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F98" w:rsidRPr="00E64F98" w:rsidRDefault="00E64F98" w:rsidP="00E64F98">
      <w:pPr>
        <w:rPr>
          <w:b/>
          <w:bCs/>
        </w:rPr>
      </w:pPr>
      <w:bookmarkStart w:id="0" w:name="_GoBack"/>
      <w:bookmarkEnd w:id="0"/>
      <w:r w:rsidRPr="00E64F98">
        <w:rPr>
          <w:b/>
          <w:bCs/>
        </w:rPr>
        <w:t>Проект нового закона об обращении с животными рассмотрят на сессии 20 ноября</w:t>
      </w:r>
    </w:p>
    <w:p w:rsidR="00E64F98" w:rsidRPr="00E64F98" w:rsidRDefault="00E64F98" w:rsidP="00E64F98">
      <w:r w:rsidRPr="00E64F98">
        <w:t>12 ноября 2025 г.</w:t>
      </w:r>
    </w:p>
    <w:p w:rsidR="00E64F98" w:rsidRPr="00E64F98" w:rsidRDefault="00E64F98" w:rsidP="00E64F98">
      <w:pPr>
        <w:rPr>
          <w:b/>
          <w:bCs/>
        </w:rPr>
      </w:pPr>
      <w:r w:rsidRPr="00E64F98">
        <w:rPr>
          <w:b/>
          <w:bCs/>
        </w:rPr>
        <w:t>На комитете по природным ресурсам и экологии депутаты обсудили проект нового закона в сфере обращения с животными. В первом чтении он был принят в декабре прошлого года.</w:t>
      </w:r>
    </w:p>
    <w:p w:rsidR="00E64F98" w:rsidRPr="00E64F98" w:rsidRDefault="00E64F98" w:rsidP="00E64F98">
      <w:r w:rsidRPr="00E64F98">
        <w:t>Закон определяет полномочия Законодательного Собрания и правительства Красноярского края. В частности, последнее устанавливает порядки работы приютов и пунктов временного содержания, порядки деятельности по обращению с животными без владельцев и определения у них немотивированной агрессивности, дополнительные требования к содержанию домашних животных (выгул, учет и маркирование).</w:t>
      </w:r>
    </w:p>
    <w:p w:rsidR="00E64F98" w:rsidRPr="00E64F98" w:rsidRDefault="00E64F98" w:rsidP="00E64F98">
      <w:r w:rsidRPr="00E64F98">
        <w:t>Председатель комитета Виталий Дроздов: </w:t>
      </w:r>
      <w:r w:rsidRPr="00E64F98">
        <w:rPr>
          <w:i/>
          <w:iCs/>
        </w:rPr>
        <w:t xml:space="preserve">«Законопроект — это основа системы мер по обращению с животными. Мы говорим о том, что еще нужно упорядочивать владение домашними животными, наделяем правительство Красноярского края полномочиями такой порядок устанавливать. У каждой домашней собаки должен быть заботливый, ответственный хозяин. Не должно быть никакого </w:t>
      </w:r>
      <w:proofErr w:type="spellStart"/>
      <w:r w:rsidRPr="00E64F98">
        <w:rPr>
          <w:i/>
          <w:iCs/>
        </w:rPr>
        <w:t>самовыгула</w:t>
      </w:r>
      <w:proofErr w:type="spellEnd"/>
      <w:r w:rsidRPr="00E64F98">
        <w:rPr>
          <w:i/>
          <w:iCs/>
        </w:rPr>
        <w:t xml:space="preserve"> собак, должна быть система учета, регистрации, маркировки, которую будет вести ветеринарная служба. Следующим шагом станет установление административной ответственности для хозяев, которые нарушают правила содержания».</w:t>
      </w:r>
    </w:p>
    <w:p w:rsidR="00E64F98" w:rsidRPr="00E64F98" w:rsidRDefault="00E64F98" w:rsidP="00E64F98">
      <w:r w:rsidRPr="00E64F98">
        <w:t>В документе вводится новое понятие немотивированной агрессивности у животных. Это проявление агрессии в отношении человека или другого животного, неспровоцированной ими, при котором причинен вред их жизни или здоровью. Определять агрессию у каждого отловленного животного будет комиссия из работника ветеринарной службы, представителей муниципалитета, приюта и, при наличии, кинолога. Также должны появиться пункты временного содержания. Это может быть государственное, муниципальное учреждение, коммерческая организация, НКО или ИП.</w:t>
      </w:r>
    </w:p>
    <w:p w:rsidR="00E64F98" w:rsidRPr="00E64F98" w:rsidRDefault="00E64F98" w:rsidP="00E64F98">
      <w:r w:rsidRPr="00E64F98">
        <w:t>К перечню мер в отношении безнадзорных животных относятся отлов, передача в ПВС, освидетельствование на немотивированную агрессивность, карантин, вакцинация, стерилизация, маркирование. Если животное — переносчик особо опасного заболевания, неизлечимо больно, подтвержден факт нападения на человека либо агрессивности, то оно подлежит умерщвлению. В отношении неагрессивных животных механизм остается таким же, как и сейчас — передача собак старым или новым владельцам, возврат на прежние места обитания.</w:t>
      </w:r>
    </w:p>
    <w:p w:rsidR="00E64F98" w:rsidRPr="00E64F98" w:rsidRDefault="00E64F98" w:rsidP="00E64F98">
      <w:r w:rsidRPr="00E64F98">
        <w:t xml:space="preserve">В обсуждении вопроса приняли участие заместитель председателя комитета Юрий </w:t>
      </w:r>
      <w:proofErr w:type="spellStart"/>
      <w:r w:rsidRPr="00E64F98">
        <w:t>Захаринский</w:t>
      </w:r>
      <w:proofErr w:type="spellEnd"/>
      <w:r w:rsidRPr="00E64F98">
        <w:t xml:space="preserve">, депутаты Екатерина </w:t>
      </w:r>
      <w:proofErr w:type="spellStart"/>
      <w:r w:rsidRPr="00E64F98">
        <w:t>Уделько</w:t>
      </w:r>
      <w:proofErr w:type="spellEnd"/>
      <w:r w:rsidRPr="00E64F98">
        <w:t>, Павел Семизоров, Алексей Кулеш.</w:t>
      </w:r>
    </w:p>
    <w:p w:rsidR="00E64F98" w:rsidRPr="00E64F98" w:rsidRDefault="00E64F98" w:rsidP="00E64F98">
      <w:r w:rsidRPr="00E64F98">
        <w:t>Виталий Дроздов напомнил, что согласно решению Конституционного суда, принятого в 2024 году, полный безвозвратный отлов просто невостребованных собак запрещен.</w:t>
      </w:r>
    </w:p>
    <w:p w:rsidR="00E64F98" w:rsidRPr="00E64F98" w:rsidRDefault="00E64F98" w:rsidP="00E64F98">
      <w:r w:rsidRPr="00E64F98">
        <w:t>Виталий Дроздов: </w:t>
      </w:r>
      <w:r w:rsidRPr="00E64F98">
        <w:rPr>
          <w:i/>
          <w:iCs/>
        </w:rPr>
        <w:t>«Если агрессивности нет, если собака не опасна для людей, не больная, то она отпускается обратно на улицу, этот порядок сохраняется. Собаки опасные, агрессивные, больные, а тем более уже нападавшие на людей отпускаться на улицу точно не будут, но и пожизненно содержаться за государственный счет они тоже не будут».</w:t>
      </w:r>
    </w:p>
    <w:p w:rsidR="00E64F98" w:rsidRPr="00E64F98" w:rsidRDefault="00E64F98" w:rsidP="00E64F98">
      <w:r w:rsidRPr="00E64F98">
        <w:t xml:space="preserve">Первый заместитель министра природных ресурсов и лесного комплекса Алексей Большаков рассказал, что ведомством уже разработан комплекс нормативных документов, в частности, </w:t>
      </w:r>
      <w:r w:rsidRPr="00E64F98">
        <w:lastRenderedPageBreak/>
        <w:t>порядки работы ПВС и содержания домашних животных, порядки работы комиссий, определяющих агрессивность.</w:t>
      </w:r>
    </w:p>
    <w:p w:rsidR="00E64F98" w:rsidRPr="00E64F98" w:rsidRDefault="00E64F98" w:rsidP="00E64F98">
      <w:r w:rsidRPr="00E64F98">
        <w:t>Проект закона во втором чтении депутаты будут рассматривать на заседании сессии 20 ноября.</w:t>
      </w:r>
    </w:p>
    <w:p w:rsidR="00E64F98" w:rsidRPr="00E64F98" w:rsidRDefault="00E64F98" w:rsidP="00E64F98">
      <w:r w:rsidRPr="00E64F98">
        <w:t>В случае принятия новые нормы вступят в силу с 1 января 2026 года и заменят действующий сейчас закон от 19 декабря 2019 года № 8-3534 «Об отдельных полномочиях Правительства Красноярского края в области обращения с животными».</w:t>
      </w:r>
    </w:p>
    <w:p w:rsidR="00FB17C3" w:rsidRDefault="00FB17C3"/>
    <w:sectPr w:rsidR="00FB17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F98"/>
    <w:rsid w:val="00504320"/>
    <w:rsid w:val="00E64F98"/>
    <w:rsid w:val="00FB1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883193">
      <w:bodyDiv w:val="1"/>
      <w:marLeft w:val="0"/>
      <w:marRight w:val="0"/>
      <w:marTop w:val="0"/>
      <w:marBottom w:val="0"/>
      <w:divBdr>
        <w:top w:val="none" w:sz="0" w:space="0" w:color="auto"/>
        <w:left w:val="none" w:sz="0" w:space="0" w:color="auto"/>
        <w:bottom w:val="none" w:sz="0" w:space="0" w:color="auto"/>
        <w:right w:val="none" w:sz="0" w:space="0" w:color="auto"/>
      </w:divBdr>
      <w:divsChild>
        <w:div w:id="68892595">
          <w:marLeft w:val="0"/>
          <w:marRight w:val="0"/>
          <w:marTop w:val="0"/>
          <w:marBottom w:val="0"/>
          <w:divBdr>
            <w:top w:val="none" w:sz="0" w:space="0" w:color="auto"/>
            <w:left w:val="none" w:sz="0" w:space="0" w:color="auto"/>
            <w:bottom w:val="none" w:sz="0" w:space="0" w:color="auto"/>
            <w:right w:val="none" w:sz="0" w:space="0" w:color="auto"/>
          </w:divBdr>
        </w:div>
      </w:divsChild>
    </w:div>
    <w:div w:id="1946033415">
      <w:bodyDiv w:val="1"/>
      <w:marLeft w:val="0"/>
      <w:marRight w:val="0"/>
      <w:marTop w:val="0"/>
      <w:marBottom w:val="0"/>
      <w:divBdr>
        <w:top w:val="none" w:sz="0" w:space="0" w:color="auto"/>
        <w:left w:val="none" w:sz="0" w:space="0" w:color="auto"/>
        <w:bottom w:val="none" w:sz="0" w:space="0" w:color="auto"/>
        <w:right w:val="none" w:sz="0" w:space="0" w:color="auto"/>
      </w:divBdr>
      <w:divsChild>
        <w:div w:id="1981573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2989</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Осипова С.В</dc:creator>
  <cp:lastModifiedBy>Осипова С.В</cp:lastModifiedBy>
  <cp:revision>2</cp:revision>
  <dcterms:created xsi:type="dcterms:W3CDTF">2025-11-14T02:58:00Z</dcterms:created>
  <dcterms:modified xsi:type="dcterms:W3CDTF">2025-11-14T02:58:00Z</dcterms:modified>
</cp:coreProperties>
</file>