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44" w:rsidRPr="00B45099" w:rsidRDefault="00F51F44" w:rsidP="00F51F44">
      <w:pPr>
        <w:widowControl/>
        <w:tabs>
          <w:tab w:val="left" w:pos="6765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B45099">
        <w:rPr>
          <w:rFonts w:ascii="Times New Roman" w:hAnsi="Times New Roman" w:cs="Times New Roman"/>
          <w:noProof/>
          <w:sz w:val="36"/>
          <w:szCs w:val="36"/>
        </w:rPr>
        <w:t xml:space="preserve">                       </w:t>
      </w:r>
    </w:p>
    <w:p w:rsidR="00586E59" w:rsidRPr="00586E59" w:rsidRDefault="00807B5A" w:rsidP="00586E59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E59">
        <w:rPr>
          <w:rFonts w:ascii="Times New Roman" w:hAnsi="Times New Roman" w:cs="Times New Roman"/>
          <w:b/>
          <w:sz w:val="36"/>
          <w:szCs w:val="36"/>
        </w:rPr>
        <w:t>Ванаварский сельский Совет депутатов</w:t>
      </w:r>
    </w:p>
    <w:p w:rsidR="00586E59" w:rsidRPr="00586E59" w:rsidRDefault="00807B5A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CG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M70xhUQUKmtDbXRk3o2G01/OqR01RK155Hhy9lAWhYyklcpYeMM4O/6r5pBDDl4Hdt0&#10;amwXIKEB6BSncb5Ng588onA4nWb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586E59" w:rsidRPr="00586E59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586E59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4C7B09" w:rsidRPr="004C7B09" w:rsidRDefault="004C7B09" w:rsidP="004C7B0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созыв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900042">
        <w:rPr>
          <w:rFonts w:ascii="Times New Roman" w:hAnsi="Times New Roman" w:cs="Times New Roman"/>
        </w:rPr>
        <w:t xml:space="preserve">    № 1581</w:t>
      </w:r>
      <w:r>
        <w:rPr>
          <w:rFonts w:ascii="Times New Roman" w:hAnsi="Times New Roman" w:cs="Times New Roman"/>
        </w:rPr>
        <w:t xml:space="preserve">           </w:t>
      </w:r>
      <w:r w:rsidRPr="004C7B09">
        <w:rPr>
          <w:rFonts w:ascii="Times New Roman" w:hAnsi="Times New Roman" w:cs="Times New Roman"/>
        </w:rPr>
        <w:t xml:space="preserve">                   с. Ванавара</w:t>
      </w:r>
    </w:p>
    <w:p w:rsidR="004C7B09" w:rsidRPr="004C7B09" w:rsidRDefault="004C7B09" w:rsidP="004C7B0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4C7B09">
        <w:rPr>
          <w:rFonts w:ascii="Times New Roman" w:hAnsi="Times New Roman" w:cs="Times New Roman"/>
        </w:rPr>
        <w:t>внеочередная 23 сессия</w:t>
      </w:r>
    </w:p>
    <w:p w:rsidR="004C7B09" w:rsidRPr="004C7B09" w:rsidRDefault="004C7B09" w:rsidP="004C7B0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4C7B09">
        <w:rPr>
          <w:rFonts w:ascii="Times New Roman" w:hAnsi="Times New Roman" w:cs="Times New Roman"/>
        </w:rPr>
        <w:t>3 заседание</w:t>
      </w:r>
    </w:p>
    <w:p w:rsidR="004C7B09" w:rsidRDefault="004C7B09" w:rsidP="004C7B0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  <w:r w:rsidRPr="004C7B09">
        <w:rPr>
          <w:rFonts w:ascii="Times New Roman" w:hAnsi="Times New Roman" w:cs="Times New Roman"/>
        </w:rPr>
        <w:t xml:space="preserve">«25» декабря 2024 г. </w:t>
      </w:r>
    </w:p>
    <w:p w:rsidR="004C7B09" w:rsidRPr="004C7B09" w:rsidRDefault="004C7B09" w:rsidP="004C7B09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</w:rPr>
      </w:pP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О согласовании на 202</w:t>
      </w:r>
      <w:r w:rsidR="00B45099">
        <w:rPr>
          <w:rFonts w:ascii="Times New Roman" w:hAnsi="Times New Roman" w:cs="Times New Roman"/>
          <w:b/>
          <w:sz w:val="28"/>
        </w:rPr>
        <w:t>5</w:t>
      </w:r>
      <w:r w:rsidRPr="00CF241B">
        <w:rPr>
          <w:rFonts w:ascii="Times New Roman" w:hAnsi="Times New Roman" w:cs="Times New Roman"/>
          <w:b/>
          <w:sz w:val="28"/>
        </w:rPr>
        <w:t xml:space="preserve"> год</w:t>
      </w:r>
    </w:p>
    <w:p w:rsidR="00763C23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тарифов на услуги, предоставляемые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для населения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муниципальным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казенным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унитарным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63C23">
        <w:rPr>
          <w:rFonts w:ascii="Times New Roman" w:hAnsi="Times New Roman" w:cs="Times New Roman"/>
          <w:b/>
          <w:sz w:val="28"/>
        </w:rPr>
        <w:t>предприятием</w:t>
      </w:r>
    </w:p>
    <w:p w:rsidR="00E72E2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>села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Ванавара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F241B">
        <w:rPr>
          <w:rFonts w:ascii="Times New Roman" w:hAnsi="Times New Roman" w:cs="Times New Roman"/>
          <w:b/>
          <w:sz w:val="28"/>
        </w:rPr>
        <w:t>«Ванаваракомсе</w:t>
      </w:r>
      <w:r w:rsidR="006A0FB1">
        <w:rPr>
          <w:rFonts w:ascii="Times New Roman" w:hAnsi="Times New Roman" w:cs="Times New Roman"/>
          <w:b/>
          <w:sz w:val="28"/>
        </w:rPr>
        <w:t>р</w:t>
      </w:r>
      <w:r w:rsidRPr="00CF241B">
        <w:rPr>
          <w:rFonts w:ascii="Times New Roman" w:hAnsi="Times New Roman" w:cs="Times New Roman"/>
          <w:b/>
          <w:sz w:val="28"/>
        </w:rPr>
        <w:t>вис»</w:t>
      </w:r>
    </w:p>
    <w:p w:rsidR="00E72E2B" w:rsidRPr="00CF241B" w:rsidRDefault="00E72E2B" w:rsidP="00E72E2B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241B">
        <w:rPr>
          <w:rFonts w:ascii="Times New Roman" w:hAnsi="Times New Roman" w:cs="Times New Roman"/>
          <w:b/>
          <w:sz w:val="28"/>
        </w:rPr>
        <w:t xml:space="preserve"> </w:t>
      </w:r>
    </w:p>
    <w:p w:rsidR="00E72E2B" w:rsidRPr="00E72E2B" w:rsidRDefault="00E72E2B" w:rsidP="00E72E2B">
      <w:pPr>
        <w:ind w:firstLine="709"/>
        <w:rPr>
          <w:rFonts w:ascii="Times New Roman" w:hAnsi="Times New Roman" w:cs="Times New Roman"/>
          <w:sz w:val="28"/>
        </w:rPr>
      </w:pPr>
      <w:r w:rsidRPr="00E72E2B">
        <w:rPr>
          <w:rFonts w:ascii="Times New Roman" w:hAnsi="Times New Roman" w:cs="Times New Roman"/>
          <w:sz w:val="28"/>
        </w:rPr>
        <w:t>На основании статьи 17 Федерального закона от 06.10.2003 № 131-ФЗ «Об общих принципах организации местного самоуправления в Российской Федерации», Устава сельского поселения с</w:t>
      </w:r>
      <w:r w:rsidR="00C861D0">
        <w:rPr>
          <w:rFonts w:ascii="Times New Roman" w:hAnsi="Times New Roman" w:cs="Times New Roman"/>
          <w:sz w:val="28"/>
        </w:rPr>
        <w:t>ело Ванавара, в соответствии с П</w:t>
      </w:r>
      <w:r w:rsidRPr="00E72E2B">
        <w:rPr>
          <w:rFonts w:ascii="Times New Roman" w:hAnsi="Times New Roman" w:cs="Times New Roman"/>
          <w:sz w:val="28"/>
        </w:rPr>
        <w:t xml:space="preserve">орядком принятия решений об установлении тарифов на услуги, предоставляемые муниципальными предприятиями 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 решением Ванаварского сельского Совета депутатов № 983 от 26.10.2017, Ванаварский сельский Совет депутатов </w:t>
      </w:r>
      <w:r w:rsidRPr="00E72E2B">
        <w:rPr>
          <w:rFonts w:ascii="Times New Roman" w:hAnsi="Times New Roman" w:cs="Times New Roman"/>
          <w:bCs/>
          <w:sz w:val="28"/>
        </w:rPr>
        <w:t>РЕШИЛ:</w:t>
      </w:r>
    </w:p>
    <w:p w:rsidR="00B45099" w:rsidRPr="001F235C" w:rsidRDefault="00E72E2B" w:rsidP="001F235C">
      <w:pPr>
        <w:pStyle w:val="ae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235C">
        <w:rPr>
          <w:rFonts w:ascii="Times New Roman" w:hAnsi="Times New Roman"/>
          <w:sz w:val="28"/>
          <w:szCs w:val="28"/>
        </w:rPr>
        <w:t>Согласовать на 202</w:t>
      </w:r>
      <w:r w:rsidR="00B45099" w:rsidRPr="001F235C">
        <w:rPr>
          <w:rFonts w:ascii="Times New Roman" w:hAnsi="Times New Roman"/>
          <w:sz w:val="28"/>
          <w:szCs w:val="28"/>
        </w:rPr>
        <w:t>5</w:t>
      </w:r>
      <w:r w:rsidRPr="001F235C">
        <w:rPr>
          <w:rFonts w:ascii="Times New Roman" w:hAnsi="Times New Roman"/>
          <w:sz w:val="28"/>
          <w:szCs w:val="28"/>
        </w:rPr>
        <w:t xml:space="preserve"> год тарифы для населения на услуги, предоставляемые </w:t>
      </w:r>
      <w:r w:rsidRPr="001F235C">
        <w:rPr>
          <w:rFonts w:ascii="Times New Roman" w:hAnsi="Times New Roman"/>
          <w:sz w:val="28"/>
          <w:szCs w:val="28"/>
          <w:lang w:eastAsia="ru-RU"/>
        </w:rPr>
        <w:t>муниципальным казенным унитарным предприятием села Ванавара «Ванаваракомсервис»:</w:t>
      </w:r>
      <w:r w:rsidRPr="001F235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701"/>
        <w:gridCol w:w="2552"/>
      </w:tblGrid>
      <w:tr w:rsidR="00E72E2B" w:rsidRPr="00E72E2B" w:rsidTr="00E72E2B">
        <w:tc>
          <w:tcPr>
            <w:tcW w:w="675" w:type="dxa"/>
          </w:tcPr>
          <w:p w:rsidR="00E72E2B" w:rsidRPr="00B45099" w:rsidRDefault="00E72E2B" w:rsidP="00B45099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E72E2B" w:rsidRPr="00B45099" w:rsidRDefault="00E72E2B" w:rsidP="00B45099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99">
              <w:rPr>
                <w:rFonts w:ascii="Times New Roman" w:hAnsi="Times New Roman"/>
                <w:sz w:val="24"/>
                <w:szCs w:val="24"/>
              </w:rPr>
              <w:t>Виды услуг</w:t>
            </w:r>
          </w:p>
        </w:tc>
        <w:tc>
          <w:tcPr>
            <w:tcW w:w="1701" w:type="dxa"/>
          </w:tcPr>
          <w:p w:rsidR="00E72E2B" w:rsidRPr="00B45099" w:rsidRDefault="00E72E2B" w:rsidP="00B45099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9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E72E2B" w:rsidRPr="00B45099" w:rsidRDefault="00E72E2B" w:rsidP="00B45099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99">
              <w:rPr>
                <w:rFonts w:ascii="Times New Roman" w:hAnsi="Times New Roman"/>
                <w:sz w:val="24"/>
                <w:szCs w:val="24"/>
              </w:rPr>
              <w:t xml:space="preserve">Тарифы </w:t>
            </w:r>
          </w:p>
          <w:p w:rsidR="00E72E2B" w:rsidRPr="00B45099" w:rsidRDefault="00E72E2B" w:rsidP="00B45099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9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E72E2B" w:rsidRPr="00E72E2B" w:rsidTr="001F235C">
        <w:trPr>
          <w:trHeight w:val="613"/>
        </w:trPr>
        <w:tc>
          <w:tcPr>
            <w:tcW w:w="67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E72E2B" w:rsidRPr="00E72E2B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Сбор и вывоз жидких бытовых отходов</w:t>
            </w:r>
          </w:p>
        </w:tc>
        <w:tc>
          <w:tcPr>
            <w:tcW w:w="1701" w:type="dxa"/>
          </w:tcPr>
          <w:p w:rsidR="00E72E2B" w:rsidRPr="00E72E2B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E2B">
              <w:rPr>
                <w:rFonts w:ascii="Times New Roman" w:hAnsi="Times New Roman"/>
                <w:sz w:val="28"/>
                <w:szCs w:val="28"/>
              </w:rPr>
              <w:t>1 куб.м</w:t>
            </w:r>
          </w:p>
        </w:tc>
        <w:tc>
          <w:tcPr>
            <w:tcW w:w="2552" w:type="dxa"/>
          </w:tcPr>
          <w:p w:rsidR="00E72E2B" w:rsidRPr="000B5096" w:rsidRDefault="00C861D0" w:rsidP="00B45099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45099">
              <w:rPr>
                <w:rFonts w:ascii="Times New Roman" w:hAnsi="Times New Roman"/>
                <w:sz w:val="28"/>
                <w:szCs w:val="28"/>
              </w:rPr>
              <w:t>4</w:t>
            </w:r>
            <w:r w:rsidR="000B5096" w:rsidRPr="000B5096">
              <w:rPr>
                <w:rFonts w:ascii="Times New Roman" w:hAnsi="Times New Roman"/>
                <w:sz w:val="28"/>
                <w:szCs w:val="28"/>
              </w:rPr>
              <w:t>,</w:t>
            </w:r>
            <w:r w:rsidR="00B4509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F235C" w:rsidRPr="00E72E2B" w:rsidTr="001F235C">
        <w:trPr>
          <w:trHeight w:val="1067"/>
        </w:trPr>
        <w:tc>
          <w:tcPr>
            <w:tcW w:w="675" w:type="dxa"/>
          </w:tcPr>
          <w:p w:rsidR="001F235C" w:rsidRPr="001F235C" w:rsidRDefault="001F235C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5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685" w:type="dxa"/>
          </w:tcPr>
          <w:p w:rsidR="001F235C" w:rsidRPr="001F235C" w:rsidRDefault="001F235C" w:rsidP="001F235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5C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Транспортная услуга по вывозу жидких бытовых отходов</w:t>
            </w:r>
          </w:p>
        </w:tc>
        <w:tc>
          <w:tcPr>
            <w:tcW w:w="1701" w:type="dxa"/>
          </w:tcPr>
          <w:p w:rsidR="001F235C" w:rsidRPr="001F235C" w:rsidRDefault="001F235C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35C">
              <w:rPr>
                <w:rFonts w:ascii="Times New Roman" w:hAnsi="Times New Roman"/>
                <w:sz w:val="28"/>
                <w:szCs w:val="28"/>
              </w:rPr>
              <w:t>1 рейс</w:t>
            </w:r>
          </w:p>
        </w:tc>
        <w:tc>
          <w:tcPr>
            <w:tcW w:w="2552" w:type="dxa"/>
          </w:tcPr>
          <w:p w:rsidR="001F235C" w:rsidRPr="001F235C" w:rsidRDefault="001F235C" w:rsidP="00B45099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35C">
              <w:rPr>
                <w:rFonts w:ascii="Times New Roman" w:hAnsi="Times New Roman"/>
                <w:sz w:val="28"/>
                <w:szCs w:val="28"/>
              </w:rPr>
              <w:t>1544,20</w:t>
            </w:r>
          </w:p>
        </w:tc>
      </w:tr>
      <w:tr w:rsidR="00E72E2B" w:rsidRPr="00E72E2B" w:rsidTr="001F235C">
        <w:trPr>
          <w:trHeight w:val="745"/>
        </w:trPr>
        <w:tc>
          <w:tcPr>
            <w:tcW w:w="675" w:type="dxa"/>
          </w:tcPr>
          <w:p w:rsidR="00E72E2B" w:rsidRPr="005F0337" w:rsidRDefault="001F235C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85" w:type="dxa"/>
          </w:tcPr>
          <w:p w:rsidR="00E72E2B" w:rsidRPr="005F0337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337">
              <w:rPr>
                <w:rFonts w:ascii="Times New Roman" w:hAnsi="Times New Roman"/>
                <w:sz w:val="28"/>
                <w:szCs w:val="28"/>
              </w:rPr>
              <w:t>Сбор и транспортировка твердых бытовых отходов</w:t>
            </w:r>
          </w:p>
        </w:tc>
        <w:tc>
          <w:tcPr>
            <w:tcW w:w="1701" w:type="dxa"/>
          </w:tcPr>
          <w:p w:rsidR="00E72E2B" w:rsidRPr="005F0337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37">
              <w:rPr>
                <w:rFonts w:ascii="Times New Roman" w:hAnsi="Times New Roman"/>
                <w:sz w:val="28"/>
                <w:szCs w:val="28"/>
              </w:rPr>
              <w:t>1 кв.м</w:t>
            </w:r>
          </w:p>
        </w:tc>
        <w:tc>
          <w:tcPr>
            <w:tcW w:w="2552" w:type="dxa"/>
          </w:tcPr>
          <w:p w:rsidR="00E72E2B" w:rsidRPr="005F0337" w:rsidRDefault="00C861D0" w:rsidP="005F0337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37">
              <w:rPr>
                <w:rFonts w:ascii="Times New Roman" w:hAnsi="Times New Roman"/>
                <w:sz w:val="28"/>
                <w:szCs w:val="28"/>
              </w:rPr>
              <w:t>4</w:t>
            </w:r>
            <w:r w:rsidR="000B5096" w:rsidRPr="005F0337">
              <w:rPr>
                <w:rFonts w:ascii="Times New Roman" w:hAnsi="Times New Roman"/>
                <w:sz w:val="28"/>
                <w:szCs w:val="28"/>
              </w:rPr>
              <w:t>,</w:t>
            </w:r>
            <w:r w:rsidR="005F0337" w:rsidRPr="005F033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E72E2B" w:rsidRPr="00E72E2B" w:rsidTr="000B5096">
        <w:tc>
          <w:tcPr>
            <w:tcW w:w="675" w:type="dxa"/>
          </w:tcPr>
          <w:p w:rsidR="00E72E2B" w:rsidRPr="005F0337" w:rsidRDefault="001F235C" w:rsidP="001F235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685" w:type="dxa"/>
          </w:tcPr>
          <w:p w:rsidR="00E72E2B" w:rsidRPr="005F0337" w:rsidRDefault="00E72E2B" w:rsidP="00DD00CC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337">
              <w:rPr>
                <w:rFonts w:ascii="Times New Roman" w:hAnsi="Times New Roman"/>
                <w:sz w:val="28"/>
                <w:szCs w:val="28"/>
              </w:rPr>
              <w:t>Услуги общественной бани</w:t>
            </w:r>
          </w:p>
        </w:tc>
        <w:tc>
          <w:tcPr>
            <w:tcW w:w="1701" w:type="dxa"/>
          </w:tcPr>
          <w:p w:rsidR="00E72E2B" w:rsidRPr="005F0337" w:rsidRDefault="00E72E2B" w:rsidP="00DD00CC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37">
              <w:rPr>
                <w:rFonts w:ascii="Times New Roman" w:hAnsi="Times New Roman"/>
                <w:sz w:val="28"/>
                <w:szCs w:val="28"/>
              </w:rPr>
              <w:t>1 помывка</w:t>
            </w:r>
          </w:p>
        </w:tc>
        <w:tc>
          <w:tcPr>
            <w:tcW w:w="2552" w:type="dxa"/>
          </w:tcPr>
          <w:p w:rsidR="00E72E2B" w:rsidRPr="005F0337" w:rsidRDefault="000B5096" w:rsidP="00763C23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3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E72E2B" w:rsidRPr="00E72E2B" w:rsidRDefault="00E72E2B" w:rsidP="00E72E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2. Разница между экономически обоснованными тарифами и тарифами для населения подлежит возмещению на основании нормативно-правового акта Администрации села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3. Тариф на сбор и транспортировку твердых бытовых отходов действует до начала осуществления Региональным оператором деятельности по обращению с твердыми коммунальными отходами на территории сельского поселения село Ванавара.</w:t>
      </w:r>
    </w:p>
    <w:p w:rsidR="00E72E2B" w:rsidRPr="00E72E2B" w:rsidRDefault="00E72E2B" w:rsidP="00E72E2B">
      <w:pPr>
        <w:rPr>
          <w:rFonts w:ascii="Times New Roman" w:hAnsi="Times New Roman" w:cs="Times New Roman"/>
          <w:sz w:val="28"/>
          <w:szCs w:val="28"/>
        </w:rPr>
      </w:pPr>
      <w:r w:rsidRPr="00E72E2B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 01.01.202</w:t>
      </w:r>
      <w:r w:rsidR="00B45099">
        <w:rPr>
          <w:rFonts w:ascii="Times New Roman" w:hAnsi="Times New Roman" w:cs="Times New Roman"/>
          <w:sz w:val="28"/>
          <w:szCs w:val="28"/>
        </w:rPr>
        <w:t>5</w:t>
      </w:r>
      <w:r w:rsidRPr="00E72E2B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86E5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E59">
        <w:rPr>
          <w:rFonts w:ascii="Times New Roman" w:hAnsi="Times New Roman" w:cs="Times New Roman"/>
          <w:sz w:val="28"/>
          <w:szCs w:val="28"/>
        </w:rPr>
        <w:t xml:space="preserve">                                  Р.В. Ёлкин</w:t>
      </w: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586E59" w:rsidRPr="00586E59" w:rsidRDefault="00586E59" w:rsidP="00586E5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86E59">
        <w:rPr>
          <w:rFonts w:ascii="Times New Roman" w:hAnsi="Times New Roman" w:cs="Times New Roman"/>
          <w:sz w:val="28"/>
        </w:rPr>
        <w:t>Глава села Ванавара</w:t>
      </w:r>
      <w:r>
        <w:rPr>
          <w:rFonts w:ascii="Times New Roman" w:hAnsi="Times New Roman" w:cs="Times New Roman"/>
          <w:sz w:val="28"/>
        </w:rPr>
        <w:t xml:space="preserve"> </w:t>
      </w:r>
      <w:r w:rsidRPr="00586E59">
        <w:rPr>
          <w:rFonts w:ascii="Times New Roman" w:hAnsi="Times New Roman" w:cs="Times New Roman"/>
          <w:sz w:val="28"/>
        </w:rPr>
        <w:t xml:space="preserve">                                             А.А. Зарубин </w:t>
      </w:r>
    </w:p>
    <w:p w:rsidR="00F53E93" w:rsidRDefault="00F53E93" w:rsidP="00F53E93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sectPr w:rsid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6D" w:rsidRDefault="003C2C6D" w:rsidP="00323BC3">
      <w:r>
        <w:separator/>
      </w:r>
    </w:p>
  </w:endnote>
  <w:endnote w:type="continuationSeparator" w:id="0">
    <w:p w:rsidR="003C2C6D" w:rsidRDefault="003C2C6D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6D" w:rsidRDefault="003C2C6D" w:rsidP="00323BC3">
      <w:r>
        <w:separator/>
      </w:r>
    </w:p>
  </w:footnote>
  <w:footnote w:type="continuationSeparator" w:id="0">
    <w:p w:rsidR="003C2C6D" w:rsidRDefault="003C2C6D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334AB"/>
    <w:rsid w:val="000663DB"/>
    <w:rsid w:val="0006671F"/>
    <w:rsid w:val="00091A4B"/>
    <w:rsid w:val="000B5096"/>
    <w:rsid w:val="000C311C"/>
    <w:rsid w:val="000F61AE"/>
    <w:rsid w:val="00125B07"/>
    <w:rsid w:val="001527B1"/>
    <w:rsid w:val="00161C25"/>
    <w:rsid w:val="00194364"/>
    <w:rsid w:val="0019680C"/>
    <w:rsid w:val="001A45EA"/>
    <w:rsid w:val="001C5803"/>
    <w:rsid w:val="001D7356"/>
    <w:rsid w:val="001E6BAF"/>
    <w:rsid w:val="001F235C"/>
    <w:rsid w:val="00233791"/>
    <w:rsid w:val="00252E37"/>
    <w:rsid w:val="00257443"/>
    <w:rsid w:val="002C3F91"/>
    <w:rsid w:val="002F352A"/>
    <w:rsid w:val="00323BC3"/>
    <w:rsid w:val="00335E54"/>
    <w:rsid w:val="00375885"/>
    <w:rsid w:val="003C2C6D"/>
    <w:rsid w:val="004C7B09"/>
    <w:rsid w:val="00586E59"/>
    <w:rsid w:val="005F0337"/>
    <w:rsid w:val="006839C5"/>
    <w:rsid w:val="006A0FB1"/>
    <w:rsid w:val="006B10CC"/>
    <w:rsid w:val="006D5420"/>
    <w:rsid w:val="00763C23"/>
    <w:rsid w:val="00767A39"/>
    <w:rsid w:val="00774390"/>
    <w:rsid w:val="007B3412"/>
    <w:rsid w:val="00807B5A"/>
    <w:rsid w:val="008A1E13"/>
    <w:rsid w:val="008C11FC"/>
    <w:rsid w:val="008D5CAD"/>
    <w:rsid w:val="008F5FCD"/>
    <w:rsid w:val="00900042"/>
    <w:rsid w:val="00A17D38"/>
    <w:rsid w:val="00A2292E"/>
    <w:rsid w:val="00A40E01"/>
    <w:rsid w:val="00A54F16"/>
    <w:rsid w:val="00B26A88"/>
    <w:rsid w:val="00B45099"/>
    <w:rsid w:val="00B45EC9"/>
    <w:rsid w:val="00BA6D1C"/>
    <w:rsid w:val="00BE6566"/>
    <w:rsid w:val="00C36E85"/>
    <w:rsid w:val="00C539EE"/>
    <w:rsid w:val="00C861D0"/>
    <w:rsid w:val="00CE77BF"/>
    <w:rsid w:val="00CF241B"/>
    <w:rsid w:val="00D40A63"/>
    <w:rsid w:val="00DC7A5D"/>
    <w:rsid w:val="00DD00CC"/>
    <w:rsid w:val="00E46A9A"/>
    <w:rsid w:val="00E72E2B"/>
    <w:rsid w:val="00F16DF3"/>
    <w:rsid w:val="00F51F44"/>
    <w:rsid w:val="00F53E93"/>
    <w:rsid w:val="00F57E4C"/>
    <w:rsid w:val="00F90311"/>
    <w:rsid w:val="00FB7680"/>
    <w:rsid w:val="00FC10F6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E72E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E72E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C78B-91E3-4D15-8E09-AC33B010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Председатель Совета депутатов с. Ванавара</cp:lastModifiedBy>
  <cp:revision>2</cp:revision>
  <cp:lastPrinted>2023-12-21T10:15:00Z</cp:lastPrinted>
  <dcterms:created xsi:type="dcterms:W3CDTF">2024-12-26T04:59:00Z</dcterms:created>
  <dcterms:modified xsi:type="dcterms:W3CDTF">2024-12-26T04:59:00Z</dcterms:modified>
</cp:coreProperties>
</file>