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5D" w:rsidRPr="0052505D" w:rsidRDefault="002D7CCA" w:rsidP="0052505D">
      <w:pPr>
        <w:widowControl w:val="0"/>
        <w:autoSpaceDE w:val="0"/>
        <w:autoSpaceDN w:val="0"/>
        <w:adjustRightInd w:val="0"/>
        <w:jc w:val="center"/>
        <w:rPr>
          <w:rFonts w:ascii="Arial" w:hAnsi="Arial"/>
          <w:b/>
          <w:sz w:val="32"/>
          <w:szCs w:val="32"/>
        </w:rPr>
      </w:pPr>
      <w:r>
        <w:rPr>
          <w:rFonts w:ascii="Arial" w:hAnsi="Arial"/>
          <w:b/>
          <w:noProof/>
          <w:sz w:val="36"/>
          <w:szCs w:val="36"/>
        </w:rPr>
        <w:drawing>
          <wp:inline distT="0" distB="0" distL="0" distR="0">
            <wp:extent cx="5810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62000"/>
                    </a:xfrm>
                    <a:prstGeom prst="rect">
                      <a:avLst/>
                    </a:prstGeom>
                    <a:noFill/>
                    <a:ln>
                      <a:noFill/>
                    </a:ln>
                  </pic:spPr>
                </pic:pic>
              </a:graphicData>
            </a:graphic>
          </wp:inline>
        </w:drawing>
      </w:r>
    </w:p>
    <w:p w:rsidR="0052505D" w:rsidRPr="0052505D" w:rsidRDefault="0052505D" w:rsidP="000257D5">
      <w:pPr>
        <w:widowControl w:val="0"/>
        <w:autoSpaceDE w:val="0"/>
        <w:autoSpaceDN w:val="0"/>
        <w:adjustRightInd w:val="0"/>
        <w:jc w:val="center"/>
        <w:rPr>
          <w:b/>
          <w:sz w:val="40"/>
          <w:szCs w:val="40"/>
        </w:rPr>
      </w:pPr>
      <w:r w:rsidRPr="0052505D">
        <w:rPr>
          <w:b/>
          <w:sz w:val="40"/>
          <w:szCs w:val="40"/>
        </w:rPr>
        <w:t>Ванаварский сельский  Совет депутатов</w:t>
      </w:r>
    </w:p>
    <w:p w:rsidR="0052505D" w:rsidRPr="0052505D" w:rsidRDefault="0052505D" w:rsidP="0052505D">
      <w:pPr>
        <w:widowControl w:val="0"/>
        <w:autoSpaceDE w:val="0"/>
        <w:autoSpaceDN w:val="0"/>
        <w:adjustRightInd w:val="0"/>
        <w:ind w:firstLine="720"/>
        <w:jc w:val="center"/>
        <w:rPr>
          <w:rFonts w:ascii="Arial" w:hAnsi="Arial"/>
          <w:b/>
          <w:sz w:val="36"/>
          <w:szCs w:val="36"/>
        </w:rPr>
      </w:pPr>
      <w:r w:rsidRPr="0052505D">
        <w:rPr>
          <w:rFonts w:ascii="Arial" w:hAnsi="Arial"/>
          <w:sz w:val="22"/>
          <w:szCs w:val="22"/>
        </w:rPr>
        <w:t xml:space="preserve">      </w:t>
      </w:r>
      <w:r w:rsidR="002D7CCA">
        <w:rPr>
          <w:noProof/>
        </w:rPr>
        <mc:AlternateContent>
          <mc:Choice Requires="wps">
            <w:drawing>
              <wp:anchor distT="4294967295" distB="4294967295" distL="114300" distR="114300" simplePos="0" relativeHeight="251657728" behindDoc="0" locked="0" layoutInCell="1" allowOverlap="1">
                <wp:simplePos x="0" y="0"/>
                <wp:positionH relativeFrom="column">
                  <wp:posOffset>254000</wp:posOffset>
                </wp:positionH>
                <wp:positionV relativeFrom="paragraph">
                  <wp:posOffset>170814</wp:posOffset>
                </wp:positionV>
                <wp:extent cx="5486400" cy="0"/>
                <wp:effectExtent l="0" t="19050" r="0"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mM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CLnsmM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52505D" w:rsidRPr="001A348F" w:rsidRDefault="0052505D" w:rsidP="000D1F4D">
      <w:pPr>
        <w:widowControl w:val="0"/>
        <w:autoSpaceDE w:val="0"/>
        <w:autoSpaceDN w:val="0"/>
        <w:adjustRightInd w:val="0"/>
        <w:jc w:val="center"/>
        <w:rPr>
          <w:b/>
          <w:w w:val="80"/>
          <w:position w:val="4"/>
          <w:sz w:val="36"/>
          <w:szCs w:val="32"/>
        </w:rPr>
      </w:pPr>
      <w:r w:rsidRPr="001A348F">
        <w:rPr>
          <w:b/>
          <w:w w:val="80"/>
          <w:position w:val="4"/>
          <w:sz w:val="36"/>
          <w:szCs w:val="32"/>
        </w:rPr>
        <w:t>РЕШЕНИЕ</w:t>
      </w:r>
    </w:p>
    <w:p w:rsidR="0052505D" w:rsidRPr="0052505D" w:rsidRDefault="0052505D" w:rsidP="0052505D">
      <w:pPr>
        <w:widowControl w:val="0"/>
        <w:autoSpaceDE w:val="0"/>
        <w:autoSpaceDN w:val="0"/>
        <w:adjustRightInd w:val="0"/>
        <w:ind w:firstLine="720"/>
        <w:jc w:val="center"/>
        <w:rPr>
          <w:b/>
          <w:w w:val="80"/>
          <w:position w:val="4"/>
        </w:rPr>
      </w:pPr>
    </w:p>
    <w:p w:rsidR="001A348F" w:rsidRPr="0017369A" w:rsidRDefault="001A348F" w:rsidP="001A348F">
      <w:pPr>
        <w:ind w:right="284"/>
        <w:rPr>
          <w:szCs w:val="28"/>
        </w:rPr>
      </w:pPr>
      <w:r w:rsidRPr="0017369A">
        <w:rPr>
          <w:szCs w:val="28"/>
        </w:rPr>
        <w:t>5 созыв</w:t>
      </w:r>
      <w:r w:rsidRPr="0017369A">
        <w:rPr>
          <w:szCs w:val="28"/>
        </w:rPr>
        <w:tab/>
      </w:r>
      <w:r w:rsidRPr="0017369A">
        <w:rPr>
          <w:szCs w:val="28"/>
        </w:rPr>
        <w:tab/>
        <w:t xml:space="preserve">   </w:t>
      </w:r>
      <w:r>
        <w:rPr>
          <w:szCs w:val="28"/>
        </w:rPr>
        <w:t xml:space="preserve">                             </w:t>
      </w:r>
      <w:r w:rsidRPr="0017369A">
        <w:rPr>
          <w:szCs w:val="28"/>
        </w:rPr>
        <w:t xml:space="preserve"> </w:t>
      </w:r>
      <w:r>
        <w:rPr>
          <w:szCs w:val="28"/>
        </w:rPr>
        <w:t xml:space="preserve"> </w:t>
      </w:r>
      <w:r w:rsidRPr="0017369A">
        <w:rPr>
          <w:szCs w:val="28"/>
        </w:rPr>
        <w:t>№ 110</w:t>
      </w:r>
      <w:r w:rsidR="00525210">
        <w:rPr>
          <w:szCs w:val="28"/>
        </w:rPr>
        <w:t>9</w:t>
      </w:r>
      <w:r w:rsidRPr="0017369A">
        <w:rPr>
          <w:szCs w:val="28"/>
        </w:rPr>
        <w:t xml:space="preserve">                                      </w:t>
      </w:r>
      <w:r>
        <w:rPr>
          <w:szCs w:val="28"/>
        </w:rPr>
        <w:t xml:space="preserve">  </w:t>
      </w:r>
      <w:r w:rsidRPr="0017369A">
        <w:rPr>
          <w:szCs w:val="28"/>
        </w:rPr>
        <w:t xml:space="preserve">         с. Ванавара                    6 сессия</w:t>
      </w:r>
    </w:p>
    <w:p w:rsidR="001A348F" w:rsidRPr="0017369A" w:rsidRDefault="001A348F" w:rsidP="001A348F">
      <w:pPr>
        <w:ind w:right="284"/>
        <w:rPr>
          <w:szCs w:val="28"/>
        </w:rPr>
      </w:pPr>
      <w:r w:rsidRPr="0017369A">
        <w:rPr>
          <w:szCs w:val="28"/>
        </w:rPr>
        <w:t>«20» февраля 2019 г.</w:t>
      </w:r>
    </w:p>
    <w:p w:rsidR="00132C51" w:rsidRDefault="0052505D" w:rsidP="001A348F">
      <w:pPr>
        <w:widowControl w:val="0"/>
        <w:autoSpaceDE w:val="0"/>
        <w:autoSpaceDN w:val="0"/>
        <w:adjustRightInd w:val="0"/>
        <w:jc w:val="both"/>
        <w:rPr>
          <w:color w:val="000000"/>
          <w:sz w:val="27"/>
          <w:szCs w:val="27"/>
        </w:rPr>
      </w:pPr>
      <w:r w:rsidRPr="0052505D">
        <w:tab/>
        <w:t xml:space="preserve">                                                                      </w:t>
      </w:r>
      <w:r w:rsidR="00132C51">
        <w:rPr>
          <w:color w:val="000000"/>
          <w:sz w:val="27"/>
          <w:szCs w:val="27"/>
        </w:rPr>
        <w:t> </w:t>
      </w:r>
    </w:p>
    <w:p w:rsidR="00F82D59" w:rsidRPr="008C7238" w:rsidRDefault="004C51B1" w:rsidP="00F82D59">
      <w:pPr>
        <w:shd w:val="clear" w:color="auto" w:fill="FFFFFF"/>
        <w:jc w:val="center"/>
        <w:rPr>
          <w:sz w:val="28"/>
          <w:szCs w:val="28"/>
        </w:rPr>
      </w:pPr>
      <w:r>
        <w:rPr>
          <w:b/>
          <w:sz w:val="28"/>
          <w:szCs w:val="28"/>
        </w:rPr>
        <w:t xml:space="preserve">Об утверждении </w:t>
      </w:r>
      <w:r w:rsidR="00F82D59" w:rsidRPr="008C7238">
        <w:rPr>
          <w:b/>
          <w:bCs/>
          <w:sz w:val="28"/>
          <w:szCs w:val="28"/>
        </w:rPr>
        <w:t>П</w:t>
      </w:r>
      <w:r w:rsidR="00F82D59">
        <w:rPr>
          <w:b/>
          <w:bCs/>
          <w:sz w:val="28"/>
          <w:szCs w:val="28"/>
        </w:rPr>
        <w:t>оложения</w:t>
      </w:r>
    </w:p>
    <w:p w:rsidR="00F82D59" w:rsidRPr="008C7238" w:rsidRDefault="00F82D59" w:rsidP="00F82D59">
      <w:pPr>
        <w:pStyle w:val="ConsPlusNormal"/>
        <w:jc w:val="center"/>
        <w:rPr>
          <w:b/>
          <w:bCs/>
          <w:sz w:val="28"/>
          <w:szCs w:val="28"/>
        </w:rPr>
      </w:pPr>
      <w:r w:rsidRPr="008C7238">
        <w:rPr>
          <w:b/>
          <w:bCs/>
          <w:sz w:val="28"/>
          <w:szCs w:val="28"/>
        </w:rPr>
        <w:t>о порядке  организации  и содержание мест захоронения,</w:t>
      </w:r>
    </w:p>
    <w:p w:rsidR="00F82D59" w:rsidRPr="008C7238" w:rsidRDefault="00F82D59" w:rsidP="00F82D59">
      <w:pPr>
        <w:pStyle w:val="ConsPlusNormal"/>
        <w:jc w:val="center"/>
        <w:rPr>
          <w:b/>
          <w:bCs/>
          <w:sz w:val="28"/>
          <w:szCs w:val="28"/>
        </w:rPr>
      </w:pPr>
      <w:r w:rsidRPr="008C7238">
        <w:rPr>
          <w:b/>
          <w:bCs/>
          <w:sz w:val="28"/>
          <w:szCs w:val="28"/>
        </w:rPr>
        <w:t>организации ритуальных услуг  на  территории</w:t>
      </w:r>
    </w:p>
    <w:p w:rsidR="00F82D59" w:rsidRPr="008C7238" w:rsidRDefault="00F82D59" w:rsidP="00F82D59">
      <w:pPr>
        <w:pStyle w:val="ConsPlusNormal"/>
        <w:jc w:val="center"/>
        <w:rPr>
          <w:sz w:val="28"/>
          <w:szCs w:val="28"/>
        </w:rPr>
      </w:pPr>
      <w:r w:rsidRPr="008C7238">
        <w:rPr>
          <w:b/>
          <w:bCs/>
          <w:sz w:val="28"/>
          <w:szCs w:val="28"/>
        </w:rPr>
        <w:t>сельского  поселения  село  Ванавара</w:t>
      </w:r>
    </w:p>
    <w:p w:rsidR="004C51B1" w:rsidRDefault="004C51B1" w:rsidP="004C51B1">
      <w:pPr>
        <w:jc w:val="center"/>
        <w:rPr>
          <w:b/>
          <w:sz w:val="28"/>
          <w:szCs w:val="28"/>
        </w:rPr>
      </w:pPr>
    </w:p>
    <w:p w:rsidR="00132C51" w:rsidRPr="00987C1A" w:rsidRDefault="004C51B1" w:rsidP="004C51B1">
      <w:pPr>
        <w:jc w:val="both"/>
        <w:rPr>
          <w:b/>
          <w:bCs/>
          <w:color w:val="000000"/>
          <w:sz w:val="28"/>
          <w:szCs w:val="28"/>
        </w:rPr>
      </w:pPr>
      <w:r>
        <w:rPr>
          <w:sz w:val="28"/>
          <w:szCs w:val="28"/>
        </w:rPr>
        <w:t xml:space="preserve">     В соответствии с Федеральным законом от 06.10.2003 г</w:t>
      </w:r>
      <w:r w:rsidR="00F82D59">
        <w:rPr>
          <w:sz w:val="28"/>
          <w:szCs w:val="28"/>
        </w:rPr>
        <w:t xml:space="preserve">ода </w:t>
      </w:r>
      <w:r>
        <w:rPr>
          <w:sz w:val="28"/>
          <w:szCs w:val="28"/>
        </w:rPr>
        <w:t xml:space="preserve"> № 131-ФЗ «Об общих принципах организации местного самоуправления в Российской Федерации», </w:t>
      </w:r>
      <w:r w:rsidR="00F82D59">
        <w:rPr>
          <w:sz w:val="28"/>
          <w:szCs w:val="28"/>
        </w:rPr>
        <w:t xml:space="preserve"> </w:t>
      </w:r>
      <w:r>
        <w:rPr>
          <w:sz w:val="28"/>
          <w:szCs w:val="28"/>
        </w:rPr>
        <w:t xml:space="preserve">Федеральным </w:t>
      </w:r>
      <w:r w:rsidR="00F82D59">
        <w:rPr>
          <w:sz w:val="28"/>
          <w:szCs w:val="28"/>
        </w:rPr>
        <w:t xml:space="preserve"> </w:t>
      </w:r>
      <w:r>
        <w:rPr>
          <w:sz w:val="28"/>
          <w:szCs w:val="28"/>
        </w:rPr>
        <w:t xml:space="preserve">законом от 12.01.1996 № 8-ФЗ «О погребении и похоронном деле», </w:t>
      </w:r>
      <w:r w:rsidRPr="004C51B1">
        <w:rPr>
          <w:sz w:val="28"/>
          <w:szCs w:val="28"/>
        </w:rPr>
        <w:t xml:space="preserve">руководствуясь Уставом сельского поселения с. Ванавара, </w:t>
      </w:r>
      <w:r>
        <w:rPr>
          <w:sz w:val="28"/>
          <w:szCs w:val="28"/>
        </w:rPr>
        <w:t xml:space="preserve">Ванаварский сельский Совет депутатов </w:t>
      </w:r>
      <w:r w:rsidR="00132C51" w:rsidRPr="00987C1A">
        <w:rPr>
          <w:b/>
          <w:bCs/>
          <w:color w:val="000000"/>
          <w:sz w:val="28"/>
          <w:szCs w:val="28"/>
        </w:rPr>
        <w:t>РЕШИЛ:</w:t>
      </w:r>
    </w:p>
    <w:p w:rsidR="00B27BE7" w:rsidRPr="00B27BE7" w:rsidRDefault="00895C59" w:rsidP="00B27BE7">
      <w:pPr>
        <w:jc w:val="both"/>
        <w:rPr>
          <w:b/>
          <w:sz w:val="28"/>
          <w:szCs w:val="28"/>
        </w:rPr>
      </w:pPr>
      <w:r w:rsidRPr="00B27BE7">
        <w:rPr>
          <w:sz w:val="28"/>
          <w:szCs w:val="28"/>
        </w:rPr>
        <w:t xml:space="preserve">1. Отменить Решение № 362 от 15.07.2010  «Об утверждении Правил организации и содержания мест захоронения   на территории сельского поселения с. Ванавара»,  </w:t>
      </w:r>
      <w:r w:rsidR="00B27BE7" w:rsidRPr="00B27BE7">
        <w:rPr>
          <w:sz w:val="28"/>
          <w:szCs w:val="28"/>
        </w:rPr>
        <w:t>Решение №  884 от 02.06.2016  «</w:t>
      </w:r>
      <w:r w:rsidR="00B27BE7" w:rsidRPr="00B27BE7">
        <w:rPr>
          <w:color w:val="000000"/>
          <w:sz w:val="28"/>
          <w:szCs w:val="28"/>
        </w:rPr>
        <w:t>О внесении изменений в Решение Ванаварского сельского Совета депутатов № 362 от 15 июля 2010 года «</w:t>
      </w:r>
      <w:r w:rsidR="00B27BE7" w:rsidRPr="00B27BE7">
        <w:rPr>
          <w:sz w:val="28"/>
          <w:szCs w:val="28"/>
        </w:rPr>
        <w:t xml:space="preserve">Об утверждении Правил организации и содержания мест захоронения   на территории сельского поселения с. Ванавара»»,  Решение </w:t>
      </w:r>
      <w:r w:rsidR="00B27BE7">
        <w:rPr>
          <w:sz w:val="28"/>
          <w:szCs w:val="28"/>
        </w:rPr>
        <w:t xml:space="preserve">             </w:t>
      </w:r>
      <w:r w:rsidR="00B27BE7" w:rsidRPr="00B27BE7">
        <w:rPr>
          <w:sz w:val="28"/>
          <w:szCs w:val="28"/>
        </w:rPr>
        <w:t xml:space="preserve">№ 984 от 26.10.2017 </w:t>
      </w:r>
      <w:r w:rsidR="00B27BE7">
        <w:rPr>
          <w:sz w:val="28"/>
          <w:szCs w:val="28"/>
        </w:rPr>
        <w:t>«</w:t>
      </w:r>
      <w:r w:rsidR="00B27BE7" w:rsidRPr="00B27BE7">
        <w:rPr>
          <w:sz w:val="28"/>
          <w:szCs w:val="28"/>
        </w:rPr>
        <w:t>О внесении изменений в Решение Ванаварск</w:t>
      </w:r>
      <w:r w:rsidR="00B27BE7" w:rsidRPr="00B27BE7">
        <w:rPr>
          <w:sz w:val="28"/>
          <w:szCs w:val="28"/>
        </w:rPr>
        <w:t>о</w:t>
      </w:r>
      <w:r w:rsidR="00B27BE7" w:rsidRPr="00B27BE7">
        <w:rPr>
          <w:sz w:val="28"/>
          <w:szCs w:val="28"/>
        </w:rPr>
        <w:t>го сельского Совета депутатов № 362 от 15 июля 2010 года «Об утверждении Правил организации и содержания мест захоронения   на территории сельского посел</w:t>
      </w:r>
      <w:r w:rsidR="00B27BE7" w:rsidRPr="00B27BE7">
        <w:rPr>
          <w:sz w:val="28"/>
          <w:szCs w:val="28"/>
        </w:rPr>
        <w:t>е</w:t>
      </w:r>
      <w:r w:rsidR="00B27BE7" w:rsidRPr="00B27BE7">
        <w:rPr>
          <w:sz w:val="28"/>
          <w:szCs w:val="28"/>
        </w:rPr>
        <w:t>ния с. Ванавара»</w:t>
      </w:r>
      <w:r w:rsidR="00B27BE7">
        <w:rPr>
          <w:sz w:val="28"/>
          <w:szCs w:val="28"/>
        </w:rPr>
        <w:t>».</w:t>
      </w:r>
    </w:p>
    <w:p w:rsidR="00895C59" w:rsidRPr="00F82D59" w:rsidRDefault="00B27BE7" w:rsidP="00895C59">
      <w:pPr>
        <w:shd w:val="clear" w:color="auto" w:fill="FFFFFF"/>
        <w:jc w:val="both"/>
        <w:rPr>
          <w:bCs/>
          <w:sz w:val="28"/>
          <w:szCs w:val="28"/>
        </w:rPr>
      </w:pPr>
      <w:r>
        <w:rPr>
          <w:color w:val="000000"/>
          <w:sz w:val="28"/>
          <w:szCs w:val="28"/>
        </w:rPr>
        <w:t>2</w:t>
      </w:r>
      <w:r w:rsidR="00895C59" w:rsidRPr="00F82D59">
        <w:rPr>
          <w:color w:val="000000"/>
          <w:sz w:val="28"/>
          <w:szCs w:val="28"/>
        </w:rPr>
        <w:t xml:space="preserve">.  Утвердить  </w:t>
      </w:r>
      <w:r w:rsidR="00895C59" w:rsidRPr="00F82D59">
        <w:rPr>
          <w:bCs/>
          <w:sz w:val="28"/>
          <w:szCs w:val="28"/>
        </w:rPr>
        <w:t>Положение о порядке  организации  и содержание мест захоронения, организации ритуальных услуг  на  территории сельского  поселения  село  Ванавара</w:t>
      </w:r>
      <w:r w:rsidR="00895C59">
        <w:rPr>
          <w:bCs/>
          <w:sz w:val="28"/>
          <w:szCs w:val="28"/>
        </w:rPr>
        <w:t xml:space="preserve">  (приложение 1).</w:t>
      </w:r>
    </w:p>
    <w:p w:rsidR="00895C59" w:rsidRPr="00B27BE7" w:rsidRDefault="00895C59" w:rsidP="00B27BE7">
      <w:pPr>
        <w:jc w:val="both"/>
        <w:rPr>
          <w:sz w:val="28"/>
          <w:szCs w:val="28"/>
        </w:rPr>
      </w:pPr>
      <w:r w:rsidRPr="00B27BE7">
        <w:rPr>
          <w:sz w:val="28"/>
          <w:szCs w:val="28"/>
        </w:rPr>
        <w:t xml:space="preserve">3. Настоящее Решение вступает в силу со дня официального опубликования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 </w:t>
      </w:r>
    </w:p>
    <w:p w:rsidR="00895C59" w:rsidRPr="00B27BE7" w:rsidRDefault="00895C59" w:rsidP="00895C59">
      <w:pPr>
        <w:ind w:firstLine="851"/>
        <w:jc w:val="both"/>
        <w:rPr>
          <w:sz w:val="28"/>
          <w:szCs w:val="28"/>
        </w:rPr>
      </w:pPr>
    </w:p>
    <w:p w:rsidR="005A75E3" w:rsidRPr="00031835" w:rsidRDefault="005A75E3" w:rsidP="005A75E3">
      <w:pPr>
        <w:jc w:val="center"/>
        <w:rPr>
          <w:sz w:val="28"/>
        </w:rPr>
      </w:pPr>
      <w:bookmarkStart w:id="0" w:name="sub_62"/>
      <w:r w:rsidRPr="00031835">
        <w:rPr>
          <w:sz w:val="28"/>
        </w:rPr>
        <w:t xml:space="preserve">Председатель Совета депутатов                       </w:t>
      </w:r>
      <w:r w:rsidR="002D7CCA">
        <w:rPr>
          <w:sz w:val="28"/>
        </w:rPr>
        <w:t>п/п</w:t>
      </w:r>
      <w:r w:rsidRPr="00031835">
        <w:rPr>
          <w:sz w:val="28"/>
        </w:rPr>
        <w:t xml:space="preserve">                         Е.Т. Смирнова</w:t>
      </w:r>
    </w:p>
    <w:p w:rsidR="005A75E3" w:rsidRDefault="005A75E3" w:rsidP="005A75E3">
      <w:pPr>
        <w:jc w:val="center"/>
        <w:rPr>
          <w:sz w:val="28"/>
        </w:rPr>
      </w:pPr>
    </w:p>
    <w:p w:rsidR="001A348F" w:rsidRPr="00031835" w:rsidRDefault="001A348F" w:rsidP="005A75E3">
      <w:pPr>
        <w:jc w:val="center"/>
        <w:rPr>
          <w:sz w:val="28"/>
        </w:rPr>
      </w:pPr>
    </w:p>
    <w:p w:rsidR="005A75E3" w:rsidRPr="00031835" w:rsidRDefault="005A75E3" w:rsidP="0022632C">
      <w:pPr>
        <w:rPr>
          <w:sz w:val="28"/>
        </w:rPr>
      </w:pPr>
      <w:r w:rsidRPr="00031835">
        <w:rPr>
          <w:sz w:val="28"/>
        </w:rPr>
        <w:t xml:space="preserve">Глава села </w:t>
      </w:r>
      <w:r w:rsidR="001A348F">
        <w:rPr>
          <w:sz w:val="28"/>
        </w:rPr>
        <w:t>Ванавара</w:t>
      </w:r>
      <w:r w:rsidRPr="00031835">
        <w:rPr>
          <w:sz w:val="28"/>
        </w:rPr>
        <w:t xml:space="preserve">                                        </w:t>
      </w:r>
      <w:r w:rsidR="0022632C">
        <w:rPr>
          <w:sz w:val="28"/>
        </w:rPr>
        <w:t xml:space="preserve">   </w:t>
      </w:r>
      <w:r w:rsidR="002D7CCA">
        <w:rPr>
          <w:sz w:val="28"/>
        </w:rPr>
        <w:t>п/п</w:t>
      </w:r>
      <w:bookmarkStart w:id="1" w:name="_GoBack"/>
      <w:bookmarkEnd w:id="1"/>
      <w:r w:rsidR="0022632C">
        <w:rPr>
          <w:sz w:val="28"/>
        </w:rPr>
        <w:t xml:space="preserve">                  </w:t>
      </w:r>
      <w:r w:rsidRPr="00031835">
        <w:rPr>
          <w:sz w:val="28"/>
        </w:rPr>
        <w:t xml:space="preserve">        А.А.</w:t>
      </w:r>
      <w:r>
        <w:rPr>
          <w:sz w:val="28"/>
        </w:rPr>
        <w:t xml:space="preserve"> </w:t>
      </w:r>
      <w:r w:rsidRPr="00031835">
        <w:rPr>
          <w:sz w:val="28"/>
        </w:rPr>
        <w:t>Зарубин</w:t>
      </w:r>
    </w:p>
    <w:p w:rsidR="001A348F" w:rsidRDefault="005A75E3" w:rsidP="001A348F">
      <w:pPr>
        <w:widowControl w:val="0"/>
        <w:tabs>
          <w:tab w:val="left" w:pos="7509"/>
        </w:tabs>
        <w:autoSpaceDE w:val="0"/>
        <w:autoSpaceDN w:val="0"/>
        <w:adjustRightInd w:val="0"/>
        <w:jc w:val="right"/>
      </w:pPr>
      <w:r>
        <w:t xml:space="preserve">                                                                                                              </w:t>
      </w:r>
    </w:p>
    <w:p w:rsidR="00F82D59" w:rsidRPr="005A75E3" w:rsidRDefault="005A75E3" w:rsidP="001A348F">
      <w:pPr>
        <w:widowControl w:val="0"/>
        <w:tabs>
          <w:tab w:val="left" w:pos="7509"/>
        </w:tabs>
        <w:autoSpaceDE w:val="0"/>
        <w:autoSpaceDN w:val="0"/>
        <w:adjustRightInd w:val="0"/>
        <w:jc w:val="right"/>
      </w:pPr>
      <w:r>
        <w:lastRenderedPageBreak/>
        <w:t xml:space="preserve"> </w:t>
      </w:r>
      <w:r w:rsidRPr="005A75E3">
        <w:t>Приложение № 1</w:t>
      </w:r>
    </w:p>
    <w:p w:rsidR="005A75E3" w:rsidRDefault="005A75E3" w:rsidP="001A348F">
      <w:pPr>
        <w:widowControl w:val="0"/>
        <w:tabs>
          <w:tab w:val="left" w:pos="7509"/>
        </w:tabs>
        <w:autoSpaceDE w:val="0"/>
        <w:autoSpaceDN w:val="0"/>
        <w:adjustRightInd w:val="0"/>
        <w:jc w:val="right"/>
      </w:pPr>
      <w:r>
        <w:t>к</w:t>
      </w:r>
      <w:r w:rsidRPr="005A75E3">
        <w:t xml:space="preserve">  Решению  Ванаварского  </w:t>
      </w:r>
    </w:p>
    <w:p w:rsidR="005A75E3" w:rsidRPr="005A75E3" w:rsidRDefault="005A75E3" w:rsidP="001A348F">
      <w:pPr>
        <w:widowControl w:val="0"/>
        <w:tabs>
          <w:tab w:val="left" w:pos="7509"/>
        </w:tabs>
        <w:autoSpaceDE w:val="0"/>
        <w:autoSpaceDN w:val="0"/>
        <w:adjustRightInd w:val="0"/>
        <w:jc w:val="right"/>
      </w:pPr>
      <w:r>
        <w:t xml:space="preserve">                                                                                                                 </w:t>
      </w:r>
      <w:r w:rsidRPr="005A75E3">
        <w:t>Совета  депутатов</w:t>
      </w:r>
    </w:p>
    <w:p w:rsidR="005A75E3" w:rsidRPr="005A75E3" w:rsidRDefault="005A75E3" w:rsidP="001A348F">
      <w:pPr>
        <w:widowControl w:val="0"/>
        <w:tabs>
          <w:tab w:val="left" w:pos="7509"/>
        </w:tabs>
        <w:autoSpaceDE w:val="0"/>
        <w:autoSpaceDN w:val="0"/>
        <w:adjustRightInd w:val="0"/>
        <w:jc w:val="right"/>
      </w:pPr>
      <w:r w:rsidRPr="005A75E3">
        <w:t xml:space="preserve">от </w:t>
      </w:r>
      <w:r w:rsidR="001A348F">
        <w:t xml:space="preserve">«20» февраля </w:t>
      </w:r>
      <w:r w:rsidRPr="005A75E3">
        <w:t>2019</w:t>
      </w:r>
      <w:r w:rsidR="001A348F">
        <w:t xml:space="preserve"> г. № 1109</w:t>
      </w:r>
    </w:p>
    <w:p w:rsidR="005A75E3" w:rsidRDefault="005A75E3" w:rsidP="001A348F">
      <w:pPr>
        <w:shd w:val="clear" w:color="auto" w:fill="FFFFFF"/>
        <w:jc w:val="right"/>
        <w:rPr>
          <w:b/>
          <w:bCs/>
          <w:sz w:val="28"/>
          <w:szCs w:val="28"/>
        </w:rPr>
      </w:pPr>
    </w:p>
    <w:p w:rsidR="00F82D59" w:rsidRPr="008C7238" w:rsidRDefault="00F82D59" w:rsidP="00F82D59">
      <w:pPr>
        <w:shd w:val="clear" w:color="auto" w:fill="FFFFFF"/>
        <w:jc w:val="center"/>
        <w:rPr>
          <w:sz w:val="28"/>
          <w:szCs w:val="28"/>
        </w:rPr>
      </w:pPr>
      <w:r w:rsidRPr="008C7238">
        <w:rPr>
          <w:b/>
          <w:bCs/>
          <w:sz w:val="28"/>
          <w:szCs w:val="28"/>
        </w:rPr>
        <w:t>ПОЛОЖЕНИЕ</w:t>
      </w:r>
    </w:p>
    <w:p w:rsidR="00F82D59" w:rsidRPr="008C7238" w:rsidRDefault="00F82D59" w:rsidP="00F82D59">
      <w:pPr>
        <w:pStyle w:val="ConsPlusNormal"/>
        <w:jc w:val="center"/>
        <w:rPr>
          <w:b/>
          <w:bCs/>
          <w:sz w:val="28"/>
          <w:szCs w:val="28"/>
        </w:rPr>
      </w:pPr>
      <w:r w:rsidRPr="008C7238">
        <w:rPr>
          <w:b/>
          <w:bCs/>
          <w:sz w:val="28"/>
          <w:szCs w:val="28"/>
        </w:rPr>
        <w:t>о порядке организации и содержание мест захоронения,</w:t>
      </w:r>
    </w:p>
    <w:p w:rsidR="00F82D59" w:rsidRPr="008C7238" w:rsidRDefault="00F82D59" w:rsidP="00F82D59">
      <w:pPr>
        <w:pStyle w:val="ConsPlusNormal"/>
        <w:jc w:val="center"/>
        <w:rPr>
          <w:b/>
          <w:bCs/>
          <w:sz w:val="28"/>
          <w:szCs w:val="28"/>
        </w:rPr>
      </w:pPr>
      <w:r w:rsidRPr="008C7238">
        <w:rPr>
          <w:b/>
          <w:bCs/>
          <w:sz w:val="28"/>
          <w:szCs w:val="28"/>
        </w:rPr>
        <w:t>организации ритуальных услуг на территории</w:t>
      </w:r>
    </w:p>
    <w:p w:rsidR="00F82D59" w:rsidRPr="008C7238" w:rsidRDefault="00F82D59" w:rsidP="00F82D59">
      <w:pPr>
        <w:pStyle w:val="ConsPlusNormal"/>
        <w:jc w:val="center"/>
        <w:rPr>
          <w:sz w:val="28"/>
          <w:szCs w:val="28"/>
        </w:rPr>
      </w:pPr>
      <w:r w:rsidRPr="008C7238">
        <w:rPr>
          <w:b/>
          <w:bCs/>
          <w:sz w:val="28"/>
          <w:szCs w:val="28"/>
        </w:rPr>
        <w:t>сельского поселения село Ванавара</w:t>
      </w:r>
    </w:p>
    <w:p w:rsidR="00F82D59" w:rsidRPr="008C7238" w:rsidRDefault="00F82D59" w:rsidP="00F82D59">
      <w:pPr>
        <w:shd w:val="clear" w:color="auto" w:fill="FFFFFF"/>
        <w:jc w:val="both"/>
        <w:rPr>
          <w:b/>
          <w:bCs/>
        </w:rPr>
      </w:pPr>
    </w:p>
    <w:p w:rsidR="00F82D59" w:rsidRPr="008C7238" w:rsidRDefault="00F82D59" w:rsidP="00F82D59">
      <w:pPr>
        <w:shd w:val="clear" w:color="auto" w:fill="FFFFFF"/>
        <w:ind w:firstLine="426"/>
        <w:jc w:val="center"/>
      </w:pPr>
      <w:r w:rsidRPr="008C7238">
        <w:rPr>
          <w:b/>
          <w:bCs/>
        </w:rPr>
        <w:t>1.  Общие положения</w:t>
      </w:r>
    </w:p>
    <w:p w:rsidR="00F82D59" w:rsidRPr="008C7238" w:rsidRDefault="00F82D59" w:rsidP="00F82D59">
      <w:pPr>
        <w:pStyle w:val="ConsPlusNormal"/>
        <w:ind w:firstLine="567"/>
        <w:jc w:val="both"/>
        <w:rPr>
          <w:bCs/>
        </w:rPr>
      </w:pPr>
      <w:r w:rsidRPr="008C7238">
        <w:t xml:space="preserve">1.1. Настоящее положение </w:t>
      </w:r>
      <w:r w:rsidRPr="008C7238">
        <w:rPr>
          <w:bCs/>
        </w:rPr>
        <w:t xml:space="preserve">о порядке  организации  и содержание мест захоронения, организации ритуальных услуг  на  территории  сельского  поселения  село  Ванавара  </w:t>
      </w:r>
      <w:r w:rsidRPr="008C7238">
        <w:t>разработан в соответствии с Градостроительным кодексом РФ, Земельным кодексом РФ,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Правилами бытового обслуживания населения в РФ, утвержденными постановлением правительства РФ от 15.08.1997 № 1025,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утвержденными Постановлением Главного государственного санитарного врача Российской Федерации от 28.06.2011 N 84, Рекомендациями «О порядке похорон и содержании кладбищ в Российской Федерации» МКД 11-01.2002.</w:t>
      </w:r>
    </w:p>
    <w:p w:rsidR="00F82D59" w:rsidRPr="008C7238" w:rsidRDefault="00F82D59" w:rsidP="00F82D59">
      <w:pPr>
        <w:shd w:val="clear" w:color="auto" w:fill="FFFFFF"/>
        <w:ind w:firstLine="567"/>
        <w:jc w:val="both"/>
      </w:pPr>
      <w:r w:rsidRPr="008C7238">
        <w:t>1.2. Настоящее Положение определяет порядок предоставления</w:t>
      </w:r>
      <w:r w:rsidRPr="008C7238">
        <w:rPr>
          <w:bCs/>
        </w:rPr>
        <w:t xml:space="preserve"> ритуальных услуг и содержание мест захоронения, порядок деятельности общественных кладбищ, порядок</w:t>
      </w:r>
      <w:r w:rsidRPr="008C7238">
        <w:t> взаимоотношения между гражданами, физическими, юридическими лицами и специализированной службой,  при осуществлении захоронений (перезахоронений) умерших на кладбищах, расположенных на территории </w:t>
      </w:r>
      <w:r w:rsidRPr="008C7238">
        <w:rPr>
          <w:bCs/>
        </w:rPr>
        <w:t>муниципального образования  сельское  поселение село Ванавара</w:t>
      </w:r>
      <w:r w:rsidRPr="008C7238">
        <w:t>, а также при обустройстве места захоронения.</w:t>
      </w:r>
    </w:p>
    <w:p w:rsidR="00F82D59" w:rsidRPr="008C7238" w:rsidRDefault="00F82D59" w:rsidP="00F82D59">
      <w:pPr>
        <w:shd w:val="clear" w:color="auto" w:fill="FFFFFF"/>
        <w:ind w:firstLine="567"/>
        <w:jc w:val="both"/>
      </w:pPr>
      <w:r w:rsidRPr="008C7238">
        <w:t xml:space="preserve">1.3. Настоящее Положение определяет организации и должностных лиц, осуществляющих организацию ритуальных услуг и содержание мест захоронения. </w:t>
      </w:r>
    </w:p>
    <w:p w:rsidR="00F82D59" w:rsidRPr="008C7238" w:rsidRDefault="00F82D59" w:rsidP="00F82D59">
      <w:pPr>
        <w:shd w:val="clear" w:color="auto" w:fill="FFFFFF"/>
        <w:tabs>
          <w:tab w:val="left" w:pos="360"/>
        </w:tabs>
        <w:ind w:firstLine="567"/>
        <w:jc w:val="both"/>
      </w:pPr>
      <w:r w:rsidRPr="008C7238">
        <w:t>1.</w:t>
      </w:r>
      <w:r>
        <w:t>4</w:t>
      </w:r>
      <w:r w:rsidRPr="008C7238">
        <w:t>. Положение для всеобщего обозрения должно быть вывешено в помещении специализированных служб, на кладбищах, иных ритуальных организациях, оказывающих ритуальные услуги населению.</w:t>
      </w:r>
    </w:p>
    <w:p w:rsidR="00F82D59" w:rsidRPr="008C7238" w:rsidRDefault="00F82D59" w:rsidP="00F82D59">
      <w:pPr>
        <w:shd w:val="clear" w:color="auto" w:fill="FFFFFF"/>
        <w:ind w:firstLine="567"/>
        <w:jc w:val="center"/>
        <w:rPr>
          <w:b/>
        </w:rPr>
      </w:pPr>
      <w:r w:rsidRPr="008C7238">
        <w:rPr>
          <w:b/>
        </w:rPr>
        <w:t>2.  Понятия и определения, используемые в настоящем положении</w:t>
      </w:r>
    </w:p>
    <w:p w:rsidR="00F82D59" w:rsidRPr="008C7238" w:rsidRDefault="00F82D59" w:rsidP="00F82D59">
      <w:pPr>
        <w:shd w:val="clear" w:color="auto" w:fill="FFFFFF"/>
        <w:ind w:firstLine="567"/>
        <w:jc w:val="both"/>
      </w:pPr>
      <w:r w:rsidRPr="008C7238">
        <w:t>2.1. В настоящем Положении используются следующие понятия, установленные в соответствии с действующим законодательством Российской Федерации:</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места захоронения</w:t>
      </w:r>
      <w:r w:rsidRPr="008C7238">
        <w:rPr>
          <w:sz w:val="24"/>
          <w:szCs w:val="24"/>
        </w:rPr>
        <w:t> — участки земли с погребенными останками умерших или прахом;</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места погребения</w:t>
      </w:r>
      <w:r w:rsidRPr="008C7238">
        <w:rPr>
          <w:sz w:val="24"/>
          <w:szCs w:val="24"/>
        </w:rPr>
        <w:t>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сооружениями, предназначенными для осуществления погребения умерших;</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надмогильные сооружения (надгробии)</w:t>
      </w:r>
      <w:r w:rsidRPr="008C7238">
        <w:rPr>
          <w:sz w:val="24"/>
          <w:szCs w:val="24"/>
        </w:rPr>
        <w:t> — памятные сооружения, устанавливаемые на могилах: памятники, стелы, обелиски, кресты и т.п.;</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общественное кладбище</w:t>
      </w:r>
      <w:r w:rsidRPr="008C7238">
        <w:rPr>
          <w:sz w:val="24"/>
          <w:szCs w:val="24"/>
        </w:rPr>
        <w:t> — предназначенное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погребение</w:t>
      </w:r>
      <w:r w:rsidRPr="008C7238">
        <w:rPr>
          <w:sz w:val="24"/>
          <w:szCs w:val="24"/>
        </w:rPr>
        <w:t xml:space="preserve"> — обрядовые действия по захоронению тела (останков) человека после </w:t>
      </w:r>
      <w:r w:rsidRPr="008C7238">
        <w:rPr>
          <w:sz w:val="24"/>
          <w:szCs w:val="24"/>
        </w:rPr>
        <w:lastRenderedPageBreak/>
        <w:t>его смерти в соответствии с обычаями и традициями, не противоречащими санитарным и иным требованиям;</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волеизъявление умершего (волеизъявление лица о достойном отношении к его телу после смерти)</w:t>
      </w:r>
      <w:r w:rsidRPr="008C7238">
        <w:rPr>
          <w:sz w:val="24"/>
          <w:szCs w:val="24"/>
        </w:rPr>
        <w:t> — пожелание, выраженное в устной форме в присутствии свидетелей или письменной форме;</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гарантии осуществления погребения</w:t>
      </w:r>
      <w:r w:rsidRPr="008C7238">
        <w:rPr>
          <w:sz w:val="24"/>
          <w:szCs w:val="24"/>
        </w:rPr>
        <w:t> — совокупность гарантий, обеспечивающая исполнение волеизъявления умерших, предоставления гарантированного перечня услуг по погребению и других положений Федерального закона от 12.01.1996 № 8-ФЗ «О погребении и похоронном деле» (далее – Закон о погребении),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 а также умерших в период отбывания наказания в местах лишения свободы;</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гарантированный перечень услуг по погребению</w:t>
      </w:r>
      <w:r w:rsidRPr="008C7238">
        <w:rPr>
          <w:sz w:val="24"/>
          <w:szCs w:val="24"/>
        </w:rPr>
        <w:t> — перечень услуг, предоставляемых на безвозмездной основе за счет социального пособия на погребение в размере, определенном  Законом  о  погребении;</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захоронение</w:t>
      </w:r>
      <w:r w:rsidRPr="008C7238">
        <w:rPr>
          <w:sz w:val="24"/>
          <w:szCs w:val="24"/>
        </w:rPr>
        <w:t> — погребенные останки или прах;</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исполнение волеизъявления умершего о погребении его тела (останков) или праха</w:t>
      </w:r>
      <w:r w:rsidRPr="008C7238">
        <w:rPr>
          <w:sz w:val="24"/>
          <w:szCs w:val="24"/>
        </w:rPr>
        <w:t>— гарантированное выполнение пожелания умершего, выраженное в устной форме в присутствии свидетелей или письменной форме, быть погребенным на указанном месте;</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исполнители волеизъявления умершего</w:t>
      </w:r>
      <w:r w:rsidRPr="008C7238">
        <w:rPr>
          <w:sz w:val="24"/>
          <w:szCs w:val="24"/>
        </w:rPr>
        <w:t> — лица, указанные в его волеизъявлении, при их согласии взять на себя обязанность исполнить волеизъявление умершего;</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 xml:space="preserve"> кладбище</w:t>
      </w:r>
      <w:r w:rsidRPr="008C7238">
        <w:rPr>
          <w:sz w:val="24"/>
          <w:szCs w:val="24"/>
        </w:rPr>
        <w:t> — градостроительный комплекс или объект, содержащий места (территории) для погребения умерших;</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кладбищенский период</w:t>
      </w:r>
      <w:r w:rsidRPr="008C7238">
        <w:rPr>
          <w:sz w:val="24"/>
          <w:szCs w:val="24"/>
        </w:rPr>
        <w:t> — время разложения и минерализации тела умершего;</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книга регистрации захоронений»</w:t>
      </w:r>
      <w:r w:rsidRPr="008C7238">
        <w:rPr>
          <w:sz w:val="24"/>
          <w:szCs w:val="24"/>
        </w:rPr>
        <w:t xml:space="preserve"> — книга, в которой </w:t>
      </w:r>
      <w:r w:rsidRPr="008C7238">
        <w:rPr>
          <w:sz w:val="24"/>
          <w:szCs w:val="24"/>
          <w:shd w:val="clear" w:color="auto" w:fill="FFFFFF"/>
        </w:rPr>
        <w:t>уполномоченный специалист Администрацией села Ванавара</w:t>
      </w:r>
      <w:r w:rsidRPr="008C7238">
        <w:rPr>
          <w:sz w:val="24"/>
          <w:szCs w:val="24"/>
        </w:rPr>
        <w:t xml:space="preserve"> регистрирует каждое произведенное захоронение на территории кладбища;</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родственная могила</w:t>
      </w:r>
      <w:r w:rsidRPr="008C7238">
        <w:rPr>
          <w:sz w:val="24"/>
          <w:szCs w:val="24"/>
        </w:rPr>
        <w:t> — могила, в которой уже захоронен родственник умершего;</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 xml:space="preserve"> семейные (родовые) захоронения»</w:t>
      </w:r>
      <w:r w:rsidRPr="008C7238">
        <w:rPr>
          <w:sz w:val="24"/>
          <w:szCs w:val="24"/>
        </w:rPr>
        <w:t> — участки земли на общественном кладбищах, предоставленные в соответствии с законодательством РФ, настоящим положением для семейных (родовых) захоронений;</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специализированная служба по вопросам похоронного дела (далее – специализированная служба)</w:t>
      </w:r>
      <w:r w:rsidRPr="008C7238">
        <w:rPr>
          <w:sz w:val="24"/>
          <w:szCs w:val="24"/>
        </w:rPr>
        <w:t> — организация, созданная органами местного самоуправления муниципального образования  в форме муниципального предприятия для оказания ритуальных услуг и содержания (эксплуатации) мест погребения;</w:t>
      </w:r>
    </w:p>
    <w:p w:rsidR="00F82D59" w:rsidRPr="008C7238" w:rsidRDefault="00F82D59" w:rsidP="00F82D59">
      <w:pPr>
        <w:pStyle w:val="a9"/>
        <w:numPr>
          <w:ilvl w:val="0"/>
          <w:numId w:val="3"/>
        </w:numPr>
        <w:shd w:val="clear" w:color="auto" w:fill="FFFFFF"/>
        <w:ind w:hanging="153"/>
        <w:jc w:val="both"/>
        <w:rPr>
          <w:sz w:val="24"/>
          <w:szCs w:val="24"/>
        </w:rPr>
      </w:pPr>
      <w:r w:rsidRPr="008C7238">
        <w:rPr>
          <w:b/>
          <w:bCs/>
          <w:i/>
          <w:iCs/>
          <w:sz w:val="24"/>
          <w:szCs w:val="24"/>
        </w:rPr>
        <w:t>ритуальные фирмы</w:t>
      </w:r>
      <w:r w:rsidRPr="008C7238">
        <w:rPr>
          <w:sz w:val="24"/>
          <w:szCs w:val="24"/>
        </w:rPr>
        <w:t> — организации (юридические лица, индивидуальные предприниматели) оказывающие ритуальные (в том числе услуги по погребению) и сопутствующие им услуги, обеспечивающие реализацию гарантий погребения, исполнение волеизъявления умершего о погребении в соответствии с Законом  о погребении,  на основании и в строгом соответствии с настоящим Положением.</w:t>
      </w:r>
    </w:p>
    <w:p w:rsidR="00F82D59" w:rsidRDefault="00F82D59" w:rsidP="00F82D59">
      <w:pPr>
        <w:shd w:val="clear" w:color="auto" w:fill="FFFFFF"/>
        <w:ind w:firstLine="567"/>
        <w:jc w:val="both"/>
        <w:rPr>
          <w:b/>
        </w:rPr>
      </w:pPr>
    </w:p>
    <w:p w:rsidR="00F82D59" w:rsidRPr="008C7238" w:rsidRDefault="00F82D59" w:rsidP="00F82D59">
      <w:pPr>
        <w:shd w:val="clear" w:color="auto" w:fill="FFFFFF"/>
        <w:ind w:firstLine="567"/>
        <w:jc w:val="center"/>
        <w:rPr>
          <w:b/>
        </w:rPr>
      </w:pPr>
      <w:r w:rsidRPr="008C7238">
        <w:rPr>
          <w:b/>
        </w:rPr>
        <w:t>3. Организация ритуальных услуг</w:t>
      </w:r>
    </w:p>
    <w:p w:rsidR="00F82D59" w:rsidRPr="008C7238" w:rsidRDefault="00F82D59" w:rsidP="00F82D59">
      <w:pPr>
        <w:shd w:val="clear" w:color="auto" w:fill="FFFFFF"/>
        <w:ind w:firstLine="567"/>
        <w:jc w:val="both"/>
      </w:pPr>
      <w:r w:rsidRPr="008C7238">
        <w:t>3.1. Гарантии осуществления погребения в соответствии с настоящим Положением реализуются путем организации  на территории муниципального образования сельское  поселение  село  Ванавара  деятельности  по оказанию ритуальных и иных видов услуг, связанных с погребением умерших (погибших), эксплуатацией и содержанием объектов похоронного назначения (кладбищ, специализированной служба по вопросам похоронного дела и т.д.)</w:t>
      </w:r>
      <w:r>
        <w:t>.</w:t>
      </w:r>
    </w:p>
    <w:p w:rsidR="00F82D59" w:rsidRPr="008C7238" w:rsidRDefault="00F82D59" w:rsidP="00F82D59">
      <w:pPr>
        <w:shd w:val="clear" w:color="auto" w:fill="FFFFFF"/>
        <w:ind w:firstLine="567"/>
        <w:jc w:val="both"/>
      </w:pPr>
      <w:r w:rsidRPr="008C7238">
        <w:t>3.2. Погребение умерших (погибших) и оказание услуг по погребению осуществляются специализированной службой по вопросам похоронного дела.</w:t>
      </w:r>
    </w:p>
    <w:p w:rsidR="00F82D59" w:rsidRPr="008C7238" w:rsidRDefault="00F82D59" w:rsidP="00F82D59">
      <w:pPr>
        <w:shd w:val="clear" w:color="auto" w:fill="FFFFFF"/>
        <w:ind w:firstLine="567"/>
        <w:jc w:val="both"/>
      </w:pPr>
      <w:r w:rsidRPr="008C7238">
        <w:lastRenderedPageBreak/>
        <w:t>3.3. Определение сроков, последовательность действий (административных процедур), порядок обжалования действий (бездействия) и решений, осуществляемых (принятых) в ходе организации ритуальных услуг регламентируются Административным регламентом Администрации села Ванавара по предоставлению муниципальной услуги «Об организации ритуальных услуг и содержанию мест захоронения на территории муниципального образования  сельское  поселение  село  Ванавара».</w:t>
      </w:r>
    </w:p>
    <w:p w:rsidR="00F82D59" w:rsidRPr="008C7238" w:rsidRDefault="00F82D59" w:rsidP="00F82D59">
      <w:pPr>
        <w:shd w:val="clear" w:color="auto" w:fill="FFFFFF"/>
        <w:ind w:firstLine="567"/>
        <w:jc w:val="both"/>
        <w:rPr>
          <w:b/>
        </w:rPr>
      </w:pPr>
    </w:p>
    <w:p w:rsidR="00F82D59" w:rsidRPr="008C7238" w:rsidRDefault="00F82D59" w:rsidP="00F82D59">
      <w:pPr>
        <w:shd w:val="clear" w:color="auto" w:fill="FFFFFF"/>
        <w:ind w:firstLine="567"/>
        <w:jc w:val="center"/>
        <w:rPr>
          <w:b/>
        </w:rPr>
      </w:pPr>
      <w:r w:rsidRPr="008C7238">
        <w:rPr>
          <w:b/>
        </w:rPr>
        <w:t>4. Специализированная служба по вопросам похоронного дела</w:t>
      </w:r>
    </w:p>
    <w:p w:rsidR="00F82D59" w:rsidRPr="008C7238" w:rsidRDefault="00F82D59" w:rsidP="00F82D59">
      <w:pPr>
        <w:shd w:val="clear" w:color="auto" w:fill="FFFFFF"/>
        <w:ind w:firstLine="567"/>
        <w:jc w:val="both"/>
      </w:pPr>
      <w:r w:rsidRPr="008C7238">
        <w:t xml:space="preserve">4.1. Специализированная служба по вопросам похоронного дела создается органами местного самоуправления в предусмотренных действующим гражданским законодательством Российской Федерации организационно-правовых формах. </w:t>
      </w:r>
    </w:p>
    <w:p w:rsidR="00F82D59" w:rsidRPr="008C7238" w:rsidRDefault="00F82D59" w:rsidP="00F82D59">
      <w:pPr>
        <w:shd w:val="clear" w:color="auto" w:fill="FFFFFF"/>
        <w:ind w:firstLine="567"/>
        <w:jc w:val="both"/>
      </w:pPr>
      <w:r w:rsidRPr="008C7238">
        <w:t>4.2. Оказание услуг по погребению является  основным  видом деятельности специализированной службы по вопросам похоронного дела.</w:t>
      </w:r>
    </w:p>
    <w:p w:rsidR="00F82D59" w:rsidRPr="008C7238" w:rsidRDefault="00F82D59" w:rsidP="00F82D59">
      <w:pPr>
        <w:shd w:val="clear" w:color="auto" w:fill="FFFFFF"/>
        <w:ind w:firstLine="567"/>
        <w:jc w:val="both"/>
      </w:pPr>
      <w:r w:rsidRPr="008C7238">
        <w:t>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Закона о  погребении.</w:t>
      </w:r>
    </w:p>
    <w:p w:rsidR="00F82D59" w:rsidRPr="008C7238" w:rsidRDefault="00F82D59" w:rsidP="00F82D59">
      <w:pPr>
        <w:shd w:val="clear" w:color="auto" w:fill="FFFFFF"/>
        <w:ind w:firstLine="567"/>
        <w:jc w:val="both"/>
        <w:rPr>
          <w:b/>
        </w:rPr>
      </w:pPr>
    </w:p>
    <w:p w:rsidR="00F82D59" w:rsidRPr="008C7238" w:rsidRDefault="00F82D59" w:rsidP="00F82D59">
      <w:pPr>
        <w:shd w:val="clear" w:color="auto" w:fill="FFFFFF"/>
        <w:ind w:firstLine="567"/>
        <w:jc w:val="center"/>
        <w:rPr>
          <w:b/>
        </w:rPr>
      </w:pPr>
      <w:r w:rsidRPr="008C7238">
        <w:rPr>
          <w:b/>
        </w:rPr>
        <w:t>5.   Оказание  услуг  по  погребению</w:t>
      </w:r>
    </w:p>
    <w:p w:rsidR="00F82D59" w:rsidRPr="008C7238" w:rsidRDefault="00F82D59" w:rsidP="00F82D59">
      <w:pPr>
        <w:shd w:val="clear" w:color="auto" w:fill="FFFFFF"/>
        <w:ind w:firstLine="567"/>
        <w:jc w:val="both"/>
      </w:pPr>
      <w:r>
        <w:t xml:space="preserve">5.1. </w:t>
      </w:r>
      <w:r w:rsidRPr="008C7238">
        <w:t>Супругу, близким родственникам, иным родственникам, законному</w:t>
      </w:r>
      <w:r w:rsidRPr="008C7238">
        <w:br/>
        <w:t>представителю или иному лицу, взявшему на себя обязанность осуществить погребение умершего, гарантируется оказание на безвозмездной основе (за счет социального  пособия на погребение) следующего перечня услуг по погребению:</w:t>
      </w:r>
    </w:p>
    <w:p w:rsidR="00F82D59" w:rsidRPr="008C7238" w:rsidRDefault="00F82D59" w:rsidP="00F82D59">
      <w:pPr>
        <w:ind w:right="-1" w:firstLine="567"/>
        <w:contextualSpacing/>
        <w:jc w:val="both"/>
      </w:pPr>
      <w:r w:rsidRPr="008C7238">
        <w:t>- оформление документов, необходимых для погребения;</w:t>
      </w:r>
    </w:p>
    <w:p w:rsidR="00F82D59" w:rsidRPr="008C7238" w:rsidRDefault="00F82D59" w:rsidP="00F82D59">
      <w:pPr>
        <w:ind w:right="-1" w:firstLine="567"/>
        <w:contextualSpacing/>
        <w:jc w:val="both"/>
      </w:pPr>
      <w:r w:rsidRPr="008C7238">
        <w:t>- предоставление и доставка гроба и других предметов, необходимых для погребения;</w:t>
      </w:r>
    </w:p>
    <w:p w:rsidR="00F82D59" w:rsidRPr="008C7238" w:rsidRDefault="00F82D59" w:rsidP="00F82D59">
      <w:pPr>
        <w:ind w:right="-1" w:firstLine="567"/>
        <w:contextualSpacing/>
        <w:jc w:val="both"/>
      </w:pPr>
      <w:r w:rsidRPr="008C7238">
        <w:t>- перевозка тела (останков) умершего на кладбище;</w:t>
      </w:r>
    </w:p>
    <w:p w:rsidR="00F82D59" w:rsidRPr="008C7238" w:rsidRDefault="00F82D59" w:rsidP="00F82D59">
      <w:pPr>
        <w:ind w:right="-1" w:firstLine="567"/>
        <w:contextualSpacing/>
        <w:jc w:val="both"/>
      </w:pPr>
      <w:r w:rsidRPr="008C7238">
        <w:t xml:space="preserve">- погребение </w:t>
      </w:r>
    </w:p>
    <w:p w:rsidR="00F82D59" w:rsidRPr="008C7238" w:rsidRDefault="00F82D59" w:rsidP="00F82D59">
      <w:pPr>
        <w:shd w:val="clear" w:color="auto" w:fill="FFFFFF"/>
        <w:ind w:firstLine="567"/>
        <w:jc w:val="both"/>
      </w:pPr>
      <w:r w:rsidRPr="008C7238">
        <w:t>Гарантированный перечень услуг по погребению оказывается Специализированной службой по вопросам похоронного дела.</w:t>
      </w:r>
    </w:p>
    <w:p w:rsidR="00F82D59" w:rsidRPr="008C7238" w:rsidRDefault="00F82D59" w:rsidP="00F82D59">
      <w:pPr>
        <w:shd w:val="clear" w:color="auto" w:fill="FFFFFF"/>
        <w:ind w:firstLine="567"/>
        <w:jc w:val="both"/>
      </w:pPr>
      <w:r w:rsidRPr="008C7238">
        <w:t>5.2.</w:t>
      </w:r>
      <w:r>
        <w:t xml:space="preserve">   </w:t>
      </w:r>
      <w:r w:rsidRPr="008C7238">
        <w:t xml:space="preserve"> Стоимость  гарантированного  перечня  услуг  о</w:t>
      </w:r>
      <w:r>
        <w:t>пределяется  в  соответствии  с</w:t>
      </w:r>
      <w:r w:rsidRPr="008C7238">
        <w:t>о  статьей  9  Закона  о  погребении.</w:t>
      </w:r>
    </w:p>
    <w:p w:rsidR="00F82D59" w:rsidRPr="008C7238" w:rsidRDefault="00F82D59" w:rsidP="00F82D59">
      <w:pPr>
        <w:ind w:right="-1" w:firstLine="567"/>
        <w:contextualSpacing/>
        <w:jc w:val="both"/>
      </w:pPr>
      <w:r w:rsidRPr="008C7238">
        <w:t>5.3. Стоимость услуг, предоставляемых согласно гарантированному перечню услуг по погребению, возмещается Специализированной службе в сроки, установленные законодательством, за счет средств:</w:t>
      </w:r>
    </w:p>
    <w:p w:rsidR="00F82D59" w:rsidRPr="008C7238" w:rsidRDefault="00F82D59" w:rsidP="00F82D59">
      <w:pPr>
        <w:ind w:right="-1" w:firstLine="567"/>
        <w:contextualSpacing/>
        <w:jc w:val="both"/>
      </w:pPr>
      <w:r w:rsidRPr="008C7238">
        <w:t>- 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F82D59" w:rsidRPr="008C7238" w:rsidRDefault="00F82D59" w:rsidP="00F82D59">
      <w:pPr>
        <w:ind w:right="-1" w:firstLine="567"/>
        <w:contextualSpacing/>
        <w:jc w:val="both"/>
      </w:pPr>
      <w:r w:rsidRPr="008C7238">
        <w:t>-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на погребение указанной категории умерших граждан осуществляются Пенсионным фондом Российской Федерации;</w:t>
      </w:r>
    </w:p>
    <w:p w:rsidR="00F82D59" w:rsidRPr="008C7238" w:rsidRDefault="00F82D59" w:rsidP="00F82D59">
      <w:pPr>
        <w:ind w:right="-1" w:firstLine="567"/>
        <w:contextualSpacing/>
        <w:jc w:val="both"/>
      </w:pPr>
      <w:r w:rsidRPr="008C7238">
        <w:t>- 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F82D59" w:rsidRPr="008C7238" w:rsidRDefault="00F82D59" w:rsidP="00F82D59">
      <w:pPr>
        <w:ind w:right="-1" w:firstLine="567"/>
        <w:contextualSpacing/>
        <w:jc w:val="both"/>
      </w:pPr>
      <w:r w:rsidRPr="008C7238">
        <w:lastRenderedPageBreak/>
        <w:t>- местного бюджета – на погребение умерших, личность которых не установлена органами внутренних дел в определенные законодательством Российской Федерации сроки,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которые взяли бы на себя обязанность осуществлять погребение, умерших на дому, на улице или в ином месте после установления органами внутренних дел.</w:t>
      </w:r>
    </w:p>
    <w:p w:rsidR="00F82D59" w:rsidRPr="008C7238" w:rsidRDefault="00F82D59" w:rsidP="00F82D59">
      <w:pPr>
        <w:ind w:right="-1" w:firstLine="567"/>
        <w:contextualSpacing/>
        <w:jc w:val="both"/>
      </w:pPr>
      <w:r w:rsidRPr="008C7238">
        <w:t>5.4.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порядке и размере, установленном  Законом  о  погребении.</w:t>
      </w:r>
    </w:p>
    <w:p w:rsidR="00F82D59" w:rsidRPr="008C7238" w:rsidRDefault="00F82D59" w:rsidP="00F82D59">
      <w:pPr>
        <w:shd w:val="clear" w:color="auto" w:fill="FFFFFF"/>
        <w:ind w:firstLine="567"/>
        <w:jc w:val="both"/>
      </w:pPr>
      <w:r w:rsidRPr="008C7238">
        <w:t>5.5.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F82D59" w:rsidRPr="008C7238" w:rsidRDefault="00F82D59" w:rsidP="00F82D59">
      <w:pPr>
        <w:shd w:val="clear" w:color="auto" w:fill="FFFFFF"/>
        <w:ind w:firstLine="567"/>
        <w:jc w:val="both"/>
      </w:pPr>
      <w:r w:rsidRPr="008C7238">
        <w:t>5.6.   Услуги по погребению умерших, не имеющих супруга, близких</w:t>
      </w:r>
      <w:r w:rsidRPr="008C7238">
        <w:br/>
        <w:t xml:space="preserve">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умершего, а также умерших, личность которых не установлена органами внутренних дел, должны включать: </w:t>
      </w:r>
    </w:p>
    <w:p w:rsidR="00F82D59" w:rsidRPr="008C7238" w:rsidRDefault="00F82D59" w:rsidP="00F82D59">
      <w:pPr>
        <w:shd w:val="clear" w:color="auto" w:fill="FFFFFF"/>
        <w:ind w:firstLine="567"/>
        <w:jc w:val="both"/>
      </w:pPr>
      <w:r w:rsidRPr="008C7238">
        <w:t>- оформление документов, необходимых для погребения;</w:t>
      </w:r>
    </w:p>
    <w:p w:rsidR="00F82D59" w:rsidRPr="008C7238" w:rsidRDefault="00F82D59" w:rsidP="00F82D59">
      <w:pPr>
        <w:shd w:val="clear" w:color="auto" w:fill="FFFFFF"/>
        <w:ind w:firstLine="567"/>
        <w:jc w:val="both"/>
      </w:pPr>
      <w:r w:rsidRPr="008C7238">
        <w:t>- осуществление приема заказа на организацию и проведение похорон, уточнение места нахождения тела умершего, даты и времени похорон;</w:t>
      </w:r>
    </w:p>
    <w:p w:rsidR="00F82D59" w:rsidRPr="008C7238" w:rsidRDefault="00F82D59" w:rsidP="00F82D59">
      <w:pPr>
        <w:shd w:val="clear" w:color="auto" w:fill="FFFFFF"/>
        <w:ind w:firstLine="567"/>
        <w:jc w:val="both"/>
      </w:pPr>
      <w:r w:rsidRPr="008C7238">
        <w:t>- облачение тела (укутывание в простыню, накрытие саваном);</w:t>
      </w:r>
    </w:p>
    <w:p w:rsidR="00F82D59" w:rsidRPr="008C7238" w:rsidRDefault="00F82D59" w:rsidP="00F82D59">
      <w:pPr>
        <w:shd w:val="clear" w:color="auto" w:fill="FFFFFF"/>
        <w:ind w:firstLine="567"/>
        <w:jc w:val="both"/>
      </w:pPr>
      <w:r w:rsidRPr="008C7238">
        <w:t>- предоставление деревянного гроба без обивки;</w:t>
      </w:r>
    </w:p>
    <w:p w:rsidR="00F82D59" w:rsidRPr="008C7238" w:rsidRDefault="00F82D59" w:rsidP="00F82D59">
      <w:pPr>
        <w:shd w:val="clear" w:color="auto" w:fill="FFFFFF"/>
        <w:ind w:firstLine="567"/>
        <w:jc w:val="both"/>
      </w:pPr>
      <w:r w:rsidRPr="008C7238">
        <w:t>- изготовление надгробного знака с указанием сведений об умершем;</w:t>
      </w:r>
    </w:p>
    <w:p w:rsidR="00F82D59" w:rsidRPr="008C7238" w:rsidRDefault="00F82D59" w:rsidP="00F82D59">
      <w:pPr>
        <w:shd w:val="clear" w:color="auto" w:fill="FFFFFF"/>
        <w:ind w:firstLine="567"/>
        <w:jc w:val="both"/>
      </w:pPr>
      <w:r w:rsidRPr="008C7238">
        <w:t>- вынос гроба с телом умершего из морга и установка его в автомашину;</w:t>
      </w:r>
    </w:p>
    <w:p w:rsidR="00F82D59" w:rsidRPr="008C7238" w:rsidRDefault="00F82D59" w:rsidP="00F82D59">
      <w:pPr>
        <w:shd w:val="clear" w:color="auto" w:fill="FFFFFF"/>
        <w:ind w:firstLine="567"/>
        <w:jc w:val="both"/>
      </w:pPr>
      <w:r w:rsidRPr="008C7238">
        <w:t>- предоставление автотранспорта для доставки похоронных принадлежностей, гроба с телом (останками) из морга к месту погребения;</w:t>
      </w:r>
    </w:p>
    <w:p w:rsidR="00F82D59" w:rsidRPr="008C7238" w:rsidRDefault="00F82D59" w:rsidP="00F82D59">
      <w:pPr>
        <w:shd w:val="clear" w:color="auto" w:fill="FFFFFF"/>
        <w:ind w:firstLine="567"/>
        <w:jc w:val="both"/>
      </w:pPr>
      <w:r w:rsidRPr="008C7238">
        <w:t>- устройство могилы; погребение, включая вынос гроба из автомашины и перенос его до места захоронения, закрытие крышки гроба, опускание его в могилу, засыпка могилы грунтом, устройство надмогильного холма, установка надмогильного знака.</w:t>
      </w:r>
    </w:p>
    <w:p w:rsidR="00F82D59" w:rsidRPr="008C7238" w:rsidRDefault="00F82D59" w:rsidP="00F82D59">
      <w:pPr>
        <w:shd w:val="clear" w:color="auto" w:fill="FFFFFF"/>
        <w:ind w:firstLine="567"/>
        <w:jc w:val="both"/>
      </w:pPr>
      <w:r w:rsidRPr="008C7238">
        <w:t>Стоимость указанных услуг устанавливается решением  Ванаварского  сельского Совета депутатов  и  возмещается  за  счет  средств  местного  бюджета.</w:t>
      </w:r>
    </w:p>
    <w:p w:rsidR="00F82D59" w:rsidRPr="008C7238" w:rsidRDefault="00F82D59" w:rsidP="00F82D59">
      <w:pPr>
        <w:pStyle w:val="ConsPlusNormal"/>
        <w:ind w:firstLine="567"/>
        <w:jc w:val="both"/>
        <w:rPr>
          <w:bCs/>
        </w:rPr>
      </w:pPr>
    </w:p>
    <w:p w:rsidR="00F82D59" w:rsidRPr="008C7238" w:rsidRDefault="00F82D59" w:rsidP="00F82D59">
      <w:pPr>
        <w:pStyle w:val="ConsPlusNormal"/>
        <w:ind w:firstLine="567"/>
        <w:jc w:val="center"/>
        <w:rPr>
          <w:b/>
        </w:rPr>
      </w:pPr>
      <w:r w:rsidRPr="008C7238">
        <w:rPr>
          <w:bCs/>
        </w:rPr>
        <w:t xml:space="preserve">6. </w:t>
      </w:r>
      <w:r w:rsidRPr="008C7238">
        <w:rPr>
          <w:b/>
        </w:rPr>
        <w:t>Основные вопросы, связанные с транспортировкой умерших</w:t>
      </w:r>
    </w:p>
    <w:p w:rsidR="00F82D59" w:rsidRPr="008C7238" w:rsidRDefault="00F82D59" w:rsidP="00F82D59">
      <w:pPr>
        <w:tabs>
          <w:tab w:val="left" w:pos="360"/>
        </w:tabs>
        <w:autoSpaceDE w:val="0"/>
        <w:autoSpaceDN w:val="0"/>
        <w:adjustRightInd w:val="0"/>
        <w:ind w:firstLine="567"/>
        <w:jc w:val="both"/>
        <w:rPr>
          <w:bCs/>
        </w:rPr>
      </w:pPr>
      <w:r w:rsidRPr="008C7238">
        <w:rPr>
          <w:bCs/>
        </w:rPr>
        <w:t>6.1. Транспортировка умерших в морг из лечебных учреждений осуществляется за счет средств данных лечебных учреждений.</w:t>
      </w:r>
    </w:p>
    <w:p w:rsidR="00F82D59" w:rsidRPr="008C7238" w:rsidRDefault="00F82D59" w:rsidP="00F82D59">
      <w:pPr>
        <w:tabs>
          <w:tab w:val="left" w:pos="360"/>
        </w:tabs>
        <w:autoSpaceDE w:val="0"/>
        <w:autoSpaceDN w:val="0"/>
        <w:adjustRightInd w:val="0"/>
        <w:ind w:firstLine="567"/>
        <w:jc w:val="both"/>
        <w:rPr>
          <w:bCs/>
        </w:rPr>
      </w:pPr>
      <w:r w:rsidRPr="008C7238">
        <w:rPr>
          <w:bCs/>
        </w:rPr>
        <w:t>6.2. Транспортировка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(за исключением умерших в лечебных учреждениях) осуществляется за счет средств местных бюджетов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p>
    <w:p w:rsidR="00F82D59" w:rsidRPr="008C7238" w:rsidRDefault="00F82D59" w:rsidP="00F82D59">
      <w:pPr>
        <w:autoSpaceDE w:val="0"/>
        <w:autoSpaceDN w:val="0"/>
        <w:adjustRightInd w:val="0"/>
        <w:ind w:firstLine="567"/>
        <w:jc w:val="both"/>
        <w:rPr>
          <w:bCs/>
        </w:rPr>
      </w:pPr>
      <w:r w:rsidRPr="008C7238">
        <w:rPr>
          <w:bCs/>
        </w:rPr>
        <w:t xml:space="preserve">6.3. В случаях, не предусмотренных пунктами </w:t>
      </w:r>
      <w:r>
        <w:rPr>
          <w:bCs/>
        </w:rPr>
        <w:t>6.</w:t>
      </w:r>
      <w:r w:rsidRPr="008C7238">
        <w:rPr>
          <w:bCs/>
        </w:rPr>
        <w:t xml:space="preserve">1 и </w:t>
      </w:r>
      <w:r>
        <w:rPr>
          <w:bCs/>
        </w:rPr>
        <w:t>6.</w:t>
      </w:r>
      <w:r w:rsidRPr="008C7238">
        <w:rPr>
          <w:bCs/>
        </w:rPr>
        <w:t>2</w:t>
      </w:r>
      <w:r>
        <w:rPr>
          <w:bCs/>
        </w:rPr>
        <w:t xml:space="preserve"> Положения</w:t>
      </w:r>
      <w:r w:rsidRPr="008C7238">
        <w:rPr>
          <w:bCs/>
        </w:rPr>
        <w:t>, транспортировка умерших в морг осуществляется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F82D59" w:rsidRPr="008C7238" w:rsidRDefault="00F82D59" w:rsidP="00F82D59">
      <w:pPr>
        <w:shd w:val="clear" w:color="auto" w:fill="FFFFFF"/>
        <w:ind w:firstLine="567"/>
        <w:jc w:val="both"/>
        <w:rPr>
          <w:b/>
        </w:rPr>
      </w:pPr>
    </w:p>
    <w:p w:rsidR="00F82D59" w:rsidRPr="008C7238" w:rsidRDefault="00F82D59" w:rsidP="00F82D59">
      <w:pPr>
        <w:shd w:val="clear" w:color="auto" w:fill="FFFFFF"/>
        <w:ind w:firstLine="567"/>
        <w:jc w:val="center"/>
        <w:rPr>
          <w:b/>
        </w:rPr>
      </w:pPr>
      <w:r w:rsidRPr="008C7238">
        <w:rPr>
          <w:b/>
        </w:rPr>
        <w:t>7. Лица, осуществляющие организацию погребения</w:t>
      </w:r>
    </w:p>
    <w:p w:rsidR="00F82D59" w:rsidRPr="008C7238" w:rsidRDefault="00F82D59" w:rsidP="00F82D59">
      <w:pPr>
        <w:shd w:val="clear" w:color="auto" w:fill="FFFFFF"/>
        <w:ind w:firstLine="567"/>
        <w:jc w:val="both"/>
      </w:pPr>
      <w:r w:rsidRPr="008C7238">
        <w:lastRenderedPageBreak/>
        <w:t>7.1.Исполнителями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F82D59" w:rsidRPr="008C7238" w:rsidRDefault="00F82D59" w:rsidP="00F82D59">
      <w:pPr>
        <w:shd w:val="clear" w:color="auto" w:fill="FFFFFF"/>
        <w:ind w:firstLine="567"/>
        <w:jc w:val="both"/>
      </w:pPr>
      <w:r w:rsidRPr="008C7238">
        <w:t xml:space="preserve">7.2.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 </w:t>
      </w:r>
    </w:p>
    <w:p w:rsidR="00F82D59" w:rsidRPr="00501EAA" w:rsidRDefault="00F82D59" w:rsidP="00F82D59">
      <w:pPr>
        <w:shd w:val="clear" w:color="auto" w:fill="FFFFFF"/>
        <w:ind w:firstLine="567"/>
        <w:jc w:val="both"/>
      </w:pPr>
      <w:r w:rsidRPr="008C7238">
        <w:t xml:space="preserve">7.3.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w:t>
      </w:r>
      <w:r w:rsidRPr="00501EAA">
        <w:t xml:space="preserve">дела за счет  средств  местного  бюджета. </w:t>
      </w:r>
    </w:p>
    <w:p w:rsidR="00F82D59" w:rsidRPr="008C7238" w:rsidRDefault="00F82D59" w:rsidP="00F82D59">
      <w:pPr>
        <w:shd w:val="clear" w:color="auto" w:fill="FFFFFF"/>
        <w:ind w:firstLine="567"/>
        <w:jc w:val="both"/>
        <w:rPr>
          <w:highlight w:val="yellow"/>
        </w:rPr>
      </w:pPr>
    </w:p>
    <w:p w:rsidR="00F82D59" w:rsidRPr="008C7238" w:rsidRDefault="00F82D59" w:rsidP="00F82D59">
      <w:pPr>
        <w:shd w:val="clear" w:color="auto" w:fill="FFFFFF"/>
        <w:ind w:firstLine="567"/>
        <w:jc w:val="center"/>
        <w:rPr>
          <w:b/>
        </w:rPr>
      </w:pPr>
      <w:r w:rsidRPr="008C7238">
        <w:rPr>
          <w:b/>
        </w:rPr>
        <w:t>8.Порядок оформления захоронения</w:t>
      </w:r>
    </w:p>
    <w:p w:rsidR="00F82D59" w:rsidRPr="008C7238" w:rsidRDefault="00F82D59" w:rsidP="00F82D59">
      <w:pPr>
        <w:shd w:val="clear" w:color="auto" w:fill="FFFFFF"/>
        <w:ind w:firstLine="567"/>
        <w:jc w:val="both"/>
      </w:pPr>
      <w:r w:rsidRPr="008C7238">
        <w:t>8.1. Оформление захоронения включает  в  себя:</w:t>
      </w:r>
    </w:p>
    <w:p w:rsidR="00F82D59" w:rsidRPr="008C7238" w:rsidRDefault="00F82D59" w:rsidP="00F82D59">
      <w:pPr>
        <w:shd w:val="clear" w:color="auto" w:fill="FFFFFF"/>
        <w:ind w:firstLine="567"/>
        <w:jc w:val="both"/>
      </w:pPr>
      <w:r w:rsidRPr="00501EAA">
        <w:t>-</w:t>
      </w:r>
      <w:r w:rsidRPr="00501EAA">
        <w:rPr>
          <w:bCs/>
          <w:iCs/>
        </w:rPr>
        <w:t xml:space="preserve">  согласование</w:t>
      </w:r>
      <w:r w:rsidRPr="008C7238">
        <w:t xml:space="preserve">  в  Администрации  села  Ванавара  места  захоронения  тела умершего  на  территории  общественного  кладбища;</w:t>
      </w:r>
    </w:p>
    <w:p w:rsidR="00F82D59" w:rsidRPr="008C7238" w:rsidRDefault="00F82D59" w:rsidP="00F82D59">
      <w:pPr>
        <w:shd w:val="clear" w:color="auto" w:fill="FFFFFF"/>
        <w:ind w:firstLine="567"/>
        <w:jc w:val="both"/>
        <w:rPr>
          <w:b/>
        </w:rPr>
      </w:pPr>
      <w:r w:rsidRPr="008C7238">
        <w:t>-  оформления  в специализированной  службе  заказа  на  оказание  ритуальных  услуг.</w:t>
      </w:r>
    </w:p>
    <w:p w:rsidR="00F82D59" w:rsidRPr="008C7238" w:rsidRDefault="00F82D59" w:rsidP="00F82D59">
      <w:pPr>
        <w:shd w:val="clear" w:color="auto" w:fill="FFFFFF"/>
        <w:ind w:firstLine="567"/>
        <w:jc w:val="both"/>
      </w:pPr>
      <w:r w:rsidRPr="008C7238">
        <w:t>8.2 .Каждое захоронение на кладбище регистрируется в установленной форме в книге учета захоронений с указанием номера участка-зоны захоронения, могилы.</w:t>
      </w:r>
    </w:p>
    <w:p w:rsidR="00F82D59" w:rsidRPr="008C7238" w:rsidRDefault="00F82D59" w:rsidP="00F82D59">
      <w:pPr>
        <w:shd w:val="clear" w:color="auto" w:fill="FFFFFF"/>
        <w:ind w:firstLine="567"/>
        <w:jc w:val="both"/>
      </w:pPr>
      <w:r w:rsidRPr="008C7238">
        <w:t>8.3.  Книга учета захоронений является документом строгой отчетности и хранится в Администрации   села  Ванавара  бессрочно.</w:t>
      </w:r>
    </w:p>
    <w:p w:rsidR="00F82D59" w:rsidRPr="008C7238" w:rsidRDefault="00F82D59" w:rsidP="00F82D59">
      <w:pPr>
        <w:shd w:val="clear" w:color="auto" w:fill="FFFFFF"/>
        <w:ind w:firstLine="567"/>
        <w:jc w:val="both"/>
      </w:pPr>
    </w:p>
    <w:p w:rsidR="00F82D59" w:rsidRPr="008C7238" w:rsidRDefault="00F82D59" w:rsidP="00F82D59">
      <w:pPr>
        <w:shd w:val="clear" w:color="auto" w:fill="FFFFFF"/>
        <w:ind w:firstLine="567"/>
        <w:jc w:val="center"/>
        <w:rPr>
          <w:b/>
        </w:rPr>
      </w:pPr>
      <w:r w:rsidRPr="008C7238">
        <w:rPr>
          <w:b/>
        </w:rPr>
        <w:t>9.Порядок погребения, перезахоронения и эксгумации останков умерших</w:t>
      </w:r>
    </w:p>
    <w:p w:rsidR="00F82D59" w:rsidRPr="008C7238" w:rsidRDefault="00F82D59" w:rsidP="00F82D59">
      <w:pPr>
        <w:shd w:val="clear" w:color="auto" w:fill="FFFFFF"/>
        <w:ind w:firstLine="567"/>
        <w:jc w:val="both"/>
      </w:pPr>
      <w:r w:rsidRPr="008C7238">
        <w:rPr>
          <w:bCs/>
        </w:rPr>
        <w:t>9.1.</w:t>
      </w:r>
      <w:r w:rsidRPr="008C7238">
        <w:rPr>
          <w:b/>
          <w:bCs/>
        </w:rPr>
        <w:t> </w:t>
      </w:r>
      <w:r w:rsidRPr="008C7238">
        <w:t>Захоронение умершего производится в соответствии с санитарными правилами при предъявлении свидетельства о смерти, выданного государственным органом ЗАГС (или в случае чрезвычайных ситуаций по разрешению медицинских органов).</w:t>
      </w:r>
    </w:p>
    <w:p w:rsidR="00F82D59" w:rsidRPr="008C7238" w:rsidRDefault="00F82D59" w:rsidP="00F82D59">
      <w:pPr>
        <w:shd w:val="clear" w:color="auto" w:fill="FFFFFF"/>
        <w:ind w:firstLine="567"/>
        <w:jc w:val="both"/>
      </w:pPr>
      <w:r w:rsidRPr="008C7238">
        <w:rPr>
          <w:bCs/>
        </w:rPr>
        <w:t>9.2. Место</w:t>
      </w:r>
      <w:r w:rsidRPr="008C7238">
        <w:t xml:space="preserve"> погребения умерших на общественном кладбище, открытом для захоронения (или подзахоронения), определяется специалистами  Администрации  села  Ванавара.</w:t>
      </w:r>
    </w:p>
    <w:p w:rsidR="00F82D59" w:rsidRPr="008C7238" w:rsidRDefault="00F82D59" w:rsidP="00F82D59">
      <w:pPr>
        <w:shd w:val="clear" w:color="auto" w:fill="FFFFFF"/>
        <w:ind w:firstLine="567"/>
        <w:jc w:val="both"/>
      </w:pPr>
      <w:r w:rsidRPr="008C7238">
        <w:t>Дата и время захоронения по согласованию с лицом, ответственным за захоронение, устанавливается специализированной службой.</w:t>
      </w:r>
    </w:p>
    <w:p w:rsidR="00F82D59" w:rsidRPr="008C7238" w:rsidRDefault="00F82D59" w:rsidP="00F82D59">
      <w:pPr>
        <w:shd w:val="clear" w:color="auto" w:fill="FFFFFF"/>
        <w:ind w:firstLine="567"/>
        <w:jc w:val="both"/>
      </w:pPr>
      <w:r w:rsidRPr="008C7238">
        <w:rPr>
          <w:bCs/>
        </w:rPr>
        <w:t>9.3.</w:t>
      </w:r>
      <w:r w:rsidRPr="008C7238">
        <w:rPr>
          <w:b/>
          <w:bCs/>
        </w:rPr>
        <w:t> </w:t>
      </w:r>
      <w:r w:rsidRPr="008C7238">
        <w:t>Отводимые земельные участки под захоронения останков в гробу предоставляются гражданам на безвозмездной основе. В случае изъятия захоронений из земельного участка место захоронения считается свободным и используется уполномоченными  органами  по  назначению.</w:t>
      </w:r>
    </w:p>
    <w:p w:rsidR="00F82D59" w:rsidRPr="008C7238" w:rsidRDefault="00F82D59" w:rsidP="00F82D59">
      <w:pPr>
        <w:shd w:val="clear" w:color="auto" w:fill="FFFFFF"/>
        <w:ind w:firstLine="567"/>
        <w:jc w:val="both"/>
      </w:pPr>
      <w:r w:rsidRPr="008C7238">
        <w:rPr>
          <w:bCs/>
        </w:rPr>
        <w:t>9.4.</w:t>
      </w:r>
      <w:r w:rsidRPr="008C7238">
        <w:rPr>
          <w:b/>
          <w:bCs/>
        </w:rPr>
        <w:t> </w:t>
      </w:r>
      <w:r w:rsidRPr="008C7238">
        <w:t>Захоронение умершего гробом на вновь отводимом земельном участке (основное захоронение) производится при письменном обращении в  специализированную  службу лица, взявшего на себя обязанность осуществить погребение умершего.</w:t>
      </w:r>
    </w:p>
    <w:p w:rsidR="00F82D59" w:rsidRPr="008C7238" w:rsidRDefault="00F82D59" w:rsidP="00F82D59">
      <w:pPr>
        <w:shd w:val="clear" w:color="auto" w:fill="FFFFFF"/>
        <w:ind w:firstLine="567"/>
        <w:jc w:val="both"/>
      </w:pPr>
      <w:r w:rsidRPr="008C7238">
        <w:rPr>
          <w:bCs/>
        </w:rPr>
        <w:t>9.5.</w:t>
      </w:r>
      <w:r w:rsidRPr="008C7238">
        <w:rPr>
          <w:b/>
          <w:bCs/>
        </w:rPr>
        <w:t> </w:t>
      </w:r>
      <w:r w:rsidRPr="008C7238">
        <w:t>Захоронение умершего гробом в родственную могилу или на свободном месте родственного участка (родственное захоронение, семейно-родовое захоронение) производится  по согласованию  с  Администрацией  села  Ванавара.</w:t>
      </w:r>
    </w:p>
    <w:p w:rsidR="00F82D59" w:rsidRPr="008C7238" w:rsidRDefault="00F82D59" w:rsidP="00F82D59">
      <w:pPr>
        <w:shd w:val="clear" w:color="auto" w:fill="FFFFFF"/>
        <w:ind w:firstLine="567"/>
        <w:jc w:val="both"/>
      </w:pPr>
      <w:r w:rsidRPr="008C7238">
        <w:t>Согласование  производится  при обращении близких родственников лиц, захороненных на указанном месте и предъявлении свидетельства об их смерти, а также документов, подтверждающих их степень родства к захороненным на указанном месте.</w:t>
      </w:r>
    </w:p>
    <w:p w:rsidR="00F82D59" w:rsidRPr="008C7238" w:rsidRDefault="00F82D59" w:rsidP="00F82D59">
      <w:pPr>
        <w:shd w:val="clear" w:color="auto" w:fill="FFFFFF"/>
        <w:ind w:firstLine="567"/>
        <w:jc w:val="both"/>
      </w:pPr>
      <w:r w:rsidRPr="008C7238">
        <w:t>9.6. Захоронение умершего гробом в родственную могилу родственного участка разрешается не ранее, чем через 20 лет после последнего погребения.</w:t>
      </w:r>
    </w:p>
    <w:p w:rsidR="00F82D59" w:rsidRPr="008C7238" w:rsidRDefault="00F82D59" w:rsidP="00F82D59">
      <w:pPr>
        <w:pStyle w:val="ConsPlusNormal"/>
        <w:ind w:firstLine="567"/>
        <w:jc w:val="both"/>
        <w:outlineLvl w:val="2"/>
      </w:pPr>
      <w:r w:rsidRPr="008C7238">
        <w:lastRenderedPageBreak/>
        <w:t>9.7. На закрытом кладбище с соблюдением санитарных правил производится погребение только на территории родственных или семейных захоронений, предоставленных до вступления в силу нормативного правового акта Администрации села Ванавара</w:t>
      </w:r>
      <w:r w:rsidRPr="008C7238">
        <w:rPr>
          <w:b/>
        </w:rPr>
        <w:t xml:space="preserve"> </w:t>
      </w:r>
      <w:r w:rsidRPr="008C7238">
        <w:t>о закрытии данного кладбища.</w:t>
      </w:r>
    </w:p>
    <w:p w:rsidR="00F82D59" w:rsidRPr="008C7238" w:rsidRDefault="00F82D59" w:rsidP="00F82D59">
      <w:pPr>
        <w:shd w:val="clear" w:color="auto" w:fill="FFFFFF"/>
        <w:ind w:firstLine="567"/>
        <w:jc w:val="both"/>
      </w:pPr>
      <w:r w:rsidRPr="008C7238">
        <w:t> 9.8.  Ответственным за могилу (захоронение) лицом может быть ближайший родственник умершего (в первую очередь — супруг, дети, родители, внуки, во вторую очередь — братья, сестры, бабушки, дедушки) или лицо, взявшее на себя обязанность обеспечения захоронения.</w:t>
      </w:r>
    </w:p>
    <w:p w:rsidR="00F82D59" w:rsidRPr="008C7238" w:rsidRDefault="00F82D59" w:rsidP="00F82D59">
      <w:pPr>
        <w:shd w:val="clear" w:color="auto" w:fill="FFFFFF"/>
        <w:ind w:firstLine="567"/>
        <w:jc w:val="both"/>
      </w:pPr>
      <w:r w:rsidRPr="008C7238">
        <w:t>9.9. Ответственному за могилу (захоронение) лицу предоставляется право быть в дальнейшем погребенным на данном месте.</w:t>
      </w:r>
    </w:p>
    <w:p w:rsidR="00F82D59" w:rsidRPr="008C7238" w:rsidRDefault="00F82D59" w:rsidP="00F82D59">
      <w:pPr>
        <w:shd w:val="clear" w:color="auto" w:fill="FFFFFF"/>
        <w:ind w:firstLine="567"/>
        <w:jc w:val="both"/>
      </w:pPr>
      <w:r w:rsidRPr="008C7238">
        <w:t>9.10.При захоронении умершего в землю гробом  на месте захоронения устанавливается ритуальный регистрационный знак с указанием фамилии, имени и отчества умершего, даты его рождения и смерти, а так же регистрационного номера.</w:t>
      </w:r>
    </w:p>
    <w:p w:rsidR="00F82D59" w:rsidRPr="008C7238" w:rsidRDefault="00F82D59" w:rsidP="00F82D59">
      <w:pPr>
        <w:shd w:val="clear" w:color="auto" w:fill="FFFFFF"/>
        <w:ind w:firstLine="567"/>
        <w:jc w:val="both"/>
      </w:pPr>
      <w:r w:rsidRPr="008C7238">
        <w:t xml:space="preserve">9.11. Перезахоронение тел (останков) умерших (погибших) на территории кладбища запрещено. 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правоохранительных органов в соответствии с действующим законодательством.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 </w:t>
      </w:r>
    </w:p>
    <w:p w:rsidR="00F82D59" w:rsidRPr="008C7238" w:rsidRDefault="00F82D59" w:rsidP="00F82D59">
      <w:pPr>
        <w:ind w:firstLine="567"/>
        <w:jc w:val="both"/>
        <w:rPr>
          <w:color w:val="222222"/>
        </w:rPr>
      </w:pPr>
      <w:r w:rsidRPr="008C7238">
        <w:t>9.12 Эксгумация останков погребенного умершего производится в соответствии с законодательством Российской Федерации.</w:t>
      </w:r>
    </w:p>
    <w:p w:rsidR="00F82D59" w:rsidRPr="008C7238" w:rsidRDefault="00F82D59" w:rsidP="00F82D59">
      <w:pPr>
        <w:shd w:val="clear" w:color="auto" w:fill="FFFFFF"/>
        <w:ind w:firstLine="567"/>
        <w:jc w:val="both"/>
      </w:pPr>
      <w:r w:rsidRPr="008C7238">
        <w:t>9.13. Работы по эксгумации погребенных умерших и захоронению останков производятся работниками Специализированной службы.</w:t>
      </w:r>
    </w:p>
    <w:p w:rsidR="00F82D59" w:rsidRPr="008C7238" w:rsidRDefault="00F82D59" w:rsidP="00F82D59">
      <w:pPr>
        <w:shd w:val="clear" w:color="auto" w:fill="FFFFFF"/>
        <w:ind w:firstLine="567"/>
        <w:jc w:val="both"/>
      </w:pPr>
    </w:p>
    <w:p w:rsidR="00F82D59" w:rsidRPr="008C7238" w:rsidRDefault="00F82D59" w:rsidP="00F82D59">
      <w:pPr>
        <w:shd w:val="clear" w:color="auto" w:fill="FFFFFF"/>
        <w:ind w:firstLine="567"/>
        <w:jc w:val="center"/>
        <w:rPr>
          <w:b/>
          <w:highlight w:val="yellow"/>
        </w:rPr>
      </w:pPr>
      <w:r w:rsidRPr="008C7238">
        <w:rPr>
          <w:b/>
        </w:rPr>
        <w:t>10. Создание и организация места погребения</w:t>
      </w:r>
    </w:p>
    <w:p w:rsidR="00F82D59" w:rsidRPr="008C7238" w:rsidRDefault="00F82D59" w:rsidP="00F82D59">
      <w:pPr>
        <w:shd w:val="clear" w:color="auto" w:fill="FFFFFF"/>
        <w:ind w:firstLine="567"/>
        <w:jc w:val="both"/>
      </w:pPr>
      <w:r w:rsidRPr="008C7238">
        <w:t xml:space="preserve">10.1. Погребение умерших (погибших) на территории муниципального образования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 </w:t>
      </w:r>
    </w:p>
    <w:p w:rsidR="00F82D59" w:rsidRPr="008C7238" w:rsidRDefault="00F82D59" w:rsidP="00F82D59">
      <w:pPr>
        <w:shd w:val="clear" w:color="auto" w:fill="FFFFFF"/>
        <w:ind w:firstLine="567"/>
        <w:jc w:val="both"/>
      </w:pPr>
      <w:r w:rsidRPr="008C7238">
        <w:t xml:space="preserve">10.2. Создаваемые, а также существующие места погребения не подлежат сносу и могут быть перенесены только  по  решению  представительного  органа  муниципального  образования  сельское  поселение  село  Ванавара  в случае угрозы постоянных затоплений и других стихийных бедствий. </w:t>
      </w:r>
    </w:p>
    <w:p w:rsidR="00F82D59" w:rsidRPr="008C7238" w:rsidRDefault="00F82D59" w:rsidP="00F82D59">
      <w:pPr>
        <w:shd w:val="clear" w:color="auto" w:fill="FFFFFF"/>
        <w:ind w:firstLine="567"/>
        <w:jc w:val="both"/>
      </w:pPr>
      <w:r w:rsidRPr="008C7238">
        <w:t>10.3. На территории муниципального образования село Ванавара нходятся  два кладбища:</w:t>
      </w:r>
    </w:p>
    <w:p w:rsidR="00F82D59" w:rsidRPr="008C7238" w:rsidRDefault="00F82D59" w:rsidP="00F82D59">
      <w:pPr>
        <w:shd w:val="clear" w:color="auto" w:fill="FFFFFF"/>
        <w:ind w:firstLine="567"/>
        <w:jc w:val="both"/>
      </w:pPr>
      <w:r w:rsidRPr="008C7238">
        <w:t>-  закрытое  кладбище  расположено  на  земельном  участке  с  кадастровым  номером</w:t>
      </w:r>
      <w:r>
        <w:t xml:space="preserve">  88:03:0010137:14</w:t>
      </w:r>
      <w:r w:rsidRPr="008C7238">
        <w:t>, площадью</w:t>
      </w:r>
      <w:r>
        <w:t xml:space="preserve"> 13 347</w:t>
      </w:r>
      <w:r w:rsidRPr="008C7238">
        <w:t xml:space="preserve"> кв.м, разрешенное  использование</w:t>
      </w:r>
      <w:r>
        <w:t xml:space="preserve">:  кладбище, </w:t>
      </w:r>
      <w:r w:rsidRPr="008C7238">
        <w:t xml:space="preserve"> </w:t>
      </w:r>
      <w:r>
        <w:t>местонахождение  объекта:  участок  находится  примерно  в  125  метрах по направлению  на  запад  от  ориентира  нежилой  дом,  расположенного  за  пределами  участка, адрес  ориентира:  край  Красноярский,  р-н  Эвенкийский, с.Ванавара, ул. Кулика,  дом 25</w:t>
      </w:r>
      <w:r w:rsidRPr="008C7238">
        <w:t>;</w:t>
      </w:r>
    </w:p>
    <w:p w:rsidR="00F82D59" w:rsidRDefault="00F82D59" w:rsidP="00F82D59">
      <w:pPr>
        <w:shd w:val="clear" w:color="auto" w:fill="FFFFFF"/>
        <w:ind w:firstLine="567"/>
        <w:jc w:val="both"/>
      </w:pPr>
      <w:r w:rsidRPr="008C7238">
        <w:t>- действующее  кладбище  расположено  на  земельном  участке  с  кадастровым  номером</w:t>
      </w:r>
      <w:r>
        <w:t xml:space="preserve">  88:03:0010177:10</w:t>
      </w:r>
      <w:r w:rsidRPr="008C7238">
        <w:t xml:space="preserve">, площадью </w:t>
      </w:r>
      <w:r>
        <w:t>47 498</w:t>
      </w:r>
      <w:r w:rsidRPr="008C7238">
        <w:t xml:space="preserve"> кв.м, разрешенное  использование</w:t>
      </w:r>
      <w:r>
        <w:t xml:space="preserve">: для размещения кладбища, </w:t>
      </w:r>
      <w:r w:rsidRPr="008C7238">
        <w:t xml:space="preserve"> </w:t>
      </w:r>
      <w:r>
        <w:t>местонахождение объекта:  Российская  Федерация,  край  Красноярский,  р-н Эвенкийский  муниципальный, с.Ванавара,</w:t>
      </w:r>
      <w:r w:rsidRPr="008C7238">
        <w:t xml:space="preserve">  ул</w:t>
      </w:r>
      <w:r>
        <w:t>.</w:t>
      </w:r>
      <w:r w:rsidRPr="008C7238">
        <w:t xml:space="preserve">  Красноярская (далее — общественное кладбище). </w:t>
      </w:r>
    </w:p>
    <w:p w:rsidR="00F82D59" w:rsidRPr="008C7238" w:rsidRDefault="00F82D59" w:rsidP="00F82D59">
      <w:pPr>
        <w:shd w:val="clear" w:color="auto" w:fill="FFFFFF"/>
        <w:tabs>
          <w:tab w:val="left" w:pos="360"/>
        </w:tabs>
        <w:ind w:firstLine="567"/>
        <w:jc w:val="both"/>
      </w:pPr>
      <w:r w:rsidRPr="008C7238">
        <w:t xml:space="preserve"> Кладбища являются муниципальной собственностью.</w:t>
      </w:r>
      <w:r>
        <w:t xml:space="preserve">  </w:t>
      </w:r>
      <w:r w:rsidRPr="008C7238">
        <w:t>Общественное кладбище находится в ведении Администрации  села  Ванавара.</w:t>
      </w:r>
    </w:p>
    <w:p w:rsidR="00F82D59" w:rsidRPr="008C7238" w:rsidRDefault="00F82D59" w:rsidP="00F82D59">
      <w:pPr>
        <w:shd w:val="clear" w:color="auto" w:fill="FFFFFF"/>
        <w:ind w:firstLine="567"/>
        <w:jc w:val="both"/>
      </w:pPr>
      <w:r w:rsidRPr="008C7238">
        <w:lastRenderedPageBreak/>
        <w:t>10.4. Территория общественного кладбища разделена на участки-зоны. Земельный участок для захоронения умершего гробом отводится на участке-зоне кладбища согласно нормам, установленным настоящим Положением.</w:t>
      </w:r>
    </w:p>
    <w:p w:rsidR="00F82D59" w:rsidRPr="008C7238" w:rsidRDefault="00F82D59" w:rsidP="00F82D59">
      <w:pPr>
        <w:shd w:val="clear" w:color="auto" w:fill="FFFFFF"/>
        <w:ind w:firstLine="567"/>
        <w:jc w:val="both"/>
      </w:pPr>
      <w:r w:rsidRPr="008C7238">
        <w:t>10.5. Приостановление и прекращение деятельности на месте погребения производятся в случаях, установленных  Законом  о   погребении.</w:t>
      </w:r>
    </w:p>
    <w:p w:rsidR="00F82D59" w:rsidRPr="008C7238" w:rsidRDefault="00F82D59" w:rsidP="00F82D59">
      <w:pPr>
        <w:shd w:val="clear" w:color="auto" w:fill="FFFFFF"/>
        <w:ind w:firstLine="567"/>
        <w:jc w:val="both"/>
      </w:pPr>
      <w:r w:rsidRPr="008C7238">
        <w:t>10.6. В случае прекращения деятельности на месте погребения на его территории производится рекультивация. До проведения рекультивации производится вскрытие всех мест захоронения и перезахоронение останков на другом кладбище либо кремация с соблюдением правил эксгумации и перезахоронения.</w:t>
      </w:r>
    </w:p>
    <w:p w:rsidR="00F82D59" w:rsidRPr="008C7238" w:rsidRDefault="00F82D59" w:rsidP="00F82D59">
      <w:pPr>
        <w:shd w:val="clear" w:color="auto" w:fill="FFFFFF"/>
        <w:ind w:firstLine="567"/>
        <w:jc w:val="both"/>
      </w:pPr>
      <w:r w:rsidRPr="008C7238">
        <w:t xml:space="preserve">10.7. Вновь отводимые земельные участки на территории общественного кладбища должны иметь следующие размеры в метрах:       </w:t>
      </w:r>
    </w:p>
    <w:tbl>
      <w:tblPr>
        <w:tblW w:w="0" w:type="auto"/>
        <w:jc w:val="center"/>
        <w:tblInd w:w="-1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1914"/>
        <w:gridCol w:w="1914"/>
        <w:gridCol w:w="1914"/>
        <w:gridCol w:w="1666"/>
      </w:tblGrid>
      <w:tr w:rsidR="00F82D59" w:rsidRPr="008C7238" w:rsidTr="00437932">
        <w:trPr>
          <w:jc w:val="center"/>
        </w:trPr>
        <w:tc>
          <w:tcPr>
            <w:tcW w:w="2695" w:type="dxa"/>
            <w:vMerge w:val="restart"/>
            <w:shd w:val="clear" w:color="auto" w:fill="auto"/>
          </w:tcPr>
          <w:p w:rsidR="00F82D59" w:rsidRPr="008C7238" w:rsidRDefault="00F82D59" w:rsidP="00437932">
            <w:pPr>
              <w:ind w:firstLine="567"/>
              <w:jc w:val="both"/>
            </w:pPr>
            <w:r w:rsidRPr="008C7238">
              <w:t>Вид захоронения</w:t>
            </w:r>
          </w:p>
        </w:tc>
        <w:tc>
          <w:tcPr>
            <w:tcW w:w="5742" w:type="dxa"/>
            <w:gridSpan w:val="3"/>
            <w:shd w:val="clear" w:color="auto" w:fill="auto"/>
          </w:tcPr>
          <w:p w:rsidR="00F82D59" w:rsidRPr="008C7238" w:rsidRDefault="00F82D59" w:rsidP="00437932">
            <w:pPr>
              <w:ind w:firstLine="567"/>
              <w:jc w:val="center"/>
            </w:pPr>
            <w:r w:rsidRPr="008C7238">
              <w:t>Размеры участков земли</w:t>
            </w:r>
          </w:p>
        </w:tc>
        <w:tc>
          <w:tcPr>
            <w:tcW w:w="1666" w:type="dxa"/>
            <w:vMerge w:val="restart"/>
            <w:shd w:val="clear" w:color="auto" w:fill="auto"/>
          </w:tcPr>
          <w:p w:rsidR="00F82D59" w:rsidRPr="008C7238" w:rsidRDefault="00F82D59" w:rsidP="00437932">
            <w:pPr>
              <w:ind w:firstLine="567"/>
              <w:jc w:val="both"/>
            </w:pPr>
            <w:r w:rsidRPr="008C7238">
              <w:t>Размер ограды</w:t>
            </w:r>
          </w:p>
        </w:tc>
      </w:tr>
      <w:tr w:rsidR="00F82D59" w:rsidRPr="008C7238" w:rsidTr="00437932">
        <w:trPr>
          <w:jc w:val="center"/>
        </w:trPr>
        <w:tc>
          <w:tcPr>
            <w:tcW w:w="2695" w:type="dxa"/>
            <w:vMerge/>
            <w:shd w:val="clear" w:color="auto" w:fill="auto"/>
          </w:tcPr>
          <w:p w:rsidR="00F82D59" w:rsidRPr="008C7238" w:rsidRDefault="00F82D59" w:rsidP="00437932">
            <w:pPr>
              <w:ind w:firstLine="567"/>
              <w:jc w:val="both"/>
            </w:pPr>
          </w:p>
        </w:tc>
        <w:tc>
          <w:tcPr>
            <w:tcW w:w="1914" w:type="dxa"/>
            <w:shd w:val="clear" w:color="auto" w:fill="auto"/>
          </w:tcPr>
          <w:p w:rsidR="00F82D59" w:rsidRPr="008C7238" w:rsidRDefault="00F82D59" w:rsidP="00437932">
            <w:pPr>
              <w:ind w:firstLine="567"/>
              <w:jc w:val="both"/>
            </w:pPr>
            <w:r w:rsidRPr="008C7238">
              <w:t>Длина, м</w:t>
            </w:r>
          </w:p>
        </w:tc>
        <w:tc>
          <w:tcPr>
            <w:tcW w:w="1914" w:type="dxa"/>
            <w:shd w:val="clear" w:color="auto" w:fill="auto"/>
          </w:tcPr>
          <w:p w:rsidR="00F82D59" w:rsidRPr="008C7238" w:rsidRDefault="00F82D59" w:rsidP="00437932">
            <w:pPr>
              <w:ind w:firstLine="567"/>
              <w:jc w:val="both"/>
            </w:pPr>
            <w:r w:rsidRPr="008C7238">
              <w:t>Ширина, м</w:t>
            </w:r>
          </w:p>
        </w:tc>
        <w:tc>
          <w:tcPr>
            <w:tcW w:w="1914" w:type="dxa"/>
            <w:shd w:val="clear" w:color="auto" w:fill="auto"/>
          </w:tcPr>
          <w:p w:rsidR="00F82D59" w:rsidRPr="008C7238" w:rsidRDefault="00F82D59" w:rsidP="00437932">
            <w:pPr>
              <w:jc w:val="both"/>
            </w:pPr>
            <w:r w:rsidRPr="008C7238">
              <w:t>Площадь, м</w:t>
            </w:r>
          </w:p>
        </w:tc>
        <w:tc>
          <w:tcPr>
            <w:tcW w:w="1666" w:type="dxa"/>
            <w:vMerge/>
            <w:shd w:val="clear" w:color="auto" w:fill="auto"/>
          </w:tcPr>
          <w:p w:rsidR="00F82D59" w:rsidRPr="008C7238" w:rsidRDefault="00F82D59" w:rsidP="00437932">
            <w:pPr>
              <w:ind w:firstLine="567"/>
              <w:jc w:val="both"/>
            </w:pPr>
          </w:p>
        </w:tc>
      </w:tr>
      <w:tr w:rsidR="00F82D59" w:rsidRPr="008C7238" w:rsidTr="00437932">
        <w:trPr>
          <w:jc w:val="center"/>
        </w:trPr>
        <w:tc>
          <w:tcPr>
            <w:tcW w:w="2695" w:type="dxa"/>
            <w:shd w:val="clear" w:color="auto" w:fill="auto"/>
          </w:tcPr>
          <w:p w:rsidR="00F82D59" w:rsidRPr="008C7238" w:rsidRDefault="00F82D59" w:rsidP="00437932">
            <w:pPr>
              <w:jc w:val="both"/>
            </w:pPr>
            <w:r w:rsidRPr="008C7238">
              <w:t>Одиночное</w:t>
            </w:r>
          </w:p>
        </w:tc>
        <w:tc>
          <w:tcPr>
            <w:tcW w:w="1914" w:type="dxa"/>
            <w:shd w:val="clear" w:color="auto" w:fill="auto"/>
            <w:vAlign w:val="center"/>
          </w:tcPr>
          <w:p w:rsidR="00F82D59" w:rsidRPr="008C7238" w:rsidRDefault="00F82D59" w:rsidP="00437932">
            <w:pPr>
              <w:ind w:firstLine="567"/>
              <w:jc w:val="both"/>
            </w:pPr>
            <w:r w:rsidRPr="008C7238">
              <w:t>2,5</w:t>
            </w:r>
          </w:p>
        </w:tc>
        <w:tc>
          <w:tcPr>
            <w:tcW w:w="1914" w:type="dxa"/>
            <w:shd w:val="clear" w:color="auto" w:fill="auto"/>
            <w:vAlign w:val="center"/>
          </w:tcPr>
          <w:p w:rsidR="00F82D59" w:rsidRPr="008C7238" w:rsidRDefault="00F82D59" w:rsidP="00437932">
            <w:pPr>
              <w:ind w:firstLine="567"/>
              <w:jc w:val="both"/>
            </w:pPr>
            <w:r w:rsidRPr="008C7238">
              <w:t>1,5</w:t>
            </w:r>
          </w:p>
        </w:tc>
        <w:tc>
          <w:tcPr>
            <w:tcW w:w="1914" w:type="dxa"/>
            <w:shd w:val="clear" w:color="auto" w:fill="auto"/>
            <w:vAlign w:val="center"/>
          </w:tcPr>
          <w:p w:rsidR="00F82D59" w:rsidRPr="008C7238" w:rsidRDefault="00F82D59" w:rsidP="00437932">
            <w:pPr>
              <w:ind w:firstLine="567"/>
              <w:jc w:val="both"/>
            </w:pPr>
            <w:r w:rsidRPr="008C7238">
              <w:t>3,7</w:t>
            </w:r>
          </w:p>
        </w:tc>
        <w:tc>
          <w:tcPr>
            <w:tcW w:w="1666" w:type="dxa"/>
            <w:shd w:val="clear" w:color="auto" w:fill="auto"/>
            <w:vAlign w:val="center"/>
          </w:tcPr>
          <w:p w:rsidR="00F82D59" w:rsidRPr="008C7238" w:rsidRDefault="00F82D59" w:rsidP="00437932">
            <w:pPr>
              <w:jc w:val="both"/>
            </w:pPr>
            <w:r w:rsidRPr="008C7238">
              <w:t>2,4*1,4*0,5</w:t>
            </w:r>
          </w:p>
        </w:tc>
      </w:tr>
      <w:tr w:rsidR="00F82D59" w:rsidRPr="008C7238" w:rsidTr="00437932">
        <w:trPr>
          <w:jc w:val="center"/>
        </w:trPr>
        <w:tc>
          <w:tcPr>
            <w:tcW w:w="2695" w:type="dxa"/>
            <w:shd w:val="clear" w:color="auto" w:fill="auto"/>
          </w:tcPr>
          <w:p w:rsidR="00F82D59" w:rsidRPr="008C7238" w:rsidRDefault="00F82D59" w:rsidP="00437932">
            <w:pPr>
              <w:jc w:val="both"/>
            </w:pPr>
            <w:r w:rsidRPr="008C7238">
              <w:t>Родственное</w:t>
            </w:r>
          </w:p>
        </w:tc>
        <w:tc>
          <w:tcPr>
            <w:tcW w:w="1914" w:type="dxa"/>
            <w:shd w:val="clear" w:color="auto" w:fill="auto"/>
            <w:vAlign w:val="center"/>
          </w:tcPr>
          <w:p w:rsidR="00F82D59" w:rsidRPr="008C7238" w:rsidRDefault="00F82D59" w:rsidP="00437932">
            <w:pPr>
              <w:ind w:firstLine="567"/>
              <w:jc w:val="both"/>
            </w:pPr>
            <w:r w:rsidRPr="008C7238">
              <w:t>2,5</w:t>
            </w:r>
          </w:p>
        </w:tc>
        <w:tc>
          <w:tcPr>
            <w:tcW w:w="1914" w:type="dxa"/>
            <w:shd w:val="clear" w:color="auto" w:fill="auto"/>
            <w:vAlign w:val="center"/>
          </w:tcPr>
          <w:p w:rsidR="00F82D59" w:rsidRPr="008C7238" w:rsidRDefault="00F82D59" w:rsidP="00437932">
            <w:pPr>
              <w:ind w:firstLine="567"/>
              <w:jc w:val="both"/>
            </w:pPr>
            <w:r w:rsidRPr="008C7238">
              <w:t>2,0</w:t>
            </w:r>
          </w:p>
        </w:tc>
        <w:tc>
          <w:tcPr>
            <w:tcW w:w="1914" w:type="dxa"/>
            <w:shd w:val="clear" w:color="auto" w:fill="auto"/>
            <w:vAlign w:val="center"/>
          </w:tcPr>
          <w:p w:rsidR="00F82D59" w:rsidRPr="008C7238" w:rsidRDefault="00F82D59" w:rsidP="00437932">
            <w:pPr>
              <w:ind w:firstLine="567"/>
              <w:jc w:val="both"/>
            </w:pPr>
            <w:r w:rsidRPr="008C7238">
              <w:t>5,0</w:t>
            </w:r>
          </w:p>
        </w:tc>
        <w:tc>
          <w:tcPr>
            <w:tcW w:w="1666" w:type="dxa"/>
            <w:shd w:val="clear" w:color="auto" w:fill="auto"/>
            <w:vAlign w:val="center"/>
          </w:tcPr>
          <w:p w:rsidR="00F82D59" w:rsidRPr="008C7238" w:rsidRDefault="00F82D59" w:rsidP="00437932">
            <w:pPr>
              <w:jc w:val="both"/>
            </w:pPr>
            <w:r w:rsidRPr="008C7238">
              <w:t>2,4*1,9*0,5</w:t>
            </w:r>
          </w:p>
        </w:tc>
      </w:tr>
      <w:tr w:rsidR="00F82D59" w:rsidRPr="008C7238" w:rsidTr="00437932">
        <w:trPr>
          <w:jc w:val="center"/>
        </w:trPr>
        <w:tc>
          <w:tcPr>
            <w:tcW w:w="2695" w:type="dxa"/>
            <w:shd w:val="clear" w:color="auto" w:fill="auto"/>
          </w:tcPr>
          <w:p w:rsidR="00F82D59" w:rsidRPr="008C7238" w:rsidRDefault="00F82D59" w:rsidP="00437932">
            <w:pPr>
              <w:jc w:val="both"/>
            </w:pPr>
            <w:r w:rsidRPr="008C7238">
              <w:t>Семейное (родовое)</w:t>
            </w:r>
          </w:p>
        </w:tc>
        <w:tc>
          <w:tcPr>
            <w:tcW w:w="1914" w:type="dxa"/>
            <w:shd w:val="clear" w:color="auto" w:fill="auto"/>
            <w:vAlign w:val="center"/>
          </w:tcPr>
          <w:p w:rsidR="00F82D59" w:rsidRPr="008C7238" w:rsidRDefault="00F82D59" w:rsidP="00437932">
            <w:pPr>
              <w:ind w:firstLine="567"/>
              <w:jc w:val="both"/>
            </w:pPr>
            <w:r w:rsidRPr="008C7238">
              <w:t>2,5</w:t>
            </w:r>
          </w:p>
        </w:tc>
        <w:tc>
          <w:tcPr>
            <w:tcW w:w="1914" w:type="dxa"/>
            <w:shd w:val="clear" w:color="auto" w:fill="auto"/>
            <w:vAlign w:val="center"/>
          </w:tcPr>
          <w:p w:rsidR="00F82D59" w:rsidRPr="008C7238" w:rsidRDefault="00F82D59" w:rsidP="00437932">
            <w:pPr>
              <w:ind w:firstLine="567"/>
              <w:jc w:val="both"/>
            </w:pPr>
            <w:r w:rsidRPr="008C7238">
              <w:t>5,0</w:t>
            </w:r>
          </w:p>
        </w:tc>
        <w:tc>
          <w:tcPr>
            <w:tcW w:w="1914" w:type="dxa"/>
            <w:shd w:val="clear" w:color="auto" w:fill="auto"/>
            <w:vAlign w:val="center"/>
          </w:tcPr>
          <w:p w:rsidR="00F82D59" w:rsidRPr="008C7238" w:rsidRDefault="00F82D59" w:rsidP="00437932">
            <w:pPr>
              <w:ind w:firstLine="567"/>
              <w:jc w:val="both"/>
            </w:pPr>
            <w:r w:rsidRPr="008C7238">
              <w:t>12,5</w:t>
            </w:r>
          </w:p>
        </w:tc>
        <w:tc>
          <w:tcPr>
            <w:tcW w:w="1666" w:type="dxa"/>
            <w:shd w:val="clear" w:color="auto" w:fill="auto"/>
            <w:vAlign w:val="center"/>
          </w:tcPr>
          <w:p w:rsidR="00F82D59" w:rsidRPr="008C7238" w:rsidRDefault="00F82D59" w:rsidP="00437932">
            <w:pPr>
              <w:jc w:val="both"/>
            </w:pPr>
            <w:r w:rsidRPr="008C7238">
              <w:t>2,4*4,9*0,5</w:t>
            </w:r>
          </w:p>
        </w:tc>
      </w:tr>
    </w:tbl>
    <w:p w:rsidR="00F82D59" w:rsidRPr="008C7238" w:rsidRDefault="00F82D59" w:rsidP="00F82D59">
      <w:pPr>
        <w:shd w:val="clear" w:color="auto" w:fill="FFFFFF"/>
        <w:ind w:firstLine="567"/>
        <w:jc w:val="both"/>
      </w:pPr>
      <w:r w:rsidRPr="008C7238">
        <w:t>10.8.   Глубина могил должна быть не более 2,0 – 2,5 м и не менее 1,5 м.</w:t>
      </w:r>
    </w:p>
    <w:p w:rsidR="00F82D59" w:rsidRPr="008C7238" w:rsidRDefault="00F82D59" w:rsidP="00F82D59">
      <w:pPr>
        <w:shd w:val="clear" w:color="auto" w:fill="FFFFFF"/>
        <w:ind w:firstLine="567"/>
        <w:jc w:val="both"/>
      </w:pPr>
      <w:r w:rsidRPr="008C7238">
        <w:t>10.9. Земельный участок для  одиночного  или  родственного захоронения на общественном кладбище предоставляется бесплатно.</w:t>
      </w:r>
    </w:p>
    <w:p w:rsidR="00F82D59" w:rsidRPr="008C7238" w:rsidRDefault="00F82D59" w:rsidP="00F82D59">
      <w:pPr>
        <w:shd w:val="clear" w:color="auto" w:fill="FFFFFF"/>
        <w:ind w:firstLine="567"/>
        <w:jc w:val="both"/>
      </w:pPr>
      <w:r w:rsidRPr="008C7238">
        <w:t>10.10. Земельный участок для  семейного (родового) захоронения предоставляется бесплатно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Администрация  села  Ванавара  принимает  решение  о  захоронении  свободных  участков.</w:t>
      </w:r>
    </w:p>
    <w:p w:rsidR="00F82D59" w:rsidRPr="008C7238" w:rsidRDefault="00F82D59" w:rsidP="00F82D59">
      <w:pPr>
        <w:shd w:val="clear" w:color="auto" w:fill="FFFFFF"/>
        <w:ind w:firstLine="567"/>
        <w:jc w:val="both"/>
      </w:pPr>
      <w:r w:rsidRPr="008C7238">
        <w:t>10.11.</w:t>
      </w:r>
      <w:r>
        <w:t xml:space="preserve"> </w:t>
      </w:r>
      <w:r w:rsidRPr="008C7238">
        <w:t>При предоставлении земельного участка для одиночного, родственного, семейного (родового) захоронения   вносится  соответствующая  запись  в  Книгу  учета  захоронений.</w:t>
      </w:r>
    </w:p>
    <w:p w:rsidR="00F82D59" w:rsidRPr="008C7238" w:rsidRDefault="00F82D59" w:rsidP="00F82D59">
      <w:pPr>
        <w:shd w:val="clear" w:color="auto" w:fill="FFFFFF"/>
        <w:ind w:firstLine="567"/>
        <w:jc w:val="both"/>
      </w:pPr>
      <w:r w:rsidRPr="008C7238">
        <w:t>10.12.</w:t>
      </w:r>
      <w:r>
        <w:t xml:space="preserve"> </w:t>
      </w:r>
      <w:r w:rsidRPr="008C7238">
        <w:t>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После истечения указанного срока, в случае отказа гражданами самостоятельно устранить нарушение (неявки граждан для устранения нарушения в установленный срок), устранение нарушения производится силами специализированной службы с последующим возмещением затрат гражданами, допустившими нарушение.</w:t>
      </w:r>
    </w:p>
    <w:p w:rsidR="00F82D59" w:rsidRPr="008C7238" w:rsidRDefault="00F82D59" w:rsidP="00F82D59">
      <w:pPr>
        <w:shd w:val="clear" w:color="auto" w:fill="FFFFFF"/>
        <w:ind w:firstLine="567"/>
        <w:jc w:val="both"/>
      </w:pPr>
      <w:r w:rsidRPr="008C7238">
        <w:t>10.13. Захоронение умерших, личность которых не установлена, осуществляется на специальных участках кладбищ, определенных по решению Администрации  села  Ванавара.</w:t>
      </w:r>
    </w:p>
    <w:p w:rsidR="00F82D59" w:rsidRPr="008C7238" w:rsidRDefault="00F82D59" w:rsidP="00F82D59">
      <w:pPr>
        <w:shd w:val="clear" w:color="auto" w:fill="FFFFFF"/>
        <w:ind w:firstLine="567"/>
        <w:jc w:val="both"/>
      </w:pPr>
      <w:r w:rsidRPr="008C7238">
        <w:t>10.14. В целях обеспечения возможности захоронения умерших разных религиозных конфессий, а также имеющих различные традиции захоронения на кладбищах, по решению Администрации села  Ванавара может быть предусмотрена обособленная специальная  территория.</w:t>
      </w:r>
    </w:p>
    <w:p w:rsidR="00F82D59" w:rsidRPr="008C7238" w:rsidRDefault="00F82D59" w:rsidP="00F82D59">
      <w:pPr>
        <w:shd w:val="clear" w:color="auto" w:fill="FFFFFF"/>
        <w:ind w:firstLine="567"/>
        <w:jc w:val="both"/>
      </w:pPr>
      <w:r w:rsidRPr="008C7238">
        <w:t xml:space="preserve">10.15. Категорически запрещается отвод мест под захоронения на неподготовленной территории кладбища, а также на затопленных и заболоченных участках. </w:t>
      </w:r>
    </w:p>
    <w:p w:rsidR="00F82D59" w:rsidRPr="008C7238" w:rsidRDefault="00F82D59" w:rsidP="00F82D59">
      <w:pPr>
        <w:shd w:val="clear" w:color="auto" w:fill="FFFFFF"/>
        <w:ind w:firstLine="567"/>
        <w:jc w:val="both"/>
      </w:pPr>
      <w:r w:rsidRPr="008C7238">
        <w:t xml:space="preserve">10.16. Не допускается устройство захоронений в разрывах между могилами на участке родовых захоронений, на обочинах дорог и в пределах защитных зон. </w:t>
      </w:r>
    </w:p>
    <w:p w:rsidR="00F82D59" w:rsidRPr="008C7238" w:rsidRDefault="00F82D59" w:rsidP="00F82D59">
      <w:pPr>
        <w:shd w:val="clear" w:color="auto" w:fill="FFFFFF"/>
        <w:ind w:firstLine="567"/>
        <w:jc w:val="both"/>
        <w:rPr>
          <w:b/>
        </w:rPr>
      </w:pPr>
    </w:p>
    <w:p w:rsidR="00F82D59" w:rsidRPr="008C7238" w:rsidRDefault="00F82D59" w:rsidP="00F82D59">
      <w:pPr>
        <w:shd w:val="clear" w:color="auto" w:fill="FFFFFF"/>
        <w:ind w:firstLine="567"/>
        <w:jc w:val="center"/>
        <w:rPr>
          <w:b/>
        </w:rPr>
      </w:pPr>
      <w:r>
        <w:rPr>
          <w:b/>
        </w:rPr>
        <w:t>11</w:t>
      </w:r>
      <w:r w:rsidRPr="008C7238">
        <w:rPr>
          <w:b/>
        </w:rPr>
        <w:t>. Изготовление и установка надмогильных сооружений</w:t>
      </w:r>
    </w:p>
    <w:p w:rsidR="00F82D59" w:rsidRPr="008C7238" w:rsidRDefault="00F82D59" w:rsidP="00F82D59">
      <w:pPr>
        <w:shd w:val="clear" w:color="auto" w:fill="FFFFFF"/>
        <w:ind w:firstLine="567"/>
        <w:jc w:val="both"/>
      </w:pPr>
      <w:r w:rsidRPr="008C7238">
        <w:t>1</w:t>
      </w:r>
      <w:r>
        <w:t>1</w:t>
      </w:r>
      <w:r w:rsidRPr="008C7238">
        <w:t>.1. Памятниками  считаются объемные и плоские архитектурные формы, в том числе скульптуры, стелы, обелиски, лежачие и стоячие плиты, содержащие информацию о лицах, в честь которых они установлены (мемориальную информацию). Объекты, не содержащие такой информации, следует считать парковыми архитектурными формами.</w:t>
      </w:r>
    </w:p>
    <w:p w:rsidR="00F82D59" w:rsidRPr="008C7238" w:rsidRDefault="00F82D59" w:rsidP="00F82D59">
      <w:pPr>
        <w:shd w:val="clear" w:color="auto" w:fill="FFFFFF"/>
        <w:ind w:firstLine="567"/>
        <w:jc w:val="both"/>
      </w:pPr>
      <w:r w:rsidRPr="008C7238">
        <w:t xml:space="preserve">К надмогильным сооружениям относятся также сооружения, которые содержат мемориальную информацию и имеют внутренние пространства или помещения (склепы). </w:t>
      </w:r>
      <w:r w:rsidRPr="008C7238">
        <w:lastRenderedPageBreak/>
        <w:t>Мемориальными считаются сооружения, не имеющие захоронения, но установленные в память какого-либо лица и содержащие мемориальную информацию.</w:t>
      </w:r>
    </w:p>
    <w:p w:rsidR="00F82D59" w:rsidRPr="008C7238" w:rsidRDefault="00F82D59" w:rsidP="00F82D59">
      <w:pPr>
        <w:shd w:val="clear" w:color="auto" w:fill="FFFFFF"/>
        <w:ind w:firstLine="567"/>
        <w:jc w:val="both"/>
      </w:pPr>
      <w:r>
        <w:t>11</w:t>
      </w:r>
      <w:r w:rsidRPr="008C7238">
        <w:t>.2.  Монтаж, демонтаж, ремонт и замена надмогильных сооружений и оград  производится  гражданами. Установленные  гражданами   надмогильные  сооружения,  памятники  являются их  собственностью.</w:t>
      </w:r>
    </w:p>
    <w:p w:rsidR="00F82D59" w:rsidRPr="008C7238" w:rsidRDefault="00F82D59" w:rsidP="00F82D59">
      <w:pPr>
        <w:shd w:val="clear" w:color="auto" w:fill="FFFFFF"/>
        <w:ind w:firstLine="567"/>
        <w:jc w:val="both"/>
      </w:pPr>
      <w:r>
        <w:t>11</w:t>
      </w:r>
      <w:r w:rsidRPr="008C7238">
        <w:t>.3.  Надмогильные сооружения могут быть установлены после захоронения в границах отведенного земельного участка с соблюдением строительных норм и не должны  нарушать архитектурно-ландшафтную  среду  кладбища.</w:t>
      </w:r>
    </w:p>
    <w:p w:rsidR="00F82D59" w:rsidRPr="008C7238" w:rsidRDefault="00F82D59" w:rsidP="00F82D59">
      <w:pPr>
        <w:shd w:val="clear" w:color="auto" w:fill="FFFFFF"/>
        <w:ind w:firstLine="567"/>
        <w:jc w:val="both"/>
      </w:pPr>
      <w:r>
        <w:t>11</w:t>
      </w:r>
      <w:r w:rsidRPr="008C7238">
        <w:t>.4.  Высота вновь устанавливаемой ограды могилы не должна превышать 0,5 м. и не должна иметь заостренных прутьев (пик). Установленные сооружения не должны иметь частей, выступающих за границы выделенного участка или нависающих над ними. При установке надмогильных сооружений на местах захоронений следует предусмотреть возможность последующих захоронений.</w:t>
      </w:r>
    </w:p>
    <w:p w:rsidR="00F82D59" w:rsidRPr="008C7238" w:rsidRDefault="00F82D59" w:rsidP="00F82D59">
      <w:pPr>
        <w:shd w:val="clear" w:color="auto" w:fill="FFFFFF"/>
        <w:ind w:firstLine="567"/>
        <w:jc w:val="both"/>
      </w:pPr>
      <w:r>
        <w:t>11</w:t>
      </w:r>
      <w:r w:rsidRPr="008C7238">
        <w:t>.5. Надписи на надмогильных сооружениях должны соответствовать сведениям о действительно захороненных в данном месте умерших. Допускается нанесение надписей на надмогильные сооружения  и  подготовка  их  к  будущим  захоронениям.</w:t>
      </w:r>
    </w:p>
    <w:p w:rsidR="00F82D59" w:rsidRPr="008C7238" w:rsidRDefault="00F82D59" w:rsidP="00F82D59">
      <w:pPr>
        <w:shd w:val="clear" w:color="auto" w:fill="FFFFFF"/>
        <w:ind w:firstLine="567"/>
        <w:jc w:val="both"/>
      </w:pPr>
      <w:r>
        <w:t>11</w:t>
      </w:r>
      <w:r w:rsidRPr="008C7238">
        <w:t>.6.  Надмогильные сооружения, установленные за пределами отведенного земельного участка захоронения подлежат снятию по истечении месяца с момента получения письменного уведомления лица, ответственного за захоронение. Снятие надгробных сооружений производится работниками специализированной службы, в ведении которой находится общественное кладбище, с отнесением затрат на виновных лиц. Возврат снятых надмогильных сооружений их владельцам производится при условии компенсации ими затрат по снятию надмогильных сооружений.</w:t>
      </w:r>
    </w:p>
    <w:p w:rsidR="00F82D59" w:rsidRPr="008C7238" w:rsidRDefault="00F82D59" w:rsidP="00F82D59">
      <w:pPr>
        <w:shd w:val="clear" w:color="auto" w:fill="FFFFFF"/>
        <w:ind w:firstLine="567"/>
        <w:jc w:val="both"/>
      </w:pPr>
      <w:r>
        <w:t>11</w:t>
      </w:r>
      <w:r w:rsidRPr="008C7238">
        <w:t>.7.  Специализированная служба за установленные гражданами надмогильные сооружения, памятники  материальной  ответственности  не  несет.</w:t>
      </w:r>
    </w:p>
    <w:p w:rsidR="00F82D59" w:rsidRPr="008C7238" w:rsidRDefault="00F82D59" w:rsidP="00F82D59">
      <w:pPr>
        <w:shd w:val="clear" w:color="auto" w:fill="FFFFFF"/>
        <w:ind w:firstLine="567"/>
        <w:jc w:val="both"/>
      </w:pPr>
      <w:r>
        <w:t>11</w:t>
      </w:r>
      <w:r w:rsidRPr="008C7238">
        <w:t>.8.  Виновные в хищении, разрушении и повреждении установленных гражданами надмогильных сооружений, памятников  привлекаются к уголовной ответственности в установленном законодательством порядке.</w:t>
      </w:r>
    </w:p>
    <w:p w:rsidR="00F82D59" w:rsidRPr="008C7238" w:rsidRDefault="00F82D59" w:rsidP="00F82D59">
      <w:pPr>
        <w:shd w:val="clear" w:color="auto" w:fill="FFFFFF"/>
        <w:ind w:firstLine="567"/>
        <w:jc w:val="both"/>
        <w:rPr>
          <w:b/>
        </w:rPr>
      </w:pPr>
    </w:p>
    <w:p w:rsidR="00F82D59" w:rsidRPr="008C7238" w:rsidRDefault="00F82D59" w:rsidP="00F82D59">
      <w:pPr>
        <w:shd w:val="clear" w:color="auto" w:fill="FFFFFF"/>
        <w:ind w:firstLine="567"/>
        <w:jc w:val="center"/>
        <w:rPr>
          <w:b/>
        </w:rPr>
      </w:pPr>
      <w:r>
        <w:rPr>
          <w:b/>
        </w:rPr>
        <w:t>12</w:t>
      </w:r>
      <w:r w:rsidRPr="008C7238">
        <w:rPr>
          <w:b/>
        </w:rPr>
        <w:t>. Правила содержания кладбищ</w:t>
      </w:r>
    </w:p>
    <w:p w:rsidR="00F82D59" w:rsidRPr="008C7238" w:rsidRDefault="00F82D59" w:rsidP="00F82D59">
      <w:pPr>
        <w:shd w:val="clear" w:color="auto" w:fill="FFFFFF"/>
        <w:ind w:firstLine="567"/>
        <w:jc w:val="both"/>
      </w:pPr>
      <w:r>
        <w:t>12</w:t>
      </w:r>
      <w:r w:rsidRPr="008C7238">
        <w:t>.1. Ответственность за организацию похоронного обслуживания, благоустройство и санитарное состояние территории кладбища возлагается на специализированную службу.</w:t>
      </w:r>
    </w:p>
    <w:p w:rsidR="00F82D59" w:rsidRPr="008C7238" w:rsidRDefault="00F82D59" w:rsidP="00F82D59">
      <w:pPr>
        <w:shd w:val="clear" w:color="auto" w:fill="FFFFFF"/>
        <w:ind w:firstLine="567"/>
        <w:jc w:val="both"/>
      </w:pPr>
      <w:r>
        <w:t>12</w:t>
      </w:r>
      <w:r w:rsidRPr="008C7238">
        <w:t>.2. На территории кладбищ у главного входа устанавливается стенд с его планом. На плане обозначаются основные зоны общественного кладбища и участки захоронений и их нумерация (название).</w:t>
      </w:r>
    </w:p>
    <w:p w:rsidR="00F82D59" w:rsidRPr="008C7238" w:rsidRDefault="00F82D59" w:rsidP="00F82D59">
      <w:pPr>
        <w:shd w:val="clear" w:color="auto" w:fill="FFFFFF"/>
        <w:ind w:firstLine="567"/>
        <w:jc w:val="both"/>
      </w:pPr>
      <w:r>
        <w:t>12</w:t>
      </w:r>
      <w:r w:rsidRPr="008C7238">
        <w:t>.3.  Кроме того, территория кладбищ оборудуется:</w:t>
      </w:r>
    </w:p>
    <w:p w:rsidR="00F82D59" w:rsidRPr="008C7238" w:rsidRDefault="00F82D59" w:rsidP="00F82D59">
      <w:pPr>
        <w:shd w:val="clear" w:color="auto" w:fill="FFFFFF"/>
        <w:ind w:firstLine="567"/>
        <w:jc w:val="both"/>
      </w:pPr>
      <w:r w:rsidRPr="008C7238">
        <w:t>-   вывеской с названием кладбища, годом основания режимом работы;</w:t>
      </w:r>
    </w:p>
    <w:p w:rsidR="00F82D59" w:rsidRPr="008C7238" w:rsidRDefault="00F82D59" w:rsidP="00F82D59">
      <w:pPr>
        <w:shd w:val="clear" w:color="auto" w:fill="FFFFFF"/>
        <w:ind w:firstLine="567"/>
        <w:jc w:val="both"/>
      </w:pPr>
      <w:r w:rsidRPr="008C7238">
        <w:t>-   мусорными  баками</w:t>
      </w:r>
      <w:r w:rsidRPr="00501EAA">
        <w:t>,  урнами для сбора мелкого мусора вдоль пешеходных дорожек.</w:t>
      </w:r>
    </w:p>
    <w:p w:rsidR="00F82D59" w:rsidRPr="008C7238" w:rsidRDefault="00F82D59" w:rsidP="00F82D59">
      <w:pPr>
        <w:shd w:val="clear" w:color="auto" w:fill="FFFFFF"/>
        <w:ind w:firstLine="567"/>
        <w:jc w:val="both"/>
      </w:pPr>
      <w:r w:rsidRPr="008C7238">
        <w:t>1</w:t>
      </w:r>
      <w:r>
        <w:t>2</w:t>
      </w:r>
      <w:r w:rsidRPr="008C7238">
        <w:t>.4. Специализированная служба обязана содержать кладбище в надлежащем порядке и обеспечивать:</w:t>
      </w:r>
    </w:p>
    <w:p w:rsidR="00F82D59" w:rsidRPr="008C7238" w:rsidRDefault="00F82D59" w:rsidP="00F82D59">
      <w:pPr>
        <w:shd w:val="clear" w:color="auto" w:fill="FFFFFF"/>
        <w:ind w:firstLine="567"/>
        <w:jc w:val="both"/>
      </w:pPr>
      <w:r w:rsidRPr="008C7238">
        <w:t xml:space="preserve">- своевременную подготовку могил, захоронение умерших гробом, подготовку ритуальных регистрационных трафаретов (знаков); соблюдение установленной нормы отвода каждого земельного участка для захоронения и правил подготовки могил; </w:t>
      </w:r>
    </w:p>
    <w:p w:rsidR="00F82D59" w:rsidRPr="008C7238" w:rsidRDefault="00F82D59" w:rsidP="00F82D59">
      <w:pPr>
        <w:shd w:val="clear" w:color="auto" w:fill="FFFFFF"/>
        <w:ind w:firstLine="567"/>
        <w:jc w:val="both"/>
      </w:pPr>
      <w:r w:rsidRPr="008C7238">
        <w:t>- систематическую уборку участков хозяйственного назначения (кроме могил), своевременный  вывоз  мусора;</w:t>
      </w:r>
    </w:p>
    <w:p w:rsidR="00F82D59" w:rsidRPr="008C7238" w:rsidRDefault="00F82D59" w:rsidP="00F82D59">
      <w:pPr>
        <w:shd w:val="clear" w:color="auto" w:fill="FFFFFF"/>
        <w:ind w:firstLine="567"/>
        <w:jc w:val="both"/>
      </w:pPr>
      <w:r w:rsidRPr="008C7238">
        <w:t>-  обеспечить содержание в исправном состоянии дорог, подъездов,  расположенных  на территории общественного кладбища, мусорных  площадок  на  прилегающей территории;</w:t>
      </w:r>
    </w:p>
    <w:p w:rsidR="00F82D59" w:rsidRPr="008C7238" w:rsidRDefault="00F82D59" w:rsidP="00F82D59">
      <w:pPr>
        <w:shd w:val="clear" w:color="auto" w:fill="FFFFFF"/>
        <w:ind w:firstLine="567"/>
        <w:jc w:val="both"/>
      </w:pPr>
      <w:r w:rsidRPr="008C7238">
        <w:t>- соблюдение правил пожарной безопасности, санитарных норм и правил при захоронении и содержании мест погребения.</w:t>
      </w:r>
    </w:p>
    <w:p w:rsidR="00F82D59" w:rsidRPr="008C7238" w:rsidRDefault="00F82D59" w:rsidP="00F82D59">
      <w:pPr>
        <w:shd w:val="clear" w:color="auto" w:fill="FFFFFF"/>
        <w:ind w:firstLine="567"/>
        <w:jc w:val="both"/>
      </w:pPr>
      <w:r>
        <w:lastRenderedPageBreak/>
        <w:t>12</w:t>
      </w:r>
      <w:r w:rsidRPr="008C7238">
        <w:t>.5. Организации и физические лица, собственники надгробных сооружений обязаны осуществлять очистку прилегающей территории на расстоянии 0,5 м. по всему периметру границы своего участка.</w:t>
      </w:r>
    </w:p>
    <w:p w:rsidR="00F82D59" w:rsidRPr="008C7238" w:rsidRDefault="00F82D59" w:rsidP="00F82D59">
      <w:pPr>
        <w:shd w:val="clear" w:color="auto" w:fill="FFFFFF"/>
        <w:ind w:firstLine="567"/>
        <w:jc w:val="both"/>
        <w:rPr>
          <w:b/>
        </w:rPr>
      </w:pPr>
    </w:p>
    <w:p w:rsidR="00F82D59" w:rsidRDefault="00F82D59" w:rsidP="00F82D59">
      <w:pPr>
        <w:shd w:val="clear" w:color="auto" w:fill="FFFFFF"/>
        <w:ind w:firstLine="567"/>
        <w:jc w:val="center"/>
        <w:rPr>
          <w:b/>
        </w:rPr>
      </w:pPr>
    </w:p>
    <w:p w:rsidR="00F82D59" w:rsidRPr="008C7238" w:rsidRDefault="00F82D59" w:rsidP="00F82D59">
      <w:pPr>
        <w:shd w:val="clear" w:color="auto" w:fill="FFFFFF"/>
        <w:ind w:firstLine="567"/>
        <w:jc w:val="center"/>
        <w:rPr>
          <w:b/>
        </w:rPr>
      </w:pPr>
      <w:r w:rsidRPr="008C7238">
        <w:rPr>
          <w:b/>
        </w:rPr>
        <w:t>1</w:t>
      </w:r>
      <w:r>
        <w:rPr>
          <w:b/>
        </w:rPr>
        <w:t>3</w:t>
      </w:r>
      <w:r w:rsidRPr="008C7238">
        <w:rPr>
          <w:b/>
        </w:rPr>
        <w:t>. Правила посещения кладбищ</w:t>
      </w:r>
    </w:p>
    <w:p w:rsidR="00F82D59" w:rsidRPr="008C7238" w:rsidRDefault="00F82D59" w:rsidP="00F82D59">
      <w:pPr>
        <w:shd w:val="clear" w:color="auto" w:fill="FFFFFF"/>
        <w:ind w:firstLine="567"/>
        <w:jc w:val="both"/>
      </w:pPr>
      <w:r>
        <w:t>13</w:t>
      </w:r>
      <w:r w:rsidRPr="008C7238">
        <w:t xml:space="preserve">.1. Муниципальные общественные кладбища открыты для посещений ежедневно: </w:t>
      </w:r>
    </w:p>
    <w:p w:rsidR="00F82D59" w:rsidRDefault="00F82D59" w:rsidP="00F82D59">
      <w:pPr>
        <w:autoSpaceDE w:val="0"/>
        <w:autoSpaceDN w:val="0"/>
        <w:adjustRightInd w:val="0"/>
        <w:ind w:firstLine="567"/>
        <w:jc w:val="both"/>
      </w:pPr>
      <w:r>
        <w:t xml:space="preserve">        </w:t>
      </w:r>
      <w:r w:rsidRPr="008C7238">
        <w:t>с мая по сентябрь – с 9 до 19 часов</w:t>
      </w:r>
      <w:r>
        <w:t>;</w:t>
      </w:r>
    </w:p>
    <w:p w:rsidR="00F82D59" w:rsidRPr="008C7238" w:rsidRDefault="00F82D59" w:rsidP="00F82D59">
      <w:pPr>
        <w:autoSpaceDE w:val="0"/>
        <w:autoSpaceDN w:val="0"/>
        <w:adjustRightInd w:val="0"/>
        <w:ind w:firstLine="567"/>
        <w:jc w:val="both"/>
      </w:pPr>
      <w:r>
        <w:t xml:space="preserve">       </w:t>
      </w:r>
      <w:r w:rsidRPr="008C7238">
        <w:t xml:space="preserve"> с октября по апрель – с 9 до 17 часов. </w:t>
      </w:r>
    </w:p>
    <w:p w:rsidR="00F82D59" w:rsidRPr="008C7238" w:rsidRDefault="00F82D59" w:rsidP="00F82D59">
      <w:pPr>
        <w:autoSpaceDE w:val="0"/>
        <w:autoSpaceDN w:val="0"/>
        <w:adjustRightInd w:val="0"/>
        <w:ind w:firstLine="567"/>
        <w:jc w:val="both"/>
      </w:pPr>
      <w:r w:rsidRPr="008C7238">
        <w:t>Захоронения умерших производятся на кладбищах ежедневно с 10 до 17 часов.</w:t>
      </w:r>
    </w:p>
    <w:p w:rsidR="00F82D59" w:rsidRPr="008C7238" w:rsidRDefault="00F82D59" w:rsidP="00F82D59">
      <w:pPr>
        <w:shd w:val="clear" w:color="auto" w:fill="FFFFFF"/>
        <w:ind w:firstLine="567"/>
        <w:jc w:val="both"/>
      </w:pPr>
      <w:r w:rsidRPr="008C7238">
        <w:t>1</w:t>
      </w:r>
      <w:r>
        <w:t>3</w:t>
      </w:r>
      <w:r w:rsidRPr="008C7238">
        <w:t>.2. На территории кладбища посетители должны соблюдать общественный порядок и тишину.</w:t>
      </w:r>
    </w:p>
    <w:p w:rsidR="00F82D59" w:rsidRPr="008C7238" w:rsidRDefault="00F82D59" w:rsidP="00F82D59">
      <w:pPr>
        <w:shd w:val="clear" w:color="auto" w:fill="FFFFFF"/>
        <w:ind w:firstLine="567"/>
        <w:jc w:val="both"/>
      </w:pPr>
      <w:r>
        <w:t>13</w:t>
      </w:r>
      <w:r w:rsidRPr="008C7238">
        <w:t>.3.  Посетители кладбища имеют право:</w:t>
      </w:r>
    </w:p>
    <w:p w:rsidR="00F82D59" w:rsidRPr="008C7238" w:rsidRDefault="00F82D59" w:rsidP="00F82D59">
      <w:pPr>
        <w:shd w:val="clear" w:color="auto" w:fill="FFFFFF"/>
        <w:ind w:firstLine="567"/>
        <w:jc w:val="both"/>
      </w:pPr>
      <w:r w:rsidRPr="008C7238">
        <w:t>- пользоваться своим инвентарем для ухода за могилами;</w:t>
      </w:r>
    </w:p>
    <w:p w:rsidR="00F82D59" w:rsidRPr="008C7238" w:rsidRDefault="00F82D59" w:rsidP="00F82D59">
      <w:pPr>
        <w:shd w:val="clear" w:color="auto" w:fill="FFFFFF"/>
        <w:ind w:firstLine="567"/>
        <w:jc w:val="both"/>
      </w:pPr>
      <w:r w:rsidRPr="008C7238">
        <w:t>- заключать договоры на оказание услуг по уходу за могилой;</w:t>
      </w:r>
    </w:p>
    <w:p w:rsidR="00F82D59" w:rsidRPr="008C7238" w:rsidRDefault="00F82D59" w:rsidP="00F82D59">
      <w:pPr>
        <w:shd w:val="clear" w:color="auto" w:fill="FFFFFF"/>
        <w:ind w:firstLine="567"/>
        <w:jc w:val="both"/>
      </w:pPr>
      <w:r w:rsidRPr="008C7238">
        <w:t>- производить посадку цветов на могильном участке;</w:t>
      </w:r>
    </w:p>
    <w:p w:rsidR="00F82D59" w:rsidRPr="008C7238" w:rsidRDefault="00F82D59" w:rsidP="00F82D59">
      <w:pPr>
        <w:shd w:val="clear" w:color="auto" w:fill="FFFFFF"/>
        <w:ind w:firstLine="567"/>
        <w:jc w:val="both"/>
      </w:pPr>
      <w:r w:rsidRPr="008C7238">
        <w:t>- производить посадку деревьев по согласованию с  Администрацией  села  Ванавара;</w:t>
      </w:r>
    </w:p>
    <w:p w:rsidR="00F82D59" w:rsidRPr="008C7238" w:rsidRDefault="00F82D59" w:rsidP="00F82D59">
      <w:pPr>
        <w:shd w:val="clear" w:color="auto" w:fill="FFFFFF"/>
        <w:ind w:firstLine="567"/>
        <w:jc w:val="both"/>
      </w:pPr>
      <w:r w:rsidRPr="008C7238">
        <w:t>- устанавливать (демонтировать и заменять)  памятники и другие надмогильные сооружения в соответствии с требованиями настоящего положения;</w:t>
      </w:r>
    </w:p>
    <w:p w:rsidR="00F82D59" w:rsidRPr="008C7238" w:rsidRDefault="00F82D59" w:rsidP="00F82D59">
      <w:pPr>
        <w:shd w:val="clear" w:color="auto" w:fill="FFFFFF"/>
        <w:ind w:firstLine="567"/>
        <w:jc w:val="both"/>
      </w:pPr>
      <w:r w:rsidRPr="008C7238">
        <w:t>- производить страхование надмогильных сооружений.</w:t>
      </w:r>
    </w:p>
    <w:p w:rsidR="00F82D59" w:rsidRPr="008C7238" w:rsidRDefault="00F82D59" w:rsidP="00F82D59">
      <w:pPr>
        <w:shd w:val="clear" w:color="auto" w:fill="FFFFFF"/>
        <w:ind w:firstLine="567"/>
        <w:jc w:val="both"/>
      </w:pPr>
      <w:r>
        <w:t>13</w:t>
      </w:r>
      <w:r w:rsidRPr="008C7238">
        <w:t>.4.  На территории кладбища посетителям запрещается:</w:t>
      </w:r>
    </w:p>
    <w:p w:rsidR="00F82D59" w:rsidRPr="008C7238" w:rsidRDefault="00F82D59" w:rsidP="00F82D59">
      <w:pPr>
        <w:shd w:val="clear" w:color="auto" w:fill="FFFFFF"/>
        <w:ind w:firstLine="567"/>
        <w:jc w:val="both"/>
      </w:pPr>
      <w:r w:rsidRPr="008C7238">
        <w:t>- портить памятники, оборудование кладбища, засорять территорию;</w:t>
      </w:r>
    </w:p>
    <w:p w:rsidR="00F82D59" w:rsidRPr="008C7238" w:rsidRDefault="00F82D59" w:rsidP="00F82D59">
      <w:pPr>
        <w:shd w:val="clear" w:color="auto" w:fill="FFFFFF"/>
        <w:ind w:firstLine="567"/>
        <w:jc w:val="both"/>
      </w:pPr>
      <w:r w:rsidRPr="008C7238">
        <w:t>- ломать зеленые насаждения, рвать цветы;</w:t>
      </w:r>
    </w:p>
    <w:p w:rsidR="00F82D59" w:rsidRPr="008C7238" w:rsidRDefault="00F82D59" w:rsidP="00F82D59">
      <w:pPr>
        <w:shd w:val="clear" w:color="auto" w:fill="FFFFFF"/>
        <w:ind w:firstLine="567"/>
        <w:jc w:val="both"/>
      </w:pPr>
      <w:r w:rsidRPr="008C7238">
        <w:t>- водить собак, пасти домашних животных, ловить птиц;</w:t>
      </w:r>
    </w:p>
    <w:p w:rsidR="00F82D59" w:rsidRPr="008C7238" w:rsidRDefault="00F82D59" w:rsidP="00F82D59">
      <w:pPr>
        <w:shd w:val="clear" w:color="auto" w:fill="FFFFFF"/>
        <w:ind w:firstLine="567"/>
        <w:jc w:val="both"/>
      </w:pPr>
      <w:r w:rsidRPr="008C7238">
        <w:t>- разводить костры, добывать песок и глину, резать дерн;</w:t>
      </w:r>
    </w:p>
    <w:p w:rsidR="00F82D59" w:rsidRPr="008C7238" w:rsidRDefault="00F82D59" w:rsidP="00F82D59">
      <w:pPr>
        <w:ind w:firstLine="567"/>
        <w:jc w:val="both"/>
      </w:pPr>
      <w:r w:rsidRPr="008C7238">
        <w:t>- производить раскопку грунта, оставлять запасы строительных и других материалов;</w:t>
      </w:r>
    </w:p>
    <w:p w:rsidR="00F82D59" w:rsidRPr="008C7238" w:rsidRDefault="00F82D59" w:rsidP="00F82D59">
      <w:pPr>
        <w:shd w:val="clear" w:color="auto" w:fill="FFFFFF"/>
        <w:ind w:firstLine="567"/>
        <w:jc w:val="both"/>
      </w:pPr>
      <w:r w:rsidRPr="008C7238">
        <w:t>- ездить на велосипедах, мопедах, мотороллерах, мотоциклах, лыжах и санях;</w:t>
      </w:r>
    </w:p>
    <w:p w:rsidR="00F82D59" w:rsidRPr="008C7238" w:rsidRDefault="00F82D59" w:rsidP="00F82D59">
      <w:pPr>
        <w:ind w:firstLine="567"/>
        <w:jc w:val="both"/>
      </w:pPr>
      <w:r w:rsidRPr="008C7238">
        <w:t>- торговать цветами, предметами похоронного ритуала и материалами по благоустройству захоронений;</w:t>
      </w:r>
    </w:p>
    <w:p w:rsidR="00F82D59" w:rsidRPr="008C7238" w:rsidRDefault="00F82D59" w:rsidP="00F82D59">
      <w:pPr>
        <w:ind w:firstLine="567"/>
        <w:jc w:val="both"/>
      </w:pPr>
      <w:r w:rsidRPr="008C7238">
        <w:t>- распивать спиртные напитки и находиться в нетрезвом состоянии;</w:t>
      </w:r>
    </w:p>
    <w:p w:rsidR="00F82D59" w:rsidRPr="008C7238" w:rsidRDefault="00F82D59" w:rsidP="00F82D59">
      <w:pPr>
        <w:shd w:val="clear" w:color="auto" w:fill="FFFFFF"/>
        <w:ind w:firstLine="567"/>
        <w:jc w:val="both"/>
      </w:pPr>
      <w:r w:rsidRPr="008C7238">
        <w:t>- находиться на территории кладбища после его закрытия.</w:t>
      </w:r>
    </w:p>
    <w:p w:rsidR="00F82D59" w:rsidRPr="008C7238" w:rsidRDefault="00F82D59" w:rsidP="00F82D59">
      <w:pPr>
        <w:shd w:val="clear" w:color="auto" w:fill="FFFFFF"/>
        <w:ind w:firstLine="567"/>
        <w:jc w:val="both"/>
      </w:pPr>
      <w:r>
        <w:t>13</w:t>
      </w:r>
      <w:r w:rsidRPr="008C7238">
        <w:t>.5. Виновные в хищении предметов, находящихся в могиле (гробе), и ритуальных атрибутов на могиле привлекаются к уголовной ответственности в установленном законодательством РФ  порядке.</w:t>
      </w:r>
    </w:p>
    <w:p w:rsidR="00F82D59" w:rsidRPr="008C7238" w:rsidRDefault="00F82D59" w:rsidP="00F82D59">
      <w:pPr>
        <w:shd w:val="clear" w:color="auto" w:fill="FFFFFF"/>
        <w:ind w:firstLine="567"/>
        <w:jc w:val="both"/>
        <w:rPr>
          <w:b/>
          <w:bCs/>
        </w:rPr>
      </w:pPr>
    </w:p>
    <w:p w:rsidR="00F82D59" w:rsidRPr="008C7238" w:rsidRDefault="00F82D59" w:rsidP="00F82D59">
      <w:pPr>
        <w:shd w:val="clear" w:color="auto" w:fill="FFFFFF"/>
        <w:ind w:firstLine="567"/>
        <w:jc w:val="center"/>
        <w:rPr>
          <w:b/>
          <w:bCs/>
        </w:rPr>
      </w:pPr>
      <w:r>
        <w:rPr>
          <w:b/>
          <w:bCs/>
        </w:rPr>
        <w:t>14</w:t>
      </w:r>
      <w:r w:rsidRPr="008C7238">
        <w:rPr>
          <w:b/>
          <w:bCs/>
        </w:rPr>
        <w:t>. Ответственность за нарушение настоящего положения</w:t>
      </w:r>
    </w:p>
    <w:p w:rsidR="00F82D59" w:rsidRPr="008C7238" w:rsidRDefault="00F82D59" w:rsidP="00F82D59">
      <w:pPr>
        <w:shd w:val="clear" w:color="auto" w:fill="FFFFFF"/>
        <w:ind w:firstLine="567"/>
        <w:jc w:val="both"/>
      </w:pPr>
      <w:r w:rsidRPr="008C7238">
        <w:t>1</w:t>
      </w:r>
      <w:r>
        <w:t>4</w:t>
      </w:r>
      <w:r w:rsidRPr="008C7238">
        <w:t>.1.Контроль исполнения настоящего Положения осуществляется Администрацией  села Ванавара.</w:t>
      </w:r>
    </w:p>
    <w:p w:rsidR="00F82D59" w:rsidRPr="008C7238" w:rsidRDefault="00F82D59" w:rsidP="00F82D59">
      <w:pPr>
        <w:shd w:val="clear" w:color="auto" w:fill="FFFFFF"/>
        <w:ind w:firstLine="567"/>
        <w:jc w:val="both"/>
      </w:pPr>
      <w:r w:rsidRPr="008C7238">
        <w:t>1</w:t>
      </w:r>
      <w:r>
        <w:t>4</w:t>
      </w:r>
      <w:r w:rsidRPr="008C7238">
        <w:t>.2.Несоблюдение настоящего Положения, неисполнение содержащихся в нем требований должностными лицами, гражданами и организациями (юридическими лицами, индивидуальными предпринимателями) влечет за собой ответственность, установленную действующим законодательством РФ.</w:t>
      </w:r>
    </w:p>
    <w:p w:rsidR="000D1F4D" w:rsidRDefault="000D1F4D" w:rsidP="004C51B1">
      <w:pPr>
        <w:widowControl w:val="0"/>
        <w:tabs>
          <w:tab w:val="left" w:pos="7509"/>
        </w:tabs>
        <w:autoSpaceDE w:val="0"/>
        <w:autoSpaceDN w:val="0"/>
        <w:adjustRightInd w:val="0"/>
        <w:jc w:val="both"/>
        <w:rPr>
          <w:sz w:val="27"/>
          <w:szCs w:val="27"/>
          <w:lang w:eastAsia="en-US"/>
        </w:rPr>
      </w:pPr>
      <w:r w:rsidRPr="00987C1A">
        <w:rPr>
          <w:rFonts w:ascii="Arial" w:hAnsi="Arial"/>
          <w:sz w:val="28"/>
          <w:szCs w:val="28"/>
        </w:rPr>
        <w:t xml:space="preserve">  </w:t>
      </w:r>
      <w:bookmarkEnd w:id="0"/>
    </w:p>
    <w:sectPr w:rsidR="000D1F4D" w:rsidSect="004C51B1">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542E"/>
    <w:multiLevelType w:val="multilevel"/>
    <w:tmpl w:val="4C68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262BAB"/>
    <w:multiLevelType w:val="hybridMultilevel"/>
    <w:tmpl w:val="85965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D55CC"/>
    <w:multiLevelType w:val="hybridMultilevel"/>
    <w:tmpl w:val="7E0AB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51"/>
    <w:rsid w:val="000257D5"/>
    <w:rsid w:val="000D1F4D"/>
    <w:rsid w:val="000F478D"/>
    <w:rsid w:val="00132C51"/>
    <w:rsid w:val="001A348F"/>
    <w:rsid w:val="001F745C"/>
    <w:rsid w:val="0022632C"/>
    <w:rsid w:val="002D7CCA"/>
    <w:rsid w:val="0037780C"/>
    <w:rsid w:val="00437932"/>
    <w:rsid w:val="0046209C"/>
    <w:rsid w:val="004C51B1"/>
    <w:rsid w:val="0052505D"/>
    <w:rsid w:val="00525210"/>
    <w:rsid w:val="005A75E3"/>
    <w:rsid w:val="006A3DEE"/>
    <w:rsid w:val="007A47A6"/>
    <w:rsid w:val="00895C59"/>
    <w:rsid w:val="00973CFC"/>
    <w:rsid w:val="00987C1A"/>
    <w:rsid w:val="00A83646"/>
    <w:rsid w:val="00B27BE7"/>
    <w:rsid w:val="00C3153D"/>
    <w:rsid w:val="00E66367"/>
    <w:rsid w:val="00ED74F2"/>
    <w:rsid w:val="00EF35A4"/>
    <w:rsid w:val="00F8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132C51"/>
    <w:pPr>
      <w:spacing w:before="100" w:beforeAutospacing="1" w:after="100" w:afterAutospacing="1"/>
      <w:outlineLvl w:val="0"/>
    </w:pPr>
    <w:rPr>
      <w:b/>
      <w:bCs/>
      <w:kern w:val="36"/>
      <w:sz w:val="48"/>
      <w:szCs w:val="48"/>
    </w:rPr>
  </w:style>
  <w:style w:type="paragraph" w:styleId="2">
    <w:name w:val="heading 2"/>
    <w:basedOn w:val="a"/>
    <w:qFormat/>
    <w:rsid w:val="00132C51"/>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32C51"/>
    <w:pPr>
      <w:spacing w:before="100" w:beforeAutospacing="1" w:after="100" w:afterAutospacing="1"/>
    </w:pPr>
  </w:style>
  <w:style w:type="character" w:styleId="a4">
    <w:name w:val="Strong"/>
    <w:qFormat/>
    <w:rsid w:val="00132C51"/>
    <w:rPr>
      <w:b/>
      <w:bCs/>
    </w:rPr>
  </w:style>
  <w:style w:type="character" w:customStyle="1" w:styleId="apple-converted-space">
    <w:name w:val="apple-converted-space"/>
    <w:basedOn w:val="a0"/>
    <w:rsid w:val="00132C51"/>
  </w:style>
  <w:style w:type="character" w:styleId="a5">
    <w:name w:val="Hyperlink"/>
    <w:rsid w:val="00132C51"/>
    <w:rPr>
      <w:color w:val="0000FF"/>
      <w:u w:val="single"/>
    </w:rPr>
  </w:style>
  <w:style w:type="paragraph" w:customStyle="1" w:styleId="tekstob">
    <w:name w:val="tekstob"/>
    <w:basedOn w:val="a"/>
    <w:rsid w:val="00132C51"/>
    <w:pPr>
      <w:spacing w:before="100" w:beforeAutospacing="1" w:after="100" w:afterAutospacing="1"/>
    </w:pPr>
  </w:style>
  <w:style w:type="paragraph" w:customStyle="1" w:styleId="tekstvpr">
    <w:name w:val="tekstvpr"/>
    <w:basedOn w:val="a"/>
    <w:rsid w:val="00132C51"/>
    <w:pPr>
      <w:spacing w:before="100" w:beforeAutospacing="1" w:after="100" w:afterAutospacing="1"/>
    </w:pPr>
  </w:style>
  <w:style w:type="paragraph" w:styleId="a6">
    <w:name w:val="Balloon Text"/>
    <w:basedOn w:val="a"/>
    <w:link w:val="a7"/>
    <w:rsid w:val="00C3153D"/>
    <w:rPr>
      <w:rFonts w:ascii="Tahoma" w:hAnsi="Tahoma" w:cs="Tahoma"/>
      <w:sz w:val="16"/>
      <w:szCs w:val="16"/>
    </w:rPr>
  </w:style>
  <w:style w:type="character" w:customStyle="1" w:styleId="a7">
    <w:name w:val="Текст выноски Знак"/>
    <w:link w:val="a6"/>
    <w:rsid w:val="00C3153D"/>
    <w:rPr>
      <w:rFonts w:ascii="Tahoma" w:hAnsi="Tahoma" w:cs="Tahoma"/>
      <w:sz w:val="16"/>
      <w:szCs w:val="16"/>
    </w:rPr>
  </w:style>
  <w:style w:type="table" w:styleId="a8">
    <w:name w:val="Table Grid"/>
    <w:basedOn w:val="a1"/>
    <w:uiPriority w:val="59"/>
    <w:rsid w:val="00F82D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F82D59"/>
    <w:pPr>
      <w:widowControl w:val="0"/>
      <w:autoSpaceDE w:val="0"/>
      <w:autoSpaceDN w:val="0"/>
      <w:adjustRightInd w:val="0"/>
      <w:ind w:left="720"/>
      <w:contextualSpacing/>
    </w:pPr>
    <w:rPr>
      <w:sz w:val="20"/>
      <w:szCs w:val="20"/>
    </w:rPr>
  </w:style>
  <w:style w:type="paragraph" w:customStyle="1" w:styleId="ConsPlusNormal">
    <w:name w:val="ConsPlusNormal"/>
    <w:rsid w:val="00F82D59"/>
    <w:pPr>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132C51"/>
    <w:pPr>
      <w:spacing w:before="100" w:beforeAutospacing="1" w:after="100" w:afterAutospacing="1"/>
      <w:outlineLvl w:val="0"/>
    </w:pPr>
    <w:rPr>
      <w:b/>
      <w:bCs/>
      <w:kern w:val="36"/>
      <w:sz w:val="48"/>
      <w:szCs w:val="48"/>
    </w:rPr>
  </w:style>
  <w:style w:type="paragraph" w:styleId="2">
    <w:name w:val="heading 2"/>
    <w:basedOn w:val="a"/>
    <w:qFormat/>
    <w:rsid w:val="00132C51"/>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32C51"/>
    <w:pPr>
      <w:spacing w:before="100" w:beforeAutospacing="1" w:after="100" w:afterAutospacing="1"/>
    </w:pPr>
  </w:style>
  <w:style w:type="character" w:styleId="a4">
    <w:name w:val="Strong"/>
    <w:qFormat/>
    <w:rsid w:val="00132C51"/>
    <w:rPr>
      <w:b/>
      <w:bCs/>
    </w:rPr>
  </w:style>
  <w:style w:type="character" w:customStyle="1" w:styleId="apple-converted-space">
    <w:name w:val="apple-converted-space"/>
    <w:basedOn w:val="a0"/>
    <w:rsid w:val="00132C51"/>
  </w:style>
  <w:style w:type="character" w:styleId="a5">
    <w:name w:val="Hyperlink"/>
    <w:rsid w:val="00132C51"/>
    <w:rPr>
      <w:color w:val="0000FF"/>
      <w:u w:val="single"/>
    </w:rPr>
  </w:style>
  <w:style w:type="paragraph" w:customStyle="1" w:styleId="tekstob">
    <w:name w:val="tekstob"/>
    <w:basedOn w:val="a"/>
    <w:rsid w:val="00132C51"/>
    <w:pPr>
      <w:spacing w:before="100" w:beforeAutospacing="1" w:after="100" w:afterAutospacing="1"/>
    </w:pPr>
  </w:style>
  <w:style w:type="paragraph" w:customStyle="1" w:styleId="tekstvpr">
    <w:name w:val="tekstvpr"/>
    <w:basedOn w:val="a"/>
    <w:rsid w:val="00132C51"/>
    <w:pPr>
      <w:spacing w:before="100" w:beforeAutospacing="1" w:after="100" w:afterAutospacing="1"/>
    </w:pPr>
  </w:style>
  <w:style w:type="paragraph" w:styleId="a6">
    <w:name w:val="Balloon Text"/>
    <w:basedOn w:val="a"/>
    <w:link w:val="a7"/>
    <w:rsid w:val="00C3153D"/>
    <w:rPr>
      <w:rFonts w:ascii="Tahoma" w:hAnsi="Tahoma" w:cs="Tahoma"/>
      <w:sz w:val="16"/>
      <w:szCs w:val="16"/>
    </w:rPr>
  </w:style>
  <w:style w:type="character" w:customStyle="1" w:styleId="a7">
    <w:name w:val="Текст выноски Знак"/>
    <w:link w:val="a6"/>
    <w:rsid w:val="00C3153D"/>
    <w:rPr>
      <w:rFonts w:ascii="Tahoma" w:hAnsi="Tahoma" w:cs="Tahoma"/>
      <w:sz w:val="16"/>
      <w:szCs w:val="16"/>
    </w:rPr>
  </w:style>
  <w:style w:type="table" w:styleId="a8">
    <w:name w:val="Table Grid"/>
    <w:basedOn w:val="a1"/>
    <w:uiPriority w:val="59"/>
    <w:rsid w:val="00F82D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F82D59"/>
    <w:pPr>
      <w:widowControl w:val="0"/>
      <w:autoSpaceDE w:val="0"/>
      <w:autoSpaceDN w:val="0"/>
      <w:adjustRightInd w:val="0"/>
      <w:ind w:left="720"/>
      <w:contextualSpacing/>
    </w:pPr>
    <w:rPr>
      <w:sz w:val="20"/>
      <w:szCs w:val="20"/>
    </w:rPr>
  </w:style>
  <w:style w:type="paragraph" w:customStyle="1" w:styleId="ConsPlusNormal">
    <w:name w:val="ConsPlusNormal"/>
    <w:rsid w:val="00F82D59"/>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756">
      <w:bodyDiv w:val="1"/>
      <w:marLeft w:val="0"/>
      <w:marRight w:val="0"/>
      <w:marTop w:val="0"/>
      <w:marBottom w:val="0"/>
      <w:divBdr>
        <w:top w:val="none" w:sz="0" w:space="0" w:color="auto"/>
        <w:left w:val="none" w:sz="0" w:space="0" w:color="auto"/>
        <w:bottom w:val="none" w:sz="0" w:space="0" w:color="auto"/>
        <w:right w:val="none" w:sz="0" w:space="0" w:color="auto"/>
      </w:divBdr>
    </w:div>
    <w:div w:id="38169191">
      <w:bodyDiv w:val="1"/>
      <w:marLeft w:val="0"/>
      <w:marRight w:val="0"/>
      <w:marTop w:val="0"/>
      <w:marBottom w:val="0"/>
      <w:divBdr>
        <w:top w:val="none" w:sz="0" w:space="0" w:color="auto"/>
        <w:left w:val="none" w:sz="0" w:space="0" w:color="auto"/>
        <w:bottom w:val="none" w:sz="0" w:space="0" w:color="auto"/>
        <w:right w:val="none" w:sz="0" w:space="0" w:color="auto"/>
      </w:divBdr>
    </w:div>
    <w:div w:id="958992735">
      <w:bodyDiv w:val="1"/>
      <w:marLeft w:val="0"/>
      <w:marRight w:val="0"/>
      <w:marTop w:val="0"/>
      <w:marBottom w:val="0"/>
      <w:divBdr>
        <w:top w:val="none" w:sz="0" w:space="0" w:color="auto"/>
        <w:left w:val="none" w:sz="0" w:space="0" w:color="auto"/>
        <w:bottom w:val="none" w:sz="0" w:space="0" w:color="auto"/>
        <w:right w:val="none" w:sz="0" w:space="0" w:color="auto"/>
      </w:divBdr>
      <w:divsChild>
        <w:div w:id="541138486">
          <w:marLeft w:val="0"/>
          <w:marRight w:val="0"/>
          <w:marTop w:val="0"/>
          <w:marBottom w:val="0"/>
          <w:divBdr>
            <w:top w:val="none" w:sz="0" w:space="0" w:color="auto"/>
            <w:left w:val="none" w:sz="0" w:space="0" w:color="auto"/>
            <w:bottom w:val="none" w:sz="0" w:space="0" w:color="auto"/>
            <w:right w:val="none" w:sz="0" w:space="0" w:color="auto"/>
          </w:divBdr>
          <w:divsChild>
            <w:div w:id="1058017979">
              <w:marLeft w:val="3900"/>
              <w:marRight w:val="0"/>
              <w:marTop w:val="0"/>
              <w:marBottom w:val="0"/>
              <w:divBdr>
                <w:top w:val="none" w:sz="0" w:space="0" w:color="auto"/>
                <w:left w:val="none" w:sz="0" w:space="0" w:color="auto"/>
                <w:bottom w:val="none" w:sz="0" w:space="0" w:color="auto"/>
                <w:right w:val="none" w:sz="0" w:space="0" w:color="auto"/>
              </w:divBdr>
              <w:divsChild>
                <w:div w:id="894656934">
                  <w:marLeft w:val="0"/>
                  <w:marRight w:val="0"/>
                  <w:marTop w:val="0"/>
                  <w:marBottom w:val="0"/>
                  <w:divBdr>
                    <w:top w:val="none" w:sz="0" w:space="0" w:color="auto"/>
                    <w:left w:val="none" w:sz="0" w:space="0" w:color="auto"/>
                    <w:bottom w:val="none" w:sz="0" w:space="0" w:color="auto"/>
                    <w:right w:val="none" w:sz="0" w:space="0" w:color="auto"/>
                  </w:divBdr>
                  <w:divsChild>
                    <w:div w:id="1843742403">
                      <w:marLeft w:val="0"/>
                      <w:marRight w:val="0"/>
                      <w:marTop w:val="0"/>
                      <w:marBottom w:val="0"/>
                      <w:divBdr>
                        <w:top w:val="none" w:sz="0" w:space="0" w:color="auto"/>
                        <w:left w:val="none" w:sz="0" w:space="0" w:color="auto"/>
                        <w:bottom w:val="none" w:sz="0" w:space="0" w:color="auto"/>
                        <w:right w:val="none" w:sz="0" w:space="0" w:color="auto"/>
                      </w:divBdr>
                      <w:divsChild>
                        <w:div w:id="159583207">
                          <w:marLeft w:val="0"/>
                          <w:marRight w:val="0"/>
                          <w:marTop w:val="0"/>
                          <w:marBottom w:val="0"/>
                          <w:divBdr>
                            <w:top w:val="none" w:sz="0" w:space="0" w:color="auto"/>
                            <w:left w:val="none" w:sz="0" w:space="0" w:color="auto"/>
                            <w:bottom w:val="none" w:sz="0" w:space="0" w:color="auto"/>
                            <w:right w:val="none" w:sz="0" w:space="0" w:color="auto"/>
                          </w:divBdr>
                        </w:div>
                        <w:div w:id="266233347">
                          <w:marLeft w:val="0"/>
                          <w:marRight w:val="0"/>
                          <w:marTop w:val="0"/>
                          <w:marBottom w:val="0"/>
                          <w:divBdr>
                            <w:top w:val="none" w:sz="0" w:space="0" w:color="auto"/>
                            <w:left w:val="none" w:sz="0" w:space="0" w:color="auto"/>
                            <w:bottom w:val="none" w:sz="0" w:space="0" w:color="auto"/>
                            <w:right w:val="none" w:sz="0" w:space="0" w:color="auto"/>
                          </w:divBdr>
                        </w:div>
                        <w:div w:id="301276729">
                          <w:marLeft w:val="0"/>
                          <w:marRight w:val="0"/>
                          <w:marTop w:val="0"/>
                          <w:marBottom w:val="0"/>
                          <w:divBdr>
                            <w:top w:val="none" w:sz="0" w:space="0" w:color="auto"/>
                            <w:left w:val="none" w:sz="0" w:space="0" w:color="auto"/>
                            <w:bottom w:val="none" w:sz="0" w:space="0" w:color="auto"/>
                            <w:right w:val="none" w:sz="0" w:space="0" w:color="auto"/>
                          </w:divBdr>
                        </w:div>
                        <w:div w:id="337925576">
                          <w:marLeft w:val="0"/>
                          <w:marRight w:val="0"/>
                          <w:marTop w:val="0"/>
                          <w:marBottom w:val="0"/>
                          <w:divBdr>
                            <w:top w:val="none" w:sz="0" w:space="0" w:color="auto"/>
                            <w:left w:val="none" w:sz="0" w:space="0" w:color="auto"/>
                            <w:bottom w:val="none" w:sz="0" w:space="0" w:color="auto"/>
                            <w:right w:val="none" w:sz="0" w:space="0" w:color="auto"/>
                          </w:divBdr>
                        </w:div>
                        <w:div w:id="411194921">
                          <w:marLeft w:val="0"/>
                          <w:marRight w:val="0"/>
                          <w:marTop w:val="0"/>
                          <w:marBottom w:val="0"/>
                          <w:divBdr>
                            <w:top w:val="none" w:sz="0" w:space="0" w:color="auto"/>
                            <w:left w:val="none" w:sz="0" w:space="0" w:color="auto"/>
                            <w:bottom w:val="none" w:sz="0" w:space="0" w:color="auto"/>
                            <w:right w:val="none" w:sz="0" w:space="0" w:color="auto"/>
                          </w:divBdr>
                        </w:div>
                        <w:div w:id="691690189">
                          <w:marLeft w:val="0"/>
                          <w:marRight w:val="0"/>
                          <w:marTop w:val="0"/>
                          <w:marBottom w:val="0"/>
                          <w:divBdr>
                            <w:top w:val="none" w:sz="0" w:space="0" w:color="auto"/>
                            <w:left w:val="none" w:sz="0" w:space="0" w:color="auto"/>
                            <w:bottom w:val="none" w:sz="0" w:space="0" w:color="auto"/>
                            <w:right w:val="none" w:sz="0" w:space="0" w:color="auto"/>
                          </w:divBdr>
                        </w:div>
                        <w:div w:id="754983117">
                          <w:marLeft w:val="0"/>
                          <w:marRight w:val="0"/>
                          <w:marTop w:val="0"/>
                          <w:marBottom w:val="0"/>
                          <w:divBdr>
                            <w:top w:val="none" w:sz="0" w:space="0" w:color="auto"/>
                            <w:left w:val="none" w:sz="0" w:space="0" w:color="auto"/>
                            <w:bottom w:val="none" w:sz="0" w:space="0" w:color="auto"/>
                            <w:right w:val="none" w:sz="0" w:space="0" w:color="auto"/>
                          </w:divBdr>
                        </w:div>
                        <w:div w:id="970135455">
                          <w:marLeft w:val="0"/>
                          <w:marRight w:val="0"/>
                          <w:marTop w:val="0"/>
                          <w:marBottom w:val="0"/>
                          <w:divBdr>
                            <w:top w:val="none" w:sz="0" w:space="0" w:color="auto"/>
                            <w:left w:val="none" w:sz="0" w:space="0" w:color="auto"/>
                            <w:bottom w:val="none" w:sz="0" w:space="0" w:color="auto"/>
                            <w:right w:val="none" w:sz="0" w:space="0" w:color="auto"/>
                          </w:divBdr>
                        </w:div>
                        <w:div w:id="1084228827">
                          <w:marLeft w:val="0"/>
                          <w:marRight w:val="0"/>
                          <w:marTop w:val="0"/>
                          <w:marBottom w:val="0"/>
                          <w:divBdr>
                            <w:top w:val="none" w:sz="0" w:space="0" w:color="auto"/>
                            <w:left w:val="none" w:sz="0" w:space="0" w:color="auto"/>
                            <w:bottom w:val="none" w:sz="0" w:space="0" w:color="auto"/>
                            <w:right w:val="none" w:sz="0" w:space="0" w:color="auto"/>
                          </w:divBdr>
                        </w:div>
                        <w:div w:id="1174874899">
                          <w:marLeft w:val="0"/>
                          <w:marRight w:val="0"/>
                          <w:marTop w:val="0"/>
                          <w:marBottom w:val="0"/>
                          <w:divBdr>
                            <w:top w:val="none" w:sz="0" w:space="0" w:color="auto"/>
                            <w:left w:val="none" w:sz="0" w:space="0" w:color="auto"/>
                            <w:bottom w:val="none" w:sz="0" w:space="0" w:color="auto"/>
                            <w:right w:val="none" w:sz="0" w:space="0" w:color="auto"/>
                          </w:divBdr>
                        </w:div>
                        <w:div w:id="1187867412">
                          <w:marLeft w:val="0"/>
                          <w:marRight w:val="0"/>
                          <w:marTop w:val="0"/>
                          <w:marBottom w:val="0"/>
                          <w:divBdr>
                            <w:top w:val="none" w:sz="0" w:space="0" w:color="auto"/>
                            <w:left w:val="none" w:sz="0" w:space="0" w:color="auto"/>
                            <w:bottom w:val="none" w:sz="0" w:space="0" w:color="auto"/>
                            <w:right w:val="none" w:sz="0" w:space="0" w:color="auto"/>
                          </w:divBdr>
                        </w:div>
                        <w:div w:id="1278415366">
                          <w:marLeft w:val="0"/>
                          <w:marRight w:val="0"/>
                          <w:marTop w:val="0"/>
                          <w:marBottom w:val="0"/>
                          <w:divBdr>
                            <w:top w:val="none" w:sz="0" w:space="0" w:color="auto"/>
                            <w:left w:val="none" w:sz="0" w:space="0" w:color="auto"/>
                            <w:bottom w:val="none" w:sz="0" w:space="0" w:color="auto"/>
                            <w:right w:val="none" w:sz="0" w:space="0" w:color="auto"/>
                          </w:divBdr>
                        </w:div>
                        <w:div w:id="1411082103">
                          <w:marLeft w:val="0"/>
                          <w:marRight w:val="0"/>
                          <w:marTop w:val="0"/>
                          <w:marBottom w:val="0"/>
                          <w:divBdr>
                            <w:top w:val="none" w:sz="0" w:space="0" w:color="auto"/>
                            <w:left w:val="none" w:sz="0" w:space="0" w:color="auto"/>
                            <w:bottom w:val="none" w:sz="0" w:space="0" w:color="auto"/>
                            <w:right w:val="none" w:sz="0" w:space="0" w:color="auto"/>
                          </w:divBdr>
                        </w:div>
                        <w:div w:id="1780031555">
                          <w:marLeft w:val="0"/>
                          <w:marRight w:val="0"/>
                          <w:marTop w:val="0"/>
                          <w:marBottom w:val="0"/>
                          <w:divBdr>
                            <w:top w:val="none" w:sz="0" w:space="0" w:color="auto"/>
                            <w:left w:val="none" w:sz="0" w:space="0" w:color="auto"/>
                            <w:bottom w:val="none" w:sz="0" w:space="0" w:color="auto"/>
                            <w:right w:val="none" w:sz="0" w:space="0" w:color="auto"/>
                          </w:divBdr>
                        </w:div>
                        <w:div w:id="1965192913">
                          <w:marLeft w:val="0"/>
                          <w:marRight w:val="0"/>
                          <w:marTop w:val="0"/>
                          <w:marBottom w:val="0"/>
                          <w:divBdr>
                            <w:top w:val="none" w:sz="0" w:space="0" w:color="auto"/>
                            <w:left w:val="none" w:sz="0" w:space="0" w:color="auto"/>
                            <w:bottom w:val="none" w:sz="0" w:space="0" w:color="auto"/>
                            <w:right w:val="none" w:sz="0" w:space="0" w:color="auto"/>
                          </w:divBdr>
                          <w:divsChild>
                            <w:div w:id="11760961">
                              <w:marLeft w:val="0"/>
                              <w:marRight w:val="0"/>
                              <w:marTop w:val="0"/>
                              <w:marBottom w:val="0"/>
                              <w:divBdr>
                                <w:top w:val="none" w:sz="0" w:space="0" w:color="auto"/>
                                <w:left w:val="none" w:sz="0" w:space="0" w:color="auto"/>
                                <w:bottom w:val="none" w:sz="0" w:space="0" w:color="auto"/>
                                <w:right w:val="none" w:sz="0" w:space="0" w:color="auto"/>
                              </w:divBdr>
                            </w:div>
                            <w:div w:id="69816343">
                              <w:marLeft w:val="0"/>
                              <w:marRight w:val="0"/>
                              <w:marTop w:val="0"/>
                              <w:marBottom w:val="0"/>
                              <w:divBdr>
                                <w:top w:val="none" w:sz="0" w:space="0" w:color="auto"/>
                                <w:left w:val="none" w:sz="0" w:space="0" w:color="auto"/>
                                <w:bottom w:val="none" w:sz="0" w:space="0" w:color="auto"/>
                                <w:right w:val="none" w:sz="0" w:space="0" w:color="auto"/>
                              </w:divBdr>
                            </w:div>
                            <w:div w:id="469983402">
                              <w:marLeft w:val="0"/>
                              <w:marRight w:val="0"/>
                              <w:marTop w:val="0"/>
                              <w:marBottom w:val="0"/>
                              <w:divBdr>
                                <w:top w:val="none" w:sz="0" w:space="0" w:color="auto"/>
                                <w:left w:val="none" w:sz="0" w:space="0" w:color="auto"/>
                                <w:bottom w:val="none" w:sz="0" w:space="0" w:color="auto"/>
                                <w:right w:val="none" w:sz="0" w:space="0" w:color="auto"/>
                              </w:divBdr>
                            </w:div>
                            <w:div w:id="490147582">
                              <w:marLeft w:val="0"/>
                              <w:marRight w:val="0"/>
                              <w:marTop w:val="0"/>
                              <w:marBottom w:val="0"/>
                              <w:divBdr>
                                <w:top w:val="none" w:sz="0" w:space="0" w:color="auto"/>
                                <w:left w:val="none" w:sz="0" w:space="0" w:color="auto"/>
                                <w:bottom w:val="none" w:sz="0" w:space="0" w:color="auto"/>
                                <w:right w:val="none" w:sz="0" w:space="0" w:color="auto"/>
                              </w:divBdr>
                            </w:div>
                            <w:div w:id="649754557">
                              <w:marLeft w:val="0"/>
                              <w:marRight w:val="0"/>
                              <w:marTop w:val="0"/>
                              <w:marBottom w:val="0"/>
                              <w:divBdr>
                                <w:top w:val="none" w:sz="0" w:space="0" w:color="auto"/>
                                <w:left w:val="none" w:sz="0" w:space="0" w:color="auto"/>
                                <w:bottom w:val="none" w:sz="0" w:space="0" w:color="auto"/>
                                <w:right w:val="none" w:sz="0" w:space="0" w:color="auto"/>
                              </w:divBdr>
                            </w:div>
                            <w:div w:id="1033771860">
                              <w:marLeft w:val="0"/>
                              <w:marRight w:val="0"/>
                              <w:marTop w:val="0"/>
                              <w:marBottom w:val="0"/>
                              <w:divBdr>
                                <w:top w:val="none" w:sz="0" w:space="0" w:color="auto"/>
                                <w:left w:val="none" w:sz="0" w:space="0" w:color="auto"/>
                                <w:bottom w:val="none" w:sz="0" w:space="0" w:color="auto"/>
                                <w:right w:val="none" w:sz="0" w:space="0" w:color="auto"/>
                              </w:divBdr>
                            </w:div>
                            <w:div w:id="1281381218">
                              <w:marLeft w:val="0"/>
                              <w:marRight w:val="0"/>
                              <w:marTop w:val="0"/>
                              <w:marBottom w:val="0"/>
                              <w:divBdr>
                                <w:top w:val="none" w:sz="0" w:space="0" w:color="auto"/>
                                <w:left w:val="none" w:sz="0" w:space="0" w:color="auto"/>
                                <w:bottom w:val="none" w:sz="0" w:space="0" w:color="auto"/>
                                <w:right w:val="none" w:sz="0" w:space="0" w:color="auto"/>
                              </w:divBdr>
                            </w:div>
                            <w:div w:id="1556626487">
                              <w:marLeft w:val="0"/>
                              <w:marRight w:val="0"/>
                              <w:marTop w:val="0"/>
                              <w:marBottom w:val="0"/>
                              <w:divBdr>
                                <w:top w:val="none" w:sz="0" w:space="0" w:color="auto"/>
                                <w:left w:val="none" w:sz="0" w:space="0" w:color="auto"/>
                                <w:bottom w:val="none" w:sz="0" w:space="0" w:color="auto"/>
                                <w:right w:val="none" w:sz="0" w:space="0" w:color="auto"/>
                              </w:divBdr>
                            </w:div>
                            <w:div w:id="1711612163">
                              <w:marLeft w:val="0"/>
                              <w:marRight w:val="0"/>
                              <w:marTop w:val="0"/>
                              <w:marBottom w:val="0"/>
                              <w:divBdr>
                                <w:top w:val="none" w:sz="0" w:space="0" w:color="auto"/>
                                <w:left w:val="none" w:sz="0" w:space="0" w:color="auto"/>
                                <w:bottom w:val="none" w:sz="0" w:space="0" w:color="auto"/>
                                <w:right w:val="none" w:sz="0" w:space="0" w:color="auto"/>
                              </w:divBdr>
                            </w:div>
                            <w:div w:id="1736120747">
                              <w:marLeft w:val="0"/>
                              <w:marRight w:val="0"/>
                              <w:marTop w:val="0"/>
                              <w:marBottom w:val="0"/>
                              <w:divBdr>
                                <w:top w:val="none" w:sz="0" w:space="0" w:color="auto"/>
                                <w:left w:val="none" w:sz="0" w:space="0" w:color="auto"/>
                                <w:bottom w:val="none" w:sz="0" w:space="0" w:color="auto"/>
                                <w:right w:val="none" w:sz="0" w:space="0" w:color="auto"/>
                              </w:divBdr>
                            </w:div>
                            <w:div w:id="2011982367">
                              <w:marLeft w:val="0"/>
                              <w:marRight w:val="0"/>
                              <w:marTop w:val="0"/>
                              <w:marBottom w:val="0"/>
                              <w:divBdr>
                                <w:top w:val="none" w:sz="0" w:space="0" w:color="auto"/>
                                <w:left w:val="none" w:sz="0" w:space="0" w:color="auto"/>
                                <w:bottom w:val="none" w:sz="0" w:space="0" w:color="auto"/>
                                <w:right w:val="none" w:sz="0" w:space="0" w:color="auto"/>
                              </w:divBdr>
                            </w:div>
                            <w:div w:id="2050759041">
                              <w:marLeft w:val="0"/>
                              <w:marRight w:val="0"/>
                              <w:marTop w:val="0"/>
                              <w:marBottom w:val="0"/>
                              <w:divBdr>
                                <w:top w:val="none" w:sz="0" w:space="0" w:color="auto"/>
                                <w:left w:val="none" w:sz="0" w:space="0" w:color="auto"/>
                                <w:bottom w:val="none" w:sz="0" w:space="0" w:color="auto"/>
                                <w:right w:val="none" w:sz="0" w:space="0" w:color="auto"/>
                              </w:divBdr>
                            </w:div>
                            <w:div w:id="2112815310">
                              <w:marLeft w:val="0"/>
                              <w:marRight w:val="0"/>
                              <w:marTop w:val="0"/>
                              <w:marBottom w:val="0"/>
                              <w:divBdr>
                                <w:top w:val="none" w:sz="0" w:space="0" w:color="auto"/>
                                <w:left w:val="none" w:sz="0" w:space="0" w:color="auto"/>
                                <w:bottom w:val="none" w:sz="0" w:space="0" w:color="auto"/>
                                <w:right w:val="none" w:sz="0" w:space="0" w:color="auto"/>
                              </w:divBdr>
                            </w:div>
                          </w:divsChild>
                        </w:div>
                        <w:div w:id="1982732020">
                          <w:marLeft w:val="0"/>
                          <w:marRight w:val="0"/>
                          <w:marTop w:val="0"/>
                          <w:marBottom w:val="0"/>
                          <w:divBdr>
                            <w:top w:val="none" w:sz="0" w:space="0" w:color="auto"/>
                            <w:left w:val="none" w:sz="0" w:space="0" w:color="auto"/>
                            <w:bottom w:val="none" w:sz="0" w:space="0" w:color="auto"/>
                            <w:right w:val="none" w:sz="0" w:space="0" w:color="auto"/>
                          </w:divBdr>
                        </w:div>
                        <w:div w:id="1989938899">
                          <w:marLeft w:val="0"/>
                          <w:marRight w:val="0"/>
                          <w:marTop w:val="0"/>
                          <w:marBottom w:val="0"/>
                          <w:divBdr>
                            <w:top w:val="none" w:sz="0" w:space="0" w:color="auto"/>
                            <w:left w:val="none" w:sz="0" w:space="0" w:color="auto"/>
                            <w:bottom w:val="none" w:sz="0" w:space="0" w:color="auto"/>
                            <w:right w:val="none" w:sz="0" w:space="0" w:color="auto"/>
                          </w:divBdr>
                        </w:div>
                        <w:div w:id="2042364576">
                          <w:marLeft w:val="0"/>
                          <w:marRight w:val="0"/>
                          <w:marTop w:val="0"/>
                          <w:marBottom w:val="0"/>
                          <w:divBdr>
                            <w:top w:val="none" w:sz="0" w:space="0" w:color="auto"/>
                            <w:left w:val="none" w:sz="0" w:space="0" w:color="auto"/>
                            <w:bottom w:val="none" w:sz="0" w:space="0" w:color="auto"/>
                            <w:right w:val="none" w:sz="0" w:space="0" w:color="auto"/>
                          </w:divBdr>
                        </w:div>
                        <w:div w:id="20588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68747">
      <w:bodyDiv w:val="1"/>
      <w:marLeft w:val="0"/>
      <w:marRight w:val="0"/>
      <w:marTop w:val="0"/>
      <w:marBottom w:val="0"/>
      <w:divBdr>
        <w:top w:val="none" w:sz="0" w:space="0" w:color="auto"/>
        <w:left w:val="none" w:sz="0" w:space="0" w:color="auto"/>
        <w:bottom w:val="none" w:sz="0" w:space="0" w:color="auto"/>
        <w:right w:val="none" w:sz="0" w:space="0" w:color="auto"/>
      </w:divBdr>
    </w:div>
    <w:div w:id="1847477570">
      <w:bodyDiv w:val="1"/>
      <w:marLeft w:val="0"/>
      <w:marRight w:val="0"/>
      <w:marTop w:val="0"/>
      <w:marBottom w:val="0"/>
      <w:divBdr>
        <w:top w:val="none" w:sz="0" w:space="0" w:color="auto"/>
        <w:left w:val="none" w:sz="0" w:space="0" w:color="auto"/>
        <w:bottom w:val="none" w:sz="0" w:space="0" w:color="auto"/>
        <w:right w:val="none" w:sz="0" w:space="0" w:color="auto"/>
      </w:divBdr>
      <w:divsChild>
        <w:div w:id="895312105">
          <w:marLeft w:val="105"/>
          <w:marRight w:val="105"/>
          <w:marTop w:val="105"/>
          <w:marBottom w:val="105"/>
          <w:divBdr>
            <w:top w:val="none" w:sz="0" w:space="0" w:color="auto"/>
            <w:left w:val="none" w:sz="0" w:space="0" w:color="auto"/>
            <w:bottom w:val="none" w:sz="0" w:space="0" w:color="auto"/>
            <w:right w:val="none" w:sz="0" w:space="0" w:color="auto"/>
          </w:divBdr>
        </w:div>
        <w:div w:id="1757894174">
          <w:marLeft w:val="150"/>
          <w:marRight w:val="150"/>
          <w:marTop w:val="150"/>
          <w:marBottom w:val="300"/>
          <w:divBdr>
            <w:top w:val="none" w:sz="0" w:space="0" w:color="auto"/>
            <w:left w:val="none" w:sz="0" w:space="0" w:color="auto"/>
            <w:bottom w:val="none" w:sz="0" w:space="0" w:color="auto"/>
            <w:right w:val="none" w:sz="0" w:space="0" w:color="auto"/>
          </w:divBdr>
        </w:div>
      </w:divsChild>
    </w:div>
    <w:div w:id="19498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31665-8517-4827-83A8-0619BFF7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4696</Words>
  <Characters>26770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ИНФОРМАЦИЯ О ПРЕДОСТАВЛЕНИИ НАСЕЛЕНИЮ ГАРАНТИРОВАННОГО ПЕРЕЧНЯ УСЛУГ ПО ПОГРЕБЕНИЮ НА БЕЗВОЗМЕЗДНОЙ ОСНОВЕ (для Москвы и Московской области)</vt:lpstr>
    </vt:vector>
  </TitlesOfParts>
  <Company>Microsoft</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ПРЕДОСТАВЛЕНИИ НАСЕЛЕНИЮ ГАРАНТИРОВАННОГО ПЕРЕЧНЯ УСЛУГ ПО ПОГРЕБЕНИЮ НА БЕЗВОЗМЕЗДНОЙ ОСНОВЕ (для Москвы и Московской области)</dc:title>
  <dc:creator>марина</dc:creator>
  <cp:lastModifiedBy>Председателя Совета депутатов с. Ванавара</cp:lastModifiedBy>
  <cp:revision>2</cp:revision>
  <cp:lastPrinted>2016-04-26T02:04:00Z</cp:lastPrinted>
  <dcterms:created xsi:type="dcterms:W3CDTF">2024-03-21T07:37:00Z</dcterms:created>
  <dcterms:modified xsi:type="dcterms:W3CDTF">2024-03-21T07:37:00Z</dcterms:modified>
</cp:coreProperties>
</file>