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1A23" w:rsidRPr="00DF0FEB" w:rsidRDefault="00CD1A23" w:rsidP="00DF0FEB">
      <w:pPr>
        <w:tabs>
          <w:tab w:val="left" w:pos="6765"/>
        </w:tabs>
        <w:jc w:val="center"/>
        <w:rPr>
          <w:b/>
          <w:sz w:val="40"/>
          <w:szCs w:val="40"/>
        </w:rPr>
      </w:pPr>
      <w:r w:rsidRPr="00DF0FEB">
        <w:rPr>
          <w:noProof/>
        </w:rPr>
        <w:drawing>
          <wp:anchor distT="0" distB="0" distL="114300" distR="114300" simplePos="0" relativeHeight="251661312" behindDoc="0" locked="0" layoutInCell="1" allowOverlap="1" wp14:anchorId="67EB6A85" wp14:editId="4D626F2B">
            <wp:simplePos x="0" y="0"/>
            <wp:positionH relativeFrom="column">
              <wp:posOffset>2781300</wp:posOffset>
            </wp:positionH>
            <wp:positionV relativeFrom="paragraph">
              <wp:posOffset>0</wp:posOffset>
            </wp:positionV>
            <wp:extent cx="495300" cy="657225"/>
            <wp:effectExtent l="0" t="0" r="0" b="9525"/>
            <wp:wrapSquare wrapText="right"/>
            <wp:docPr id="5" name="Рисунок 5" descr="ГЕРБЭАО1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ГЕРБЭАО1111"/>
                    <pic:cNvPicPr>
                      <a:picLocks noChangeAspect="1" noChangeArrowheads="1"/>
                    </pic:cNvPicPr>
                  </pic:nvPicPr>
                  <pic:blipFill>
                    <a:blip r:embed="rId6" cstate="print"/>
                    <a:srcRect/>
                    <a:stretch>
                      <a:fillRect/>
                    </a:stretch>
                  </pic:blipFill>
                  <pic:spPr bwMode="auto">
                    <a:xfrm>
                      <a:off x="0" y="0"/>
                      <a:ext cx="495300" cy="657225"/>
                    </a:xfrm>
                    <a:prstGeom prst="rect">
                      <a:avLst/>
                    </a:prstGeom>
                    <a:noFill/>
                    <a:ln w="9525">
                      <a:noFill/>
                      <a:miter lim="800000"/>
                      <a:headEnd/>
                      <a:tailEnd/>
                    </a:ln>
                  </pic:spPr>
                </pic:pic>
              </a:graphicData>
            </a:graphic>
          </wp:anchor>
        </w:drawing>
      </w:r>
      <w:r w:rsidR="009E42A6" w:rsidRPr="00DF0FEB">
        <w:rPr>
          <w:b/>
          <w:sz w:val="40"/>
          <w:szCs w:val="40"/>
        </w:rPr>
        <w:t xml:space="preserve">                            </w:t>
      </w:r>
      <w:r w:rsidRPr="00DF0FEB">
        <w:rPr>
          <w:b/>
          <w:sz w:val="36"/>
          <w:szCs w:val="36"/>
          <w:u w:val="single"/>
        </w:rPr>
        <w:br w:type="textWrapping" w:clear="all"/>
      </w:r>
      <w:r w:rsidRPr="00DF0FEB">
        <w:rPr>
          <w:b/>
          <w:sz w:val="40"/>
          <w:szCs w:val="40"/>
        </w:rPr>
        <w:t xml:space="preserve"> Ванаварский сельский Совет депутатов</w:t>
      </w:r>
    </w:p>
    <w:p w:rsidR="00CD1A23" w:rsidRPr="00DF0FEB" w:rsidRDefault="00CD1A23" w:rsidP="00DF0FEB">
      <w:pPr>
        <w:jc w:val="center"/>
        <w:rPr>
          <w:b/>
          <w:w w:val="80"/>
          <w:position w:val="4"/>
          <w:sz w:val="36"/>
        </w:rPr>
      </w:pPr>
      <w:r w:rsidRPr="00DF0FEB">
        <w:rPr>
          <w:noProof/>
        </w:rPr>
        <mc:AlternateContent>
          <mc:Choice Requires="wps">
            <w:drawing>
              <wp:anchor distT="0" distB="0" distL="114300" distR="114300" simplePos="0" relativeHeight="251660288" behindDoc="0" locked="0" layoutInCell="1" allowOverlap="1" wp14:anchorId="544FB251" wp14:editId="1078A445">
                <wp:simplePos x="0" y="0"/>
                <wp:positionH relativeFrom="column">
                  <wp:posOffset>311150</wp:posOffset>
                </wp:positionH>
                <wp:positionV relativeFrom="paragraph">
                  <wp:posOffset>43180</wp:posOffset>
                </wp:positionV>
                <wp:extent cx="5486400" cy="0"/>
                <wp:effectExtent l="0" t="19050" r="0" b="19050"/>
                <wp:wrapTopAndBottom/>
                <wp:docPr id="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pt,3.4pt" to="456.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" strokeweight="3pt">
                <v:stroke linestyle="thinThin"/>
                <w10:wrap type="topAndBottom"/>
              </v:line>
            </w:pict>
          </mc:Fallback>
        </mc:AlternateContent>
      </w:r>
    </w:p>
    <w:p w:rsidR="00CD1A23" w:rsidRPr="00DF0FEB" w:rsidRDefault="00CD1A23" w:rsidP="00DF0FEB">
      <w:pPr>
        <w:jc w:val="center"/>
        <w:rPr>
          <w:b/>
          <w:w w:val="80"/>
          <w:position w:val="4"/>
          <w:sz w:val="36"/>
        </w:rPr>
      </w:pPr>
      <w:r w:rsidRPr="00DF0FEB">
        <w:rPr>
          <w:b/>
          <w:w w:val="80"/>
          <w:position w:val="4"/>
          <w:sz w:val="36"/>
        </w:rPr>
        <w:t>РЕШЕНИЕ</w:t>
      </w:r>
    </w:p>
    <w:p w:rsidR="00CD1A23" w:rsidRPr="00DF0FEB" w:rsidRDefault="00CD1A23" w:rsidP="00DF0FEB"/>
    <w:p w:rsidR="00CD1A23" w:rsidRPr="00DF0FEB" w:rsidRDefault="00CD1A23" w:rsidP="00DF0FEB">
      <w:pPr>
        <w:ind w:right="283"/>
        <w:rPr>
          <w:szCs w:val="28"/>
        </w:rPr>
      </w:pPr>
      <w:r w:rsidRPr="00DF0FEB">
        <w:rPr>
          <w:szCs w:val="28"/>
        </w:rPr>
        <w:t>5 созыв</w:t>
      </w:r>
      <w:r w:rsidRPr="00DF0FEB">
        <w:rPr>
          <w:szCs w:val="28"/>
        </w:rPr>
        <w:tab/>
      </w:r>
      <w:r w:rsidRPr="00DF0FEB">
        <w:rPr>
          <w:szCs w:val="28"/>
        </w:rPr>
        <w:tab/>
        <w:t xml:space="preserve">                                  </w:t>
      </w:r>
      <w:r w:rsidR="00FF3631" w:rsidRPr="00DF0FEB">
        <w:rPr>
          <w:szCs w:val="28"/>
        </w:rPr>
        <w:t xml:space="preserve"> </w:t>
      </w:r>
      <w:r w:rsidRPr="00DF0FEB">
        <w:rPr>
          <w:szCs w:val="28"/>
        </w:rPr>
        <w:t xml:space="preserve">  № </w:t>
      </w:r>
      <w:r w:rsidR="00EE197F" w:rsidRPr="00DF0FEB">
        <w:rPr>
          <w:szCs w:val="28"/>
        </w:rPr>
        <w:t>1121</w:t>
      </w:r>
      <w:r w:rsidRPr="00DF0FEB">
        <w:rPr>
          <w:szCs w:val="28"/>
        </w:rPr>
        <w:t xml:space="preserve">                      </w:t>
      </w:r>
      <w:r w:rsidR="00FF3631" w:rsidRPr="00DF0FEB">
        <w:rPr>
          <w:szCs w:val="28"/>
        </w:rPr>
        <w:t xml:space="preserve">       </w:t>
      </w:r>
      <w:r w:rsidRPr="00DF0FEB">
        <w:rPr>
          <w:szCs w:val="28"/>
        </w:rPr>
        <w:t xml:space="preserve">                с. Ванавара                     </w:t>
      </w:r>
      <w:r w:rsidR="009E42A6" w:rsidRPr="00DF0FEB">
        <w:rPr>
          <w:szCs w:val="28"/>
        </w:rPr>
        <w:t xml:space="preserve">7 </w:t>
      </w:r>
      <w:r w:rsidRPr="00DF0FEB">
        <w:rPr>
          <w:szCs w:val="28"/>
        </w:rPr>
        <w:t xml:space="preserve">сессия </w:t>
      </w:r>
    </w:p>
    <w:p w:rsidR="00CD1A23" w:rsidRPr="00DF0FEB" w:rsidRDefault="00CD1A23" w:rsidP="00DF0FEB">
      <w:pPr>
        <w:ind w:right="283"/>
        <w:rPr>
          <w:szCs w:val="28"/>
        </w:rPr>
      </w:pPr>
      <w:r w:rsidRPr="00DF0FEB">
        <w:rPr>
          <w:szCs w:val="28"/>
        </w:rPr>
        <w:t>«</w:t>
      </w:r>
      <w:r w:rsidR="009E42A6" w:rsidRPr="00DF0FEB">
        <w:rPr>
          <w:szCs w:val="28"/>
        </w:rPr>
        <w:t>04</w:t>
      </w:r>
      <w:r w:rsidRPr="00DF0FEB">
        <w:rPr>
          <w:szCs w:val="28"/>
        </w:rPr>
        <w:t>»</w:t>
      </w:r>
      <w:r w:rsidR="009E42A6" w:rsidRPr="00DF0FEB">
        <w:rPr>
          <w:szCs w:val="28"/>
        </w:rPr>
        <w:t xml:space="preserve"> апреля</w:t>
      </w:r>
      <w:r w:rsidRPr="00DF0FEB">
        <w:rPr>
          <w:szCs w:val="28"/>
        </w:rPr>
        <w:t xml:space="preserve"> 2019 г.</w:t>
      </w:r>
    </w:p>
    <w:p w:rsidR="009D32E6" w:rsidRPr="00DF0FEB" w:rsidRDefault="009D32E6" w:rsidP="00DF0FEB">
      <w:pPr>
        <w:ind w:right="283"/>
        <w:rPr>
          <w:sz w:val="28"/>
          <w:szCs w:val="28"/>
        </w:rPr>
      </w:pPr>
    </w:p>
    <w:p w:rsidR="00CD1A23" w:rsidRPr="00DF0FEB" w:rsidRDefault="00CD1A23" w:rsidP="00DF0FEB">
      <w:pPr>
        <w:pStyle w:val="a6"/>
        <w:spacing w:before="0" w:after="0"/>
        <w:jc w:val="center"/>
        <w:rPr>
          <w:rFonts w:ascii="Times New Roman" w:hAnsi="Times New Roman" w:cs="Times New Roman"/>
          <w:b/>
          <w:color w:val="auto"/>
          <w:spacing w:val="0"/>
          <w:sz w:val="28"/>
          <w:szCs w:val="28"/>
        </w:rPr>
      </w:pPr>
      <w:r w:rsidRPr="00DF0FEB">
        <w:rPr>
          <w:rFonts w:ascii="Times New Roman" w:hAnsi="Times New Roman" w:cs="Times New Roman"/>
          <w:b/>
          <w:color w:val="auto"/>
          <w:spacing w:val="0"/>
          <w:sz w:val="28"/>
          <w:szCs w:val="28"/>
        </w:rPr>
        <w:t xml:space="preserve">О внесении изменений в Решение № 997 от 07.12.2017 года «Об утверждении Положения о бюджетном процессе в сельском поселении с. Ванавара» </w:t>
      </w:r>
    </w:p>
    <w:p w:rsidR="00CD1A23" w:rsidRPr="00DF0FEB" w:rsidRDefault="00CD1A23" w:rsidP="00DF0FEB">
      <w:pPr>
        <w:pStyle w:val="a6"/>
        <w:spacing w:before="0" w:after="0"/>
        <w:jc w:val="both"/>
        <w:rPr>
          <w:rFonts w:ascii="Times New Roman" w:hAnsi="Times New Roman" w:cs="Times New Roman"/>
        </w:rPr>
      </w:pPr>
    </w:p>
    <w:p w:rsidR="00CD1A23" w:rsidRPr="00DF0FEB" w:rsidRDefault="00CD1A23" w:rsidP="00DF0FEB">
      <w:pPr>
        <w:ind w:firstLine="360"/>
        <w:jc w:val="both"/>
        <w:rPr>
          <w:sz w:val="28"/>
          <w:szCs w:val="28"/>
        </w:rPr>
      </w:pPr>
      <w:r w:rsidRPr="00DF0FEB">
        <w:rPr>
          <w:sz w:val="28"/>
          <w:szCs w:val="28"/>
        </w:rPr>
        <w:t>В соответствии с внесением изменений в ч. 3 ст. 158  Бюджетного  Кодекса РФ, в целях приведения муниципальных правовых актов в соответствие с действующим законодательством Ванаварский сельский Совет депутатов РЕШИЛ:</w:t>
      </w:r>
    </w:p>
    <w:p w:rsidR="00CD1A23" w:rsidRPr="00DF0FEB" w:rsidRDefault="00CD1A23" w:rsidP="00DF0FEB">
      <w:pPr>
        <w:numPr>
          <w:ilvl w:val="0"/>
          <w:numId w:val="7"/>
        </w:numPr>
        <w:autoSpaceDE w:val="0"/>
        <w:autoSpaceDN w:val="0"/>
        <w:adjustRightInd w:val="0"/>
        <w:jc w:val="both"/>
        <w:rPr>
          <w:sz w:val="28"/>
          <w:szCs w:val="28"/>
        </w:rPr>
      </w:pPr>
      <w:r w:rsidRPr="00DF0FEB">
        <w:rPr>
          <w:sz w:val="28"/>
          <w:szCs w:val="28"/>
        </w:rPr>
        <w:t>Внести в Решение № 997 от 07.12.2017 года «Об утверждении Положения о бюджетном процессе в сельском поселении с. Ванавара»  (далее - Положение) следующее изменения:</w:t>
      </w:r>
    </w:p>
    <w:p w:rsidR="00CD1A23" w:rsidRPr="00DF0FEB" w:rsidRDefault="00CD1A23" w:rsidP="00DF0FEB">
      <w:pPr>
        <w:autoSpaceDE w:val="0"/>
        <w:autoSpaceDN w:val="0"/>
        <w:adjustRightInd w:val="0"/>
        <w:jc w:val="both"/>
        <w:rPr>
          <w:sz w:val="28"/>
          <w:szCs w:val="28"/>
        </w:rPr>
      </w:pPr>
      <w:r w:rsidRPr="00DF0FEB">
        <w:rPr>
          <w:sz w:val="28"/>
          <w:szCs w:val="28"/>
        </w:rPr>
        <w:t>1.1. Часть  3  статьи 15 Положения    дополнить  пунктом  в)  следующего содержания:</w:t>
      </w:r>
    </w:p>
    <w:p w:rsidR="00CD1A23" w:rsidRPr="00DF0FEB" w:rsidRDefault="00CD1A23" w:rsidP="00DF0FEB">
      <w:pPr>
        <w:autoSpaceDE w:val="0"/>
        <w:autoSpaceDN w:val="0"/>
        <w:adjustRightInd w:val="0"/>
        <w:ind w:firstLine="142"/>
        <w:jc w:val="both"/>
        <w:rPr>
          <w:sz w:val="28"/>
          <w:szCs w:val="28"/>
        </w:rPr>
      </w:pPr>
      <w:r w:rsidRPr="00DF0FEB">
        <w:rPr>
          <w:sz w:val="28"/>
          <w:szCs w:val="28"/>
        </w:rPr>
        <w:t xml:space="preserve">   «в) по иным искам к муниципальному образованию, по которым в соответствии с федеральным законом интересы соответствующего публично- правового образования представляет орган, </w:t>
      </w:r>
      <w:r w:rsidR="00CD4650" w:rsidRPr="00DF0FEB">
        <w:rPr>
          <w:sz w:val="28"/>
          <w:szCs w:val="28"/>
        </w:rPr>
        <w:t xml:space="preserve">осуществляющий </w:t>
      </w:r>
      <w:r w:rsidRPr="00DF0FEB">
        <w:rPr>
          <w:sz w:val="28"/>
          <w:szCs w:val="28"/>
        </w:rPr>
        <w:t xml:space="preserve"> в соответствии с бюджетным законодательством Российской Федерации полномочия главного распорядителя средств бюджета муниципального образования».</w:t>
      </w:r>
    </w:p>
    <w:p w:rsidR="00CD1A23" w:rsidRPr="00DF0FEB" w:rsidRDefault="00CD1A23" w:rsidP="00DF0FEB">
      <w:pPr>
        <w:autoSpaceDE w:val="0"/>
        <w:autoSpaceDN w:val="0"/>
        <w:adjustRightInd w:val="0"/>
        <w:jc w:val="both"/>
        <w:rPr>
          <w:sz w:val="28"/>
          <w:szCs w:val="28"/>
          <w:shd w:val="clear" w:color="auto" w:fill="FFFFFF"/>
        </w:rPr>
      </w:pPr>
      <w:r w:rsidRPr="00DF0FEB">
        <w:rPr>
          <w:sz w:val="28"/>
          <w:szCs w:val="28"/>
          <w:shd w:val="clear" w:color="auto" w:fill="FFFFFF"/>
        </w:rPr>
        <w:t>1.2.  Статью 15  Положения  дополнить  частью  4 следующего  содержания:</w:t>
      </w:r>
    </w:p>
    <w:p w:rsidR="00CD1A23" w:rsidRPr="00DF0FEB" w:rsidRDefault="00CD1A23" w:rsidP="00DF0FEB">
      <w:pPr>
        <w:autoSpaceDE w:val="0"/>
        <w:autoSpaceDN w:val="0"/>
        <w:adjustRightInd w:val="0"/>
        <w:jc w:val="both"/>
        <w:rPr>
          <w:sz w:val="28"/>
          <w:szCs w:val="28"/>
        </w:rPr>
      </w:pPr>
      <w:r w:rsidRPr="00DF0FEB">
        <w:rPr>
          <w:sz w:val="28"/>
          <w:szCs w:val="28"/>
        </w:rPr>
        <w:t xml:space="preserve">«4. Главный распорядитель бюджетных средств выступает </w:t>
      </w:r>
      <w:proofErr w:type="gramStart"/>
      <w:r w:rsidRPr="00DF0FEB">
        <w:rPr>
          <w:sz w:val="28"/>
          <w:szCs w:val="28"/>
        </w:rPr>
        <w:t xml:space="preserve">в суде от имени сельского поселения в качестве представителя  истца </w:t>
      </w:r>
      <w:r w:rsidRPr="00DF0FEB">
        <w:rPr>
          <w:sz w:val="28"/>
          <w:szCs w:val="28"/>
          <w:shd w:val="clear" w:color="auto" w:fill="FFFFFF"/>
        </w:rPr>
        <w:t>по искам о взыскании</w:t>
      </w:r>
      <w:proofErr w:type="gramEnd"/>
      <w:r w:rsidRPr="00DF0FEB">
        <w:rPr>
          <w:sz w:val="28"/>
          <w:szCs w:val="28"/>
          <w:shd w:val="clear" w:color="auto" w:fill="FFFFFF"/>
        </w:rPr>
        <w:t xml:space="preserve"> денежных средств в порядке регресса в соответствии с </w:t>
      </w:r>
      <w:hyperlink r:id="rId7" w:anchor="dst101" w:history="1">
        <w:r w:rsidRPr="00DF0FEB">
          <w:rPr>
            <w:rStyle w:val="ab"/>
            <w:color w:val="auto"/>
            <w:sz w:val="28"/>
            <w:szCs w:val="28"/>
            <w:u w:val="none"/>
            <w:shd w:val="clear" w:color="auto" w:fill="FFFFFF"/>
          </w:rPr>
          <w:t>пунктом 3.1 статьи 1081</w:t>
        </w:r>
      </w:hyperlink>
      <w:r w:rsidRPr="00DF0FEB">
        <w:rPr>
          <w:sz w:val="28"/>
          <w:szCs w:val="28"/>
        </w:rPr>
        <w:t xml:space="preserve"> </w:t>
      </w:r>
      <w:r w:rsidRPr="00DF0FEB">
        <w:rPr>
          <w:sz w:val="28"/>
          <w:szCs w:val="28"/>
          <w:shd w:val="clear" w:color="auto" w:fill="FFFFFF"/>
        </w:rPr>
        <w:t>Гражданского кодекса Российской Федерации к лицам, чьи действия (бездействие) повлекли возмещение вреда за счет казны муниципального образования».</w:t>
      </w:r>
    </w:p>
    <w:p w:rsidR="00CD1A23" w:rsidRPr="00DF0FEB" w:rsidRDefault="00CD1A23" w:rsidP="00DF0FEB">
      <w:pPr>
        <w:pStyle w:val="aa"/>
        <w:numPr>
          <w:ilvl w:val="0"/>
          <w:numId w:val="7"/>
        </w:numPr>
        <w:autoSpaceDE w:val="0"/>
        <w:autoSpaceDN w:val="0"/>
        <w:adjustRightInd w:val="0"/>
        <w:jc w:val="both"/>
        <w:rPr>
          <w:sz w:val="28"/>
          <w:szCs w:val="28"/>
        </w:rPr>
      </w:pPr>
      <w:r w:rsidRPr="00DF0FEB">
        <w:rPr>
          <w:sz w:val="28"/>
          <w:szCs w:val="28"/>
        </w:rPr>
        <w:t xml:space="preserve">Решение вступает в силу с момента опубликования </w:t>
      </w:r>
      <w:r w:rsidRPr="00DF0FEB">
        <w:rPr>
          <w:color w:val="000000" w:themeColor="text1"/>
          <w:sz w:val="28"/>
          <w:szCs w:val="28"/>
        </w:rPr>
        <w:t xml:space="preserve">в печатном органе средств массовой информации села Ванавара Эвенкийского муниципального района Красноярского края (Ванаварский информационный вестник). </w:t>
      </w:r>
    </w:p>
    <w:p w:rsidR="00CD1A23" w:rsidRPr="00DF0FEB" w:rsidRDefault="00CD1A23" w:rsidP="00DF0FEB">
      <w:pPr>
        <w:autoSpaceDE w:val="0"/>
        <w:autoSpaceDN w:val="0"/>
        <w:adjustRightInd w:val="0"/>
        <w:ind w:left="360"/>
        <w:jc w:val="both"/>
        <w:rPr>
          <w:sz w:val="28"/>
          <w:szCs w:val="28"/>
        </w:rPr>
      </w:pPr>
    </w:p>
    <w:p w:rsidR="00CD1A23" w:rsidRPr="00DF0FEB" w:rsidRDefault="00CD1A23" w:rsidP="00DF0FEB">
      <w:pPr>
        <w:jc w:val="both"/>
        <w:rPr>
          <w:sz w:val="28"/>
          <w:szCs w:val="28"/>
        </w:rPr>
      </w:pPr>
      <w:r w:rsidRPr="00DF0FEB">
        <w:rPr>
          <w:sz w:val="28"/>
          <w:szCs w:val="28"/>
        </w:rPr>
        <w:t xml:space="preserve">Председатель Совета депутатов                     </w:t>
      </w:r>
      <w:proofErr w:type="gramStart"/>
      <w:r w:rsidR="00E93730" w:rsidRPr="00DF0FEB">
        <w:rPr>
          <w:sz w:val="28"/>
          <w:szCs w:val="28"/>
        </w:rPr>
        <w:t>п</w:t>
      </w:r>
      <w:proofErr w:type="gramEnd"/>
      <w:r w:rsidR="00E93730" w:rsidRPr="00DF0FEB">
        <w:rPr>
          <w:sz w:val="28"/>
          <w:szCs w:val="28"/>
        </w:rPr>
        <w:t>/п</w:t>
      </w:r>
      <w:r w:rsidRPr="00DF0FEB">
        <w:rPr>
          <w:sz w:val="28"/>
          <w:szCs w:val="28"/>
        </w:rPr>
        <w:t xml:space="preserve">                           Е.Т. Смирнова</w:t>
      </w:r>
    </w:p>
    <w:p w:rsidR="00CD1A23" w:rsidRPr="00DF0FEB" w:rsidRDefault="00CD1A23" w:rsidP="00DF0FEB">
      <w:pPr>
        <w:jc w:val="both"/>
        <w:rPr>
          <w:sz w:val="28"/>
          <w:szCs w:val="28"/>
        </w:rPr>
      </w:pPr>
    </w:p>
    <w:p w:rsidR="00CE7AA5" w:rsidRPr="00DF0FEB" w:rsidRDefault="00CD1A23" w:rsidP="00DF0FEB">
      <w:pPr>
        <w:jc w:val="both"/>
        <w:rPr>
          <w:sz w:val="28"/>
          <w:szCs w:val="28"/>
        </w:rPr>
      </w:pPr>
      <w:r w:rsidRPr="00DF0FEB">
        <w:rPr>
          <w:sz w:val="28"/>
          <w:szCs w:val="28"/>
        </w:rPr>
        <w:t xml:space="preserve">Глава села Ванавара                                        </w:t>
      </w:r>
      <w:proofErr w:type="gramStart"/>
      <w:r w:rsidR="00E93730" w:rsidRPr="00DF0FEB">
        <w:rPr>
          <w:sz w:val="28"/>
          <w:szCs w:val="28"/>
        </w:rPr>
        <w:t>п</w:t>
      </w:r>
      <w:proofErr w:type="gramEnd"/>
      <w:r w:rsidR="00E93730" w:rsidRPr="00DF0FEB">
        <w:rPr>
          <w:sz w:val="28"/>
          <w:szCs w:val="28"/>
        </w:rPr>
        <w:t xml:space="preserve">/п </w:t>
      </w:r>
      <w:r w:rsidRPr="00DF0FEB">
        <w:rPr>
          <w:sz w:val="28"/>
          <w:szCs w:val="28"/>
        </w:rPr>
        <w:t xml:space="preserve">                            А.А. Зарубин</w:t>
      </w:r>
    </w:p>
    <w:p w:rsidR="00DF0FEB" w:rsidRPr="00DF0FEB" w:rsidRDefault="00DF0FEB" w:rsidP="00DF0FEB">
      <w:pPr>
        <w:jc w:val="both"/>
        <w:rPr>
          <w:sz w:val="28"/>
          <w:szCs w:val="28"/>
        </w:rPr>
      </w:pPr>
      <w:bookmarkStart w:id="0" w:name="_GoBack"/>
      <w:bookmarkEnd w:id="0"/>
    </w:p>
    <w:sectPr w:rsidR="00DF0FEB" w:rsidRPr="00DF0FEB" w:rsidSect="00EE197F">
      <w:pgSz w:w="11906" w:h="16838"/>
      <w:pgMar w:top="851"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hruti">
    <w:panose1 w:val="020B0502040204020203"/>
    <w:charset w:val="00"/>
    <w:family w:val="swiss"/>
    <w:pitch w:val="variable"/>
    <w:sig w:usb0="0004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D25BE"/>
    <w:multiLevelType w:val="hybridMultilevel"/>
    <w:tmpl w:val="4DE833DC"/>
    <w:lvl w:ilvl="0" w:tplc="36DADBA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10251E65"/>
    <w:multiLevelType w:val="hybridMultilevel"/>
    <w:tmpl w:val="87D2F2CC"/>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
    <w:nsid w:val="197F4BA5"/>
    <w:multiLevelType w:val="hybridMultilevel"/>
    <w:tmpl w:val="BEECF5D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4643F19"/>
    <w:multiLevelType w:val="hybridMultilevel"/>
    <w:tmpl w:val="E56E684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2761267"/>
    <w:multiLevelType w:val="hybridMultilevel"/>
    <w:tmpl w:val="C5803C18"/>
    <w:lvl w:ilvl="0" w:tplc="5472FF18">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5">
    <w:nsid w:val="438C027D"/>
    <w:multiLevelType w:val="hybridMultilevel"/>
    <w:tmpl w:val="9AF2A49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493259F9"/>
    <w:multiLevelType w:val="hybridMultilevel"/>
    <w:tmpl w:val="49F4742A"/>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50230526"/>
    <w:multiLevelType w:val="hybridMultilevel"/>
    <w:tmpl w:val="D416E44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51A327BD"/>
    <w:multiLevelType w:val="hybridMultilevel"/>
    <w:tmpl w:val="F5C650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1CE21E0"/>
    <w:multiLevelType w:val="hybridMultilevel"/>
    <w:tmpl w:val="ACFCAB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AFC40D0"/>
    <w:multiLevelType w:val="hybridMultilevel"/>
    <w:tmpl w:val="1B80887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5DD9086A"/>
    <w:multiLevelType w:val="hybridMultilevel"/>
    <w:tmpl w:val="F9C466B0"/>
    <w:lvl w:ilvl="0" w:tplc="F8B848FC">
      <w:start w:val="1"/>
      <w:numFmt w:val="bullet"/>
      <w:lvlText w:val="-"/>
      <w:lvlJc w:val="left"/>
      <w:pPr>
        <w:tabs>
          <w:tab w:val="num" w:pos="1440"/>
        </w:tabs>
        <w:ind w:left="1440" w:hanging="360"/>
      </w:pPr>
      <w:rPr>
        <w:rFonts w:ascii="Shruti" w:hAnsi="Shruti"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2">
    <w:nsid w:val="5F9774A8"/>
    <w:multiLevelType w:val="hybridMultilevel"/>
    <w:tmpl w:val="66EA94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0D100AB"/>
    <w:multiLevelType w:val="hybridMultilevel"/>
    <w:tmpl w:val="3F28530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65E71D9D"/>
    <w:multiLevelType w:val="hybridMultilevel"/>
    <w:tmpl w:val="30C6A7B0"/>
    <w:lvl w:ilvl="0" w:tplc="04190001">
      <w:start w:val="1"/>
      <w:numFmt w:val="bullet"/>
      <w:lvlText w:val=""/>
      <w:lvlJc w:val="left"/>
      <w:pPr>
        <w:ind w:left="1095" w:hanging="360"/>
      </w:pPr>
      <w:rPr>
        <w:rFonts w:ascii="Symbol" w:hAnsi="Symbol" w:hint="default"/>
      </w:rPr>
    </w:lvl>
    <w:lvl w:ilvl="1" w:tplc="04190003" w:tentative="1">
      <w:start w:val="1"/>
      <w:numFmt w:val="bullet"/>
      <w:lvlText w:val="o"/>
      <w:lvlJc w:val="left"/>
      <w:pPr>
        <w:ind w:left="1815" w:hanging="360"/>
      </w:pPr>
      <w:rPr>
        <w:rFonts w:ascii="Courier New" w:hAnsi="Courier New" w:cs="Courier New" w:hint="default"/>
      </w:rPr>
    </w:lvl>
    <w:lvl w:ilvl="2" w:tplc="04190005" w:tentative="1">
      <w:start w:val="1"/>
      <w:numFmt w:val="bullet"/>
      <w:lvlText w:val=""/>
      <w:lvlJc w:val="left"/>
      <w:pPr>
        <w:ind w:left="2535" w:hanging="360"/>
      </w:pPr>
      <w:rPr>
        <w:rFonts w:ascii="Wingdings" w:hAnsi="Wingdings" w:hint="default"/>
      </w:rPr>
    </w:lvl>
    <w:lvl w:ilvl="3" w:tplc="04190001" w:tentative="1">
      <w:start w:val="1"/>
      <w:numFmt w:val="bullet"/>
      <w:lvlText w:val=""/>
      <w:lvlJc w:val="left"/>
      <w:pPr>
        <w:ind w:left="3255" w:hanging="360"/>
      </w:pPr>
      <w:rPr>
        <w:rFonts w:ascii="Symbol" w:hAnsi="Symbol" w:hint="default"/>
      </w:rPr>
    </w:lvl>
    <w:lvl w:ilvl="4" w:tplc="04190003" w:tentative="1">
      <w:start w:val="1"/>
      <w:numFmt w:val="bullet"/>
      <w:lvlText w:val="o"/>
      <w:lvlJc w:val="left"/>
      <w:pPr>
        <w:ind w:left="3975" w:hanging="360"/>
      </w:pPr>
      <w:rPr>
        <w:rFonts w:ascii="Courier New" w:hAnsi="Courier New" w:cs="Courier New" w:hint="default"/>
      </w:rPr>
    </w:lvl>
    <w:lvl w:ilvl="5" w:tplc="04190005" w:tentative="1">
      <w:start w:val="1"/>
      <w:numFmt w:val="bullet"/>
      <w:lvlText w:val=""/>
      <w:lvlJc w:val="left"/>
      <w:pPr>
        <w:ind w:left="4695" w:hanging="360"/>
      </w:pPr>
      <w:rPr>
        <w:rFonts w:ascii="Wingdings" w:hAnsi="Wingdings" w:hint="default"/>
      </w:rPr>
    </w:lvl>
    <w:lvl w:ilvl="6" w:tplc="04190001" w:tentative="1">
      <w:start w:val="1"/>
      <w:numFmt w:val="bullet"/>
      <w:lvlText w:val=""/>
      <w:lvlJc w:val="left"/>
      <w:pPr>
        <w:ind w:left="5415" w:hanging="360"/>
      </w:pPr>
      <w:rPr>
        <w:rFonts w:ascii="Symbol" w:hAnsi="Symbol" w:hint="default"/>
      </w:rPr>
    </w:lvl>
    <w:lvl w:ilvl="7" w:tplc="04190003" w:tentative="1">
      <w:start w:val="1"/>
      <w:numFmt w:val="bullet"/>
      <w:lvlText w:val="o"/>
      <w:lvlJc w:val="left"/>
      <w:pPr>
        <w:ind w:left="6135" w:hanging="360"/>
      </w:pPr>
      <w:rPr>
        <w:rFonts w:ascii="Courier New" w:hAnsi="Courier New" w:cs="Courier New" w:hint="default"/>
      </w:rPr>
    </w:lvl>
    <w:lvl w:ilvl="8" w:tplc="04190005" w:tentative="1">
      <w:start w:val="1"/>
      <w:numFmt w:val="bullet"/>
      <w:lvlText w:val=""/>
      <w:lvlJc w:val="left"/>
      <w:pPr>
        <w:ind w:left="6855" w:hanging="360"/>
      </w:pPr>
      <w:rPr>
        <w:rFonts w:ascii="Wingdings" w:hAnsi="Wingdings" w:hint="default"/>
      </w:rPr>
    </w:lvl>
  </w:abstractNum>
  <w:abstractNum w:abstractNumId="15">
    <w:nsid w:val="799D5DC8"/>
    <w:multiLevelType w:val="hybridMultilevel"/>
    <w:tmpl w:val="3DC8B592"/>
    <w:lvl w:ilvl="0" w:tplc="4B3A429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
  </w:num>
  <w:num w:numId="2">
    <w:abstractNumId w:val="13"/>
  </w:num>
  <w:num w:numId="3">
    <w:abstractNumId w:val="1"/>
  </w:num>
  <w:num w:numId="4">
    <w:abstractNumId w:val="6"/>
  </w:num>
  <w:num w:numId="5">
    <w:abstractNumId w:val="10"/>
  </w:num>
  <w:num w:numId="6">
    <w:abstractNumId w:val="7"/>
  </w:num>
  <w:num w:numId="7">
    <w:abstractNumId w:val="5"/>
  </w:num>
  <w:num w:numId="8">
    <w:abstractNumId w:val="11"/>
  </w:num>
  <w:num w:numId="9">
    <w:abstractNumId w:val="0"/>
  </w:num>
  <w:num w:numId="10">
    <w:abstractNumId w:val="15"/>
  </w:num>
  <w:num w:numId="11">
    <w:abstractNumId w:val="4"/>
  </w:num>
  <w:num w:numId="12">
    <w:abstractNumId w:val="3"/>
  </w:num>
  <w:num w:numId="13">
    <w:abstractNumId w:val="8"/>
  </w:num>
  <w:num w:numId="14">
    <w:abstractNumId w:val="9"/>
  </w:num>
  <w:num w:numId="15">
    <w:abstractNumId w:val="14"/>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335C"/>
    <w:rsid w:val="000007BF"/>
    <w:rsid w:val="00002B3F"/>
    <w:rsid w:val="00007709"/>
    <w:rsid w:val="000302DF"/>
    <w:rsid w:val="00033AD1"/>
    <w:rsid w:val="00034B61"/>
    <w:rsid w:val="000777FD"/>
    <w:rsid w:val="00083488"/>
    <w:rsid w:val="00084203"/>
    <w:rsid w:val="000B074F"/>
    <w:rsid w:val="000C2535"/>
    <w:rsid w:val="000D1E0D"/>
    <w:rsid w:val="000D57CA"/>
    <w:rsid w:val="000F1D8A"/>
    <w:rsid w:val="000F3025"/>
    <w:rsid w:val="0011335C"/>
    <w:rsid w:val="00114F74"/>
    <w:rsid w:val="00130134"/>
    <w:rsid w:val="00154A94"/>
    <w:rsid w:val="00154E05"/>
    <w:rsid w:val="00156F3E"/>
    <w:rsid w:val="00157E9C"/>
    <w:rsid w:val="0018478B"/>
    <w:rsid w:val="00191332"/>
    <w:rsid w:val="001C3E44"/>
    <w:rsid w:val="001E502A"/>
    <w:rsid w:val="002064D7"/>
    <w:rsid w:val="002204EC"/>
    <w:rsid w:val="00223A34"/>
    <w:rsid w:val="00227094"/>
    <w:rsid w:val="002517FD"/>
    <w:rsid w:val="00263E77"/>
    <w:rsid w:val="002933DC"/>
    <w:rsid w:val="00297922"/>
    <w:rsid w:val="002A3588"/>
    <w:rsid w:val="002A38E7"/>
    <w:rsid w:val="002B79FA"/>
    <w:rsid w:val="002C4C5A"/>
    <w:rsid w:val="002D0431"/>
    <w:rsid w:val="002D09A8"/>
    <w:rsid w:val="00314082"/>
    <w:rsid w:val="00314772"/>
    <w:rsid w:val="00316F3D"/>
    <w:rsid w:val="00325B21"/>
    <w:rsid w:val="003351DC"/>
    <w:rsid w:val="0033715A"/>
    <w:rsid w:val="0035779E"/>
    <w:rsid w:val="003759A3"/>
    <w:rsid w:val="003811FE"/>
    <w:rsid w:val="003848F5"/>
    <w:rsid w:val="003A0A15"/>
    <w:rsid w:val="003B03B0"/>
    <w:rsid w:val="003E29CB"/>
    <w:rsid w:val="00407A0B"/>
    <w:rsid w:val="004105F5"/>
    <w:rsid w:val="00425A58"/>
    <w:rsid w:val="004338E8"/>
    <w:rsid w:val="00441755"/>
    <w:rsid w:val="00447666"/>
    <w:rsid w:val="00447B5F"/>
    <w:rsid w:val="00474B8B"/>
    <w:rsid w:val="00475D2C"/>
    <w:rsid w:val="004811C8"/>
    <w:rsid w:val="00485FAD"/>
    <w:rsid w:val="004A69D5"/>
    <w:rsid w:val="004B31F0"/>
    <w:rsid w:val="004E01D8"/>
    <w:rsid w:val="004E1CEB"/>
    <w:rsid w:val="004E6174"/>
    <w:rsid w:val="004F27CC"/>
    <w:rsid w:val="00524699"/>
    <w:rsid w:val="005251C2"/>
    <w:rsid w:val="005264A2"/>
    <w:rsid w:val="005448C8"/>
    <w:rsid w:val="00594AE2"/>
    <w:rsid w:val="005A6C63"/>
    <w:rsid w:val="005B0F22"/>
    <w:rsid w:val="005D3A28"/>
    <w:rsid w:val="005F4CDD"/>
    <w:rsid w:val="0060117A"/>
    <w:rsid w:val="006035FF"/>
    <w:rsid w:val="00647A3D"/>
    <w:rsid w:val="00650AF4"/>
    <w:rsid w:val="00652D75"/>
    <w:rsid w:val="00654774"/>
    <w:rsid w:val="0065613E"/>
    <w:rsid w:val="0068128C"/>
    <w:rsid w:val="006A458A"/>
    <w:rsid w:val="007063EA"/>
    <w:rsid w:val="00740771"/>
    <w:rsid w:val="00743C7F"/>
    <w:rsid w:val="00754E1B"/>
    <w:rsid w:val="00776DCC"/>
    <w:rsid w:val="00794EEF"/>
    <w:rsid w:val="007B5750"/>
    <w:rsid w:val="007C44F8"/>
    <w:rsid w:val="007D0282"/>
    <w:rsid w:val="007D5B37"/>
    <w:rsid w:val="007E2081"/>
    <w:rsid w:val="007F6878"/>
    <w:rsid w:val="00801BF6"/>
    <w:rsid w:val="008053F5"/>
    <w:rsid w:val="00814305"/>
    <w:rsid w:val="00823A52"/>
    <w:rsid w:val="0082418E"/>
    <w:rsid w:val="00861C93"/>
    <w:rsid w:val="00870BBA"/>
    <w:rsid w:val="00874C7E"/>
    <w:rsid w:val="008815EF"/>
    <w:rsid w:val="00881DF1"/>
    <w:rsid w:val="0089352C"/>
    <w:rsid w:val="00897FA7"/>
    <w:rsid w:val="008D1071"/>
    <w:rsid w:val="00922BDD"/>
    <w:rsid w:val="00935C9F"/>
    <w:rsid w:val="00960EF3"/>
    <w:rsid w:val="00996E70"/>
    <w:rsid w:val="009D32E6"/>
    <w:rsid w:val="009E12D0"/>
    <w:rsid w:val="009E29BF"/>
    <w:rsid w:val="009E42A6"/>
    <w:rsid w:val="00A206D9"/>
    <w:rsid w:val="00A22018"/>
    <w:rsid w:val="00A24454"/>
    <w:rsid w:val="00A527DD"/>
    <w:rsid w:val="00A53908"/>
    <w:rsid w:val="00A61EB5"/>
    <w:rsid w:val="00A90607"/>
    <w:rsid w:val="00A92CCF"/>
    <w:rsid w:val="00AF67EB"/>
    <w:rsid w:val="00AF6B99"/>
    <w:rsid w:val="00B06406"/>
    <w:rsid w:val="00B220A0"/>
    <w:rsid w:val="00B25813"/>
    <w:rsid w:val="00B3637E"/>
    <w:rsid w:val="00B50321"/>
    <w:rsid w:val="00B613F2"/>
    <w:rsid w:val="00B728D5"/>
    <w:rsid w:val="00BB6FDD"/>
    <w:rsid w:val="00BB7751"/>
    <w:rsid w:val="00BC6FE6"/>
    <w:rsid w:val="00BC7637"/>
    <w:rsid w:val="00BF636A"/>
    <w:rsid w:val="00C04CA4"/>
    <w:rsid w:val="00C17BAB"/>
    <w:rsid w:val="00C317B1"/>
    <w:rsid w:val="00C34546"/>
    <w:rsid w:val="00C468DD"/>
    <w:rsid w:val="00C562B4"/>
    <w:rsid w:val="00C85B45"/>
    <w:rsid w:val="00C87854"/>
    <w:rsid w:val="00C91977"/>
    <w:rsid w:val="00CB6588"/>
    <w:rsid w:val="00CC549F"/>
    <w:rsid w:val="00CD00D4"/>
    <w:rsid w:val="00CD10D0"/>
    <w:rsid w:val="00CD1A23"/>
    <w:rsid w:val="00CD3684"/>
    <w:rsid w:val="00CD4650"/>
    <w:rsid w:val="00CE6D33"/>
    <w:rsid w:val="00CE7AA5"/>
    <w:rsid w:val="00CF0F4A"/>
    <w:rsid w:val="00D033BC"/>
    <w:rsid w:val="00D22FEF"/>
    <w:rsid w:val="00D43A29"/>
    <w:rsid w:val="00D50EB3"/>
    <w:rsid w:val="00D62735"/>
    <w:rsid w:val="00D7217B"/>
    <w:rsid w:val="00D839A9"/>
    <w:rsid w:val="00D84080"/>
    <w:rsid w:val="00D93E90"/>
    <w:rsid w:val="00D976A5"/>
    <w:rsid w:val="00DD028E"/>
    <w:rsid w:val="00DD27FA"/>
    <w:rsid w:val="00DF0FEB"/>
    <w:rsid w:val="00DF57C8"/>
    <w:rsid w:val="00E17B90"/>
    <w:rsid w:val="00E20A94"/>
    <w:rsid w:val="00E45DE1"/>
    <w:rsid w:val="00E45EC5"/>
    <w:rsid w:val="00E54AC8"/>
    <w:rsid w:val="00E73451"/>
    <w:rsid w:val="00E800F0"/>
    <w:rsid w:val="00E93730"/>
    <w:rsid w:val="00E96E92"/>
    <w:rsid w:val="00EA042E"/>
    <w:rsid w:val="00EA4EE2"/>
    <w:rsid w:val="00EA7C95"/>
    <w:rsid w:val="00EC53FF"/>
    <w:rsid w:val="00EC6545"/>
    <w:rsid w:val="00ED17C5"/>
    <w:rsid w:val="00EE197F"/>
    <w:rsid w:val="00F85335"/>
    <w:rsid w:val="00FB6DDB"/>
    <w:rsid w:val="00FE6B1D"/>
    <w:rsid w:val="00FE7855"/>
    <w:rsid w:val="00FF36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qFormat="1"/>
    <w:lsdException w:name="No List"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87854"/>
    <w:rPr>
      <w:sz w:val="24"/>
      <w:szCs w:val="24"/>
    </w:rPr>
  </w:style>
  <w:style w:type="paragraph" w:styleId="1">
    <w:name w:val="heading 1"/>
    <w:basedOn w:val="a"/>
    <w:next w:val="a"/>
    <w:link w:val="10"/>
    <w:qFormat/>
    <w:rsid w:val="00C87854"/>
    <w:pPr>
      <w:keepNext/>
      <w:jc w:val="center"/>
      <w:outlineLvl w:val="0"/>
    </w:pPr>
    <w:rPr>
      <w:b/>
      <w:sz w:val="32"/>
    </w:rPr>
  </w:style>
  <w:style w:type="paragraph" w:styleId="2">
    <w:name w:val="heading 2"/>
    <w:basedOn w:val="a"/>
    <w:next w:val="a"/>
    <w:qFormat/>
    <w:rsid w:val="00A61EB5"/>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18478B"/>
    <w:rPr>
      <w:rFonts w:ascii="Tahoma" w:hAnsi="Tahoma" w:cs="Tahoma"/>
      <w:sz w:val="16"/>
      <w:szCs w:val="16"/>
    </w:rPr>
  </w:style>
  <w:style w:type="table" w:styleId="a5">
    <w:name w:val="Table Grid"/>
    <w:basedOn w:val="a1"/>
    <w:rsid w:val="00FE78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EA042E"/>
    <w:pPr>
      <w:widowControl w:val="0"/>
      <w:autoSpaceDE w:val="0"/>
      <w:autoSpaceDN w:val="0"/>
      <w:adjustRightInd w:val="0"/>
    </w:pPr>
    <w:rPr>
      <w:b/>
      <w:bCs/>
      <w:sz w:val="28"/>
      <w:szCs w:val="28"/>
    </w:rPr>
  </w:style>
  <w:style w:type="paragraph" w:styleId="a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link w:val="a7"/>
    <w:rsid w:val="00E45DE1"/>
    <w:pPr>
      <w:spacing w:before="30" w:after="30"/>
    </w:pPr>
    <w:rPr>
      <w:rFonts w:ascii="Arial" w:hAnsi="Arial" w:cs="Arial"/>
      <w:color w:val="332E2D"/>
      <w:spacing w:val="2"/>
    </w:rPr>
  </w:style>
  <w:style w:type="paragraph" w:styleId="a8">
    <w:name w:val="Title"/>
    <w:basedOn w:val="a"/>
    <w:link w:val="a9"/>
    <w:qFormat/>
    <w:rsid w:val="00CE7AA5"/>
    <w:pPr>
      <w:jc w:val="center"/>
    </w:pPr>
    <w:rPr>
      <w:b/>
      <w:i/>
      <w:sz w:val="40"/>
      <w:szCs w:val="20"/>
    </w:rPr>
  </w:style>
  <w:style w:type="character" w:customStyle="1" w:styleId="a9">
    <w:name w:val="Название Знак"/>
    <w:basedOn w:val="a0"/>
    <w:link w:val="a8"/>
    <w:rsid w:val="00CE7AA5"/>
    <w:rPr>
      <w:b/>
      <w:i/>
      <w:sz w:val="40"/>
    </w:rPr>
  </w:style>
  <w:style w:type="paragraph" w:styleId="aa">
    <w:name w:val="List Paragraph"/>
    <w:basedOn w:val="a"/>
    <w:uiPriority w:val="34"/>
    <w:qFormat/>
    <w:rsid w:val="00CD1A23"/>
    <w:pPr>
      <w:ind w:left="720"/>
      <w:contextualSpacing/>
    </w:pPr>
  </w:style>
  <w:style w:type="character" w:styleId="ab">
    <w:name w:val="Hyperlink"/>
    <w:basedOn w:val="a0"/>
    <w:uiPriority w:val="99"/>
    <w:unhideWhenUsed/>
    <w:rsid w:val="00CD1A23"/>
    <w:rPr>
      <w:color w:val="0000FF"/>
      <w:u w:val="single"/>
    </w:rPr>
  </w:style>
  <w:style w:type="paragraph" w:customStyle="1" w:styleId="11">
    <w:name w:val="Без интервала1"/>
    <w:rsid w:val="00DF0FEB"/>
    <w:rPr>
      <w:sz w:val="24"/>
      <w:szCs w:val="24"/>
    </w:rPr>
  </w:style>
  <w:style w:type="paragraph" w:customStyle="1" w:styleId="ac">
    <w:name w:val="Таблицы (моноширинный)"/>
    <w:basedOn w:val="a"/>
    <w:next w:val="a"/>
    <w:rsid w:val="00DF0FEB"/>
    <w:pPr>
      <w:autoSpaceDE w:val="0"/>
      <w:autoSpaceDN w:val="0"/>
      <w:adjustRightInd w:val="0"/>
      <w:jc w:val="both"/>
    </w:pPr>
    <w:rPr>
      <w:rFonts w:ascii="Courier New" w:hAnsi="Courier New" w:cs="Courier New"/>
      <w:sz w:val="22"/>
      <w:szCs w:val="22"/>
    </w:rPr>
  </w:style>
  <w:style w:type="character" w:customStyle="1" w:styleId="a7">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6"/>
    <w:locked/>
    <w:rsid w:val="00DF0FEB"/>
    <w:rPr>
      <w:rFonts w:ascii="Arial" w:hAnsi="Arial" w:cs="Arial"/>
      <w:color w:val="332E2D"/>
      <w:spacing w:val="2"/>
      <w:sz w:val="24"/>
      <w:szCs w:val="24"/>
    </w:rPr>
  </w:style>
  <w:style w:type="paragraph" w:styleId="ad">
    <w:name w:val="No Spacing"/>
    <w:uiPriority w:val="99"/>
    <w:qFormat/>
    <w:rsid w:val="00DF0FEB"/>
    <w:rPr>
      <w:rFonts w:ascii="Calibri" w:hAnsi="Calibri"/>
      <w:sz w:val="22"/>
      <w:szCs w:val="22"/>
    </w:rPr>
  </w:style>
  <w:style w:type="character" w:customStyle="1" w:styleId="blk">
    <w:name w:val="blk"/>
    <w:basedOn w:val="a0"/>
    <w:rsid w:val="00DF0FEB"/>
  </w:style>
  <w:style w:type="character" w:customStyle="1" w:styleId="nobr">
    <w:name w:val="nobr"/>
    <w:basedOn w:val="a0"/>
    <w:rsid w:val="00DF0FEB"/>
  </w:style>
  <w:style w:type="character" w:customStyle="1" w:styleId="a4">
    <w:name w:val="Текст выноски Знак"/>
    <w:link w:val="a3"/>
    <w:rsid w:val="00DF0FEB"/>
    <w:rPr>
      <w:rFonts w:ascii="Tahoma" w:hAnsi="Tahoma" w:cs="Tahoma"/>
      <w:sz w:val="16"/>
      <w:szCs w:val="16"/>
    </w:rPr>
  </w:style>
  <w:style w:type="paragraph" w:customStyle="1" w:styleId="Default">
    <w:name w:val="Default"/>
    <w:rsid w:val="00DF0FEB"/>
    <w:pPr>
      <w:autoSpaceDE w:val="0"/>
      <w:autoSpaceDN w:val="0"/>
      <w:adjustRightInd w:val="0"/>
    </w:pPr>
    <w:rPr>
      <w:color w:val="000000"/>
      <w:sz w:val="24"/>
      <w:szCs w:val="24"/>
    </w:rPr>
  </w:style>
  <w:style w:type="character" w:customStyle="1" w:styleId="10">
    <w:name w:val="Заголовок 1 Знак"/>
    <w:link w:val="1"/>
    <w:rsid w:val="00DF0FEB"/>
    <w:rPr>
      <w:b/>
      <w:sz w:val="32"/>
      <w:szCs w:val="24"/>
    </w:rPr>
  </w:style>
  <w:style w:type="character" w:styleId="ae">
    <w:name w:val="Strong"/>
    <w:uiPriority w:val="22"/>
    <w:qFormat/>
    <w:rsid w:val="00DF0FEB"/>
    <w:rPr>
      <w:b/>
      <w:bCs/>
    </w:rPr>
  </w:style>
  <w:style w:type="character" w:styleId="af">
    <w:name w:val="footnote reference"/>
    <w:uiPriority w:val="99"/>
    <w:unhideWhenUsed/>
    <w:rsid w:val="00DF0FEB"/>
    <w:rPr>
      <w:vertAlign w:val="superscript"/>
    </w:rPr>
  </w:style>
  <w:style w:type="paragraph" w:customStyle="1" w:styleId="ConsPlusNormal">
    <w:name w:val="ConsPlusNormal"/>
    <w:link w:val="ConsPlusNormal0"/>
    <w:rsid w:val="00DF0FEB"/>
    <w:pPr>
      <w:widowControl w:val="0"/>
      <w:autoSpaceDE w:val="0"/>
      <w:autoSpaceDN w:val="0"/>
    </w:pPr>
    <w:rPr>
      <w:sz w:val="24"/>
    </w:rPr>
  </w:style>
  <w:style w:type="character" w:customStyle="1" w:styleId="ConsPlusNormal0">
    <w:name w:val="ConsPlusNormal Знак"/>
    <w:link w:val="ConsPlusNormal"/>
    <w:locked/>
    <w:rsid w:val="00DF0FEB"/>
    <w:rPr>
      <w:sz w:val="24"/>
    </w:rPr>
  </w:style>
  <w:style w:type="paragraph" w:styleId="af0">
    <w:name w:val="footnote text"/>
    <w:basedOn w:val="a"/>
    <w:link w:val="af1"/>
    <w:uiPriority w:val="99"/>
    <w:unhideWhenUsed/>
    <w:rsid w:val="00DF0FEB"/>
    <w:rPr>
      <w:rFonts w:ascii="Calibri" w:eastAsia="Calibri" w:hAnsi="Calibri"/>
      <w:sz w:val="20"/>
      <w:szCs w:val="20"/>
      <w:lang w:eastAsia="en-US"/>
    </w:rPr>
  </w:style>
  <w:style w:type="character" w:customStyle="1" w:styleId="af1">
    <w:name w:val="Текст сноски Знак"/>
    <w:basedOn w:val="a0"/>
    <w:link w:val="af0"/>
    <w:uiPriority w:val="99"/>
    <w:rsid w:val="00DF0FEB"/>
    <w:rPr>
      <w:rFonts w:ascii="Calibri" w:eastAsia="Calibri" w:hAnsi="Calibr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qFormat="1"/>
    <w:lsdException w:name="No List"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87854"/>
    <w:rPr>
      <w:sz w:val="24"/>
      <w:szCs w:val="24"/>
    </w:rPr>
  </w:style>
  <w:style w:type="paragraph" w:styleId="1">
    <w:name w:val="heading 1"/>
    <w:basedOn w:val="a"/>
    <w:next w:val="a"/>
    <w:link w:val="10"/>
    <w:qFormat/>
    <w:rsid w:val="00C87854"/>
    <w:pPr>
      <w:keepNext/>
      <w:jc w:val="center"/>
      <w:outlineLvl w:val="0"/>
    </w:pPr>
    <w:rPr>
      <w:b/>
      <w:sz w:val="32"/>
    </w:rPr>
  </w:style>
  <w:style w:type="paragraph" w:styleId="2">
    <w:name w:val="heading 2"/>
    <w:basedOn w:val="a"/>
    <w:next w:val="a"/>
    <w:qFormat/>
    <w:rsid w:val="00A61EB5"/>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18478B"/>
    <w:rPr>
      <w:rFonts w:ascii="Tahoma" w:hAnsi="Tahoma" w:cs="Tahoma"/>
      <w:sz w:val="16"/>
      <w:szCs w:val="16"/>
    </w:rPr>
  </w:style>
  <w:style w:type="table" w:styleId="a5">
    <w:name w:val="Table Grid"/>
    <w:basedOn w:val="a1"/>
    <w:rsid w:val="00FE78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EA042E"/>
    <w:pPr>
      <w:widowControl w:val="0"/>
      <w:autoSpaceDE w:val="0"/>
      <w:autoSpaceDN w:val="0"/>
      <w:adjustRightInd w:val="0"/>
    </w:pPr>
    <w:rPr>
      <w:b/>
      <w:bCs/>
      <w:sz w:val="28"/>
      <w:szCs w:val="28"/>
    </w:rPr>
  </w:style>
  <w:style w:type="paragraph" w:styleId="a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link w:val="a7"/>
    <w:rsid w:val="00E45DE1"/>
    <w:pPr>
      <w:spacing w:before="30" w:after="30"/>
    </w:pPr>
    <w:rPr>
      <w:rFonts w:ascii="Arial" w:hAnsi="Arial" w:cs="Arial"/>
      <w:color w:val="332E2D"/>
      <w:spacing w:val="2"/>
    </w:rPr>
  </w:style>
  <w:style w:type="paragraph" w:styleId="a8">
    <w:name w:val="Title"/>
    <w:basedOn w:val="a"/>
    <w:link w:val="a9"/>
    <w:qFormat/>
    <w:rsid w:val="00CE7AA5"/>
    <w:pPr>
      <w:jc w:val="center"/>
    </w:pPr>
    <w:rPr>
      <w:b/>
      <w:i/>
      <w:sz w:val="40"/>
      <w:szCs w:val="20"/>
    </w:rPr>
  </w:style>
  <w:style w:type="character" w:customStyle="1" w:styleId="a9">
    <w:name w:val="Название Знак"/>
    <w:basedOn w:val="a0"/>
    <w:link w:val="a8"/>
    <w:rsid w:val="00CE7AA5"/>
    <w:rPr>
      <w:b/>
      <w:i/>
      <w:sz w:val="40"/>
    </w:rPr>
  </w:style>
  <w:style w:type="paragraph" w:styleId="aa">
    <w:name w:val="List Paragraph"/>
    <w:basedOn w:val="a"/>
    <w:uiPriority w:val="34"/>
    <w:qFormat/>
    <w:rsid w:val="00CD1A23"/>
    <w:pPr>
      <w:ind w:left="720"/>
      <w:contextualSpacing/>
    </w:pPr>
  </w:style>
  <w:style w:type="character" w:styleId="ab">
    <w:name w:val="Hyperlink"/>
    <w:basedOn w:val="a0"/>
    <w:uiPriority w:val="99"/>
    <w:unhideWhenUsed/>
    <w:rsid w:val="00CD1A23"/>
    <w:rPr>
      <w:color w:val="0000FF"/>
      <w:u w:val="single"/>
    </w:rPr>
  </w:style>
  <w:style w:type="paragraph" w:customStyle="1" w:styleId="11">
    <w:name w:val="Без интервала1"/>
    <w:rsid w:val="00DF0FEB"/>
    <w:rPr>
      <w:sz w:val="24"/>
      <w:szCs w:val="24"/>
    </w:rPr>
  </w:style>
  <w:style w:type="paragraph" w:customStyle="1" w:styleId="ac">
    <w:name w:val="Таблицы (моноширинный)"/>
    <w:basedOn w:val="a"/>
    <w:next w:val="a"/>
    <w:rsid w:val="00DF0FEB"/>
    <w:pPr>
      <w:autoSpaceDE w:val="0"/>
      <w:autoSpaceDN w:val="0"/>
      <w:adjustRightInd w:val="0"/>
      <w:jc w:val="both"/>
    </w:pPr>
    <w:rPr>
      <w:rFonts w:ascii="Courier New" w:hAnsi="Courier New" w:cs="Courier New"/>
      <w:sz w:val="22"/>
      <w:szCs w:val="22"/>
    </w:rPr>
  </w:style>
  <w:style w:type="character" w:customStyle="1" w:styleId="a7">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6"/>
    <w:locked/>
    <w:rsid w:val="00DF0FEB"/>
    <w:rPr>
      <w:rFonts w:ascii="Arial" w:hAnsi="Arial" w:cs="Arial"/>
      <w:color w:val="332E2D"/>
      <w:spacing w:val="2"/>
      <w:sz w:val="24"/>
      <w:szCs w:val="24"/>
    </w:rPr>
  </w:style>
  <w:style w:type="paragraph" w:styleId="ad">
    <w:name w:val="No Spacing"/>
    <w:uiPriority w:val="99"/>
    <w:qFormat/>
    <w:rsid w:val="00DF0FEB"/>
    <w:rPr>
      <w:rFonts w:ascii="Calibri" w:hAnsi="Calibri"/>
      <w:sz w:val="22"/>
      <w:szCs w:val="22"/>
    </w:rPr>
  </w:style>
  <w:style w:type="character" w:customStyle="1" w:styleId="blk">
    <w:name w:val="blk"/>
    <w:basedOn w:val="a0"/>
    <w:rsid w:val="00DF0FEB"/>
  </w:style>
  <w:style w:type="character" w:customStyle="1" w:styleId="nobr">
    <w:name w:val="nobr"/>
    <w:basedOn w:val="a0"/>
    <w:rsid w:val="00DF0FEB"/>
  </w:style>
  <w:style w:type="character" w:customStyle="1" w:styleId="a4">
    <w:name w:val="Текст выноски Знак"/>
    <w:link w:val="a3"/>
    <w:rsid w:val="00DF0FEB"/>
    <w:rPr>
      <w:rFonts w:ascii="Tahoma" w:hAnsi="Tahoma" w:cs="Tahoma"/>
      <w:sz w:val="16"/>
      <w:szCs w:val="16"/>
    </w:rPr>
  </w:style>
  <w:style w:type="paragraph" w:customStyle="1" w:styleId="Default">
    <w:name w:val="Default"/>
    <w:rsid w:val="00DF0FEB"/>
    <w:pPr>
      <w:autoSpaceDE w:val="0"/>
      <w:autoSpaceDN w:val="0"/>
      <w:adjustRightInd w:val="0"/>
    </w:pPr>
    <w:rPr>
      <w:color w:val="000000"/>
      <w:sz w:val="24"/>
      <w:szCs w:val="24"/>
    </w:rPr>
  </w:style>
  <w:style w:type="character" w:customStyle="1" w:styleId="10">
    <w:name w:val="Заголовок 1 Знак"/>
    <w:link w:val="1"/>
    <w:rsid w:val="00DF0FEB"/>
    <w:rPr>
      <w:b/>
      <w:sz w:val="32"/>
      <w:szCs w:val="24"/>
    </w:rPr>
  </w:style>
  <w:style w:type="character" w:styleId="ae">
    <w:name w:val="Strong"/>
    <w:uiPriority w:val="22"/>
    <w:qFormat/>
    <w:rsid w:val="00DF0FEB"/>
    <w:rPr>
      <w:b/>
      <w:bCs/>
    </w:rPr>
  </w:style>
  <w:style w:type="character" w:styleId="af">
    <w:name w:val="footnote reference"/>
    <w:uiPriority w:val="99"/>
    <w:unhideWhenUsed/>
    <w:rsid w:val="00DF0FEB"/>
    <w:rPr>
      <w:vertAlign w:val="superscript"/>
    </w:rPr>
  </w:style>
  <w:style w:type="paragraph" w:customStyle="1" w:styleId="ConsPlusNormal">
    <w:name w:val="ConsPlusNormal"/>
    <w:link w:val="ConsPlusNormal0"/>
    <w:rsid w:val="00DF0FEB"/>
    <w:pPr>
      <w:widowControl w:val="0"/>
      <w:autoSpaceDE w:val="0"/>
      <w:autoSpaceDN w:val="0"/>
    </w:pPr>
    <w:rPr>
      <w:sz w:val="24"/>
    </w:rPr>
  </w:style>
  <w:style w:type="character" w:customStyle="1" w:styleId="ConsPlusNormal0">
    <w:name w:val="ConsPlusNormal Знак"/>
    <w:link w:val="ConsPlusNormal"/>
    <w:locked/>
    <w:rsid w:val="00DF0FEB"/>
    <w:rPr>
      <w:sz w:val="24"/>
    </w:rPr>
  </w:style>
  <w:style w:type="paragraph" w:styleId="af0">
    <w:name w:val="footnote text"/>
    <w:basedOn w:val="a"/>
    <w:link w:val="af1"/>
    <w:uiPriority w:val="99"/>
    <w:unhideWhenUsed/>
    <w:rsid w:val="00DF0FEB"/>
    <w:rPr>
      <w:rFonts w:ascii="Calibri" w:eastAsia="Calibri" w:hAnsi="Calibri"/>
      <w:sz w:val="20"/>
      <w:szCs w:val="20"/>
      <w:lang w:eastAsia="en-US"/>
    </w:rPr>
  </w:style>
  <w:style w:type="character" w:customStyle="1" w:styleId="af1">
    <w:name w:val="Текст сноски Знак"/>
    <w:basedOn w:val="a0"/>
    <w:link w:val="af0"/>
    <w:uiPriority w:val="99"/>
    <w:rsid w:val="00DF0FEB"/>
    <w:rPr>
      <w:rFonts w:ascii="Calibri" w:eastAsia="Calibri" w:hAnsi="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1126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consultant.ru/document/cons_doc_LAW_300853/62f7fcd0b8cc9d19412f837aa64d7b7ce0439aab/"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233</Words>
  <Characters>1915</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
  <LinksUpToDate>false</LinksUpToDate>
  <CharactersWithSpaces>2144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PeregudovaNI</dc:creator>
  <cp:lastModifiedBy>Председателя Совета депутатов с. Ванавара</cp:lastModifiedBy>
  <cp:revision>22</cp:revision>
  <cp:lastPrinted>2019-03-21T07:25:00Z</cp:lastPrinted>
  <dcterms:created xsi:type="dcterms:W3CDTF">2019-03-14T03:58:00Z</dcterms:created>
  <dcterms:modified xsi:type="dcterms:W3CDTF">2024-03-21T10:01:00Z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676759062</vt:i4>
  </property>
  <property fmtid="{D5CDD505-2E9C-101B-9397-08002B2CF9AE}" pid="3" name="_EmailSubject">
    <vt:lpwstr>на сессию</vt:lpwstr>
  </property>
  <property fmtid="{D5CDD505-2E9C-101B-9397-08002B2CF9AE}" pid="4" name="_AuthorEmail">
    <vt:lpwstr>DrozdovaMA@vanavara.evenkya.ru</vt:lpwstr>
  </property>
  <property fmtid="{D5CDD505-2E9C-101B-9397-08002B2CF9AE}" pid="5" name="_AuthorEmailDisplayName">
    <vt:lpwstr>Дроздова М.А.</vt:lpwstr>
  </property>
  <property fmtid="{D5CDD505-2E9C-101B-9397-08002B2CF9AE}" pid="6" name="_PreviousAdHocReviewCycleID">
    <vt:i4>-598178877</vt:i4>
  </property>
  <property fmtid="{D5CDD505-2E9C-101B-9397-08002B2CF9AE}" pid="7" name="_ReviewingToolsShownOnce">
    <vt:lpwstr/>
  </property>
</Properties>
</file>