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39" w:rsidRPr="00251C39" w:rsidRDefault="00251C39" w:rsidP="00251C39">
      <w:pPr>
        <w:widowControl/>
        <w:autoSpaceDE/>
        <w:autoSpaceDN/>
        <w:adjustRightInd/>
        <w:ind w:firstLine="0"/>
        <w:jc w:val="center"/>
        <w:rPr>
          <w:rFonts w:ascii="Times New Roman" w:hAnsi="Times New Roman" w:cs="Times New Roman"/>
          <w:b/>
          <w:sz w:val="31"/>
          <w:szCs w:val="31"/>
          <w:lang w:eastAsia="en-US"/>
        </w:rPr>
      </w:pPr>
      <w:r w:rsidRPr="00251C39">
        <w:rPr>
          <w:rFonts w:ascii="Times New Roman" w:hAnsi="Times New Roman" w:cs="Times New Roman"/>
          <w:b/>
          <w:sz w:val="31"/>
          <w:szCs w:val="31"/>
          <w:lang w:eastAsia="en-US"/>
        </w:rPr>
        <w:t>АДМИНИСТРАЦИЯ</w:t>
      </w:r>
    </w:p>
    <w:p w:rsidR="00251C39" w:rsidRPr="00251C39" w:rsidRDefault="00251C39" w:rsidP="00251C39">
      <w:pPr>
        <w:widowControl/>
        <w:autoSpaceDE/>
        <w:autoSpaceDN/>
        <w:adjustRightInd/>
        <w:ind w:firstLine="0"/>
        <w:jc w:val="center"/>
        <w:rPr>
          <w:rFonts w:ascii="Times New Roman" w:hAnsi="Times New Roman" w:cs="Times New Roman"/>
          <w:b/>
          <w:sz w:val="28"/>
          <w:szCs w:val="28"/>
          <w:lang w:eastAsia="en-US"/>
        </w:rPr>
      </w:pPr>
      <w:r w:rsidRPr="00251C39">
        <w:rPr>
          <w:rFonts w:ascii="Times New Roman" w:hAnsi="Times New Roman" w:cs="Times New Roman"/>
          <w:b/>
          <w:sz w:val="28"/>
          <w:szCs w:val="28"/>
          <w:lang w:eastAsia="en-US"/>
        </w:rPr>
        <w:t>села Ванавара</w:t>
      </w:r>
    </w:p>
    <w:p w:rsidR="00251C39" w:rsidRPr="00251C39" w:rsidRDefault="00251C39" w:rsidP="00251C39">
      <w:pPr>
        <w:widowControl/>
        <w:autoSpaceDE/>
        <w:autoSpaceDN/>
        <w:adjustRightInd/>
        <w:ind w:firstLine="0"/>
        <w:jc w:val="center"/>
        <w:rPr>
          <w:rFonts w:ascii="Times New Roman" w:hAnsi="Times New Roman" w:cs="Times New Roman"/>
          <w:sz w:val="28"/>
          <w:szCs w:val="28"/>
          <w:lang w:eastAsia="en-US"/>
        </w:rPr>
      </w:pPr>
      <w:r w:rsidRPr="00251C39">
        <w:rPr>
          <w:rFonts w:ascii="Times New Roman" w:hAnsi="Times New Roman" w:cs="Times New Roman"/>
          <w:sz w:val="28"/>
          <w:szCs w:val="28"/>
          <w:lang w:eastAsia="en-US"/>
        </w:rPr>
        <w:t>Эвенкийского муниципального района</w:t>
      </w:r>
    </w:p>
    <w:p w:rsidR="00251C39" w:rsidRPr="00251C39" w:rsidRDefault="00251C39" w:rsidP="00251C39">
      <w:pPr>
        <w:widowControl/>
        <w:autoSpaceDE/>
        <w:autoSpaceDN/>
        <w:adjustRightInd/>
        <w:ind w:firstLine="0"/>
        <w:jc w:val="center"/>
        <w:rPr>
          <w:rFonts w:ascii="Times New Roman" w:hAnsi="Times New Roman" w:cs="Times New Roman"/>
          <w:sz w:val="28"/>
          <w:szCs w:val="28"/>
          <w:lang w:eastAsia="en-US"/>
        </w:rPr>
      </w:pPr>
      <w:r w:rsidRPr="00251C39">
        <w:rPr>
          <w:rFonts w:ascii="Times New Roman" w:hAnsi="Times New Roman" w:cs="Times New Roman"/>
          <w:sz w:val="28"/>
          <w:szCs w:val="28"/>
          <w:lang w:eastAsia="en-US"/>
        </w:rPr>
        <w:t>Красноярского края</w:t>
      </w:r>
    </w:p>
    <w:p w:rsidR="00251C39" w:rsidRPr="00251C39" w:rsidRDefault="00934C5B" w:rsidP="00251C39">
      <w:pPr>
        <w:widowControl/>
        <w:autoSpaceDE/>
        <w:autoSpaceDN/>
        <w:adjustRightInd/>
        <w:ind w:firstLine="0"/>
        <w:jc w:val="center"/>
        <w:rPr>
          <w:rFonts w:ascii="Times New Roman" w:hAnsi="Times New Roman" w:cs="Times New Roman"/>
          <w:b/>
          <w:sz w:val="31"/>
          <w:szCs w:val="31"/>
          <w:lang w:eastAsia="en-US"/>
        </w:rPr>
      </w:pPr>
      <w:r>
        <w:rPr>
          <w:rFonts w:ascii="Times New Roman" w:hAnsi="Times New Roman" w:cs="Times New Roman"/>
          <w:noProof/>
          <w:sz w:val="21"/>
          <w:szCs w:val="21"/>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212725</wp:posOffset>
                </wp:positionV>
                <wp:extent cx="5486400" cy="0"/>
                <wp:effectExtent l="0" t="0" r="0" b="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75pt" to="45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" strokeweight="3pt">
                <v:stroke linestyle="thinThin"/>
                <w10:wrap type="topAndBottom"/>
              </v:line>
            </w:pict>
          </mc:Fallback>
        </mc:AlternateContent>
      </w:r>
    </w:p>
    <w:p w:rsidR="00251C39" w:rsidRPr="00251C39" w:rsidRDefault="00251C39" w:rsidP="00251C39">
      <w:pPr>
        <w:widowControl/>
        <w:autoSpaceDE/>
        <w:autoSpaceDN/>
        <w:adjustRightInd/>
        <w:ind w:firstLine="0"/>
        <w:jc w:val="center"/>
        <w:rPr>
          <w:rFonts w:ascii="Times New Roman" w:hAnsi="Times New Roman" w:cs="Times New Roman"/>
          <w:b/>
          <w:w w:val="80"/>
          <w:position w:val="4"/>
          <w:sz w:val="31"/>
          <w:szCs w:val="31"/>
          <w:lang w:eastAsia="en-US"/>
        </w:rPr>
      </w:pPr>
      <w:r w:rsidRPr="00251C39">
        <w:rPr>
          <w:rFonts w:ascii="Times New Roman" w:hAnsi="Times New Roman" w:cs="Times New Roman"/>
          <w:b/>
          <w:w w:val="80"/>
          <w:position w:val="4"/>
          <w:sz w:val="31"/>
          <w:szCs w:val="31"/>
          <w:lang w:eastAsia="en-US"/>
        </w:rPr>
        <w:t xml:space="preserve"> ПОСТАНОВЛЕНИЕ</w:t>
      </w:r>
    </w:p>
    <w:p w:rsidR="00251C39" w:rsidRPr="003F4553" w:rsidRDefault="00251C39" w:rsidP="00251C39">
      <w:pPr>
        <w:widowControl/>
        <w:autoSpaceDE/>
        <w:autoSpaceDN/>
        <w:adjustRightInd/>
        <w:ind w:firstLine="0"/>
        <w:jc w:val="center"/>
        <w:rPr>
          <w:rFonts w:ascii="Times New Roman" w:hAnsi="Times New Roman" w:cs="Times New Roman"/>
          <w:b/>
          <w:w w:val="80"/>
          <w:position w:val="4"/>
          <w:lang w:eastAsia="en-US"/>
        </w:rPr>
      </w:pPr>
    </w:p>
    <w:p w:rsidR="00251C39" w:rsidRPr="00251C39" w:rsidRDefault="00F86F6D" w:rsidP="00251C39">
      <w:pPr>
        <w:widowControl/>
        <w:autoSpaceDE/>
        <w:autoSpaceDN/>
        <w:adjustRightInd/>
        <w:ind w:firstLine="0"/>
        <w:rPr>
          <w:rFonts w:ascii="Times New Roman" w:hAnsi="Times New Roman" w:cs="Times New Roman"/>
          <w:sz w:val="28"/>
          <w:szCs w:val="28"/>
          <w:lang w:eastAsia="en-US"/>
        </w:rPr>
      </w:pPr>
      <w:r>
        <w:rPr>
          <w:rFonts w:ascii="Times New Roman" w:hAnsi="Times New Roman" w:cs="Times New Roman"/>
          <w:sz w:val="28"/>
          <w:szCs w:val="28"/>
          <w:lang w:eastAsia="en-US"/>
        </w:rPr>
        <w:t>«  9</w:t>
      </w:r>
      <w:r w:rsidR="00251C39" w:rsidRPr="00251C39">
        <w:rPr>
          <w:rFonts w:ascii="Times New Roman" w:hAnsi="Times New Roman" w:cs="Times New Roman"/>
          <w:sz w:val="28"/>
          <w:szCs w:val="28"/>
          <w:lang w:eastAsia="en-US"/>
        </w:rPr>
        <w:t xml:space="preserve">  » </w:t>
      </w:r>
      <w:r>
        <w:rPr>
          <w:rFonts w:ascii="Times New Roman" w:hAnsi="Times New Roman" w:cs="Times New Roman"/>
          <w:sz w:val="28"/>
          <w:szCs w:val="28"/>
          <w:lang w:eastAsia="en-US"/>
        </w:rPr>
        <w:t xml:space="preserve">июля </w:t>
      </w:r>
      <w:r w:rsidR="00251C39" w:rsidRPr="00251C39">
        <w:rPr>
          <w:rFonts w:ascii="Times New Roman" w:hAnsi="Times New Roman" w:cs="Times New Roman"/>
          <w:sz w:val="28"/>
          <w:szCs w:val="28"/>
          <w:lang w:eastAsia="en-US"/>
        </w:rPr>
        <w:t>20</w:t>
      </w:r>
      <w:r>
        <w:rPr>
          <w:rFonts w:ascii="Times New Roman" w:hAnsi="Times New Roman" w:cs="Times New Roman"/>
          <w:sz w:val="28"/>
          <w:szCs w:val="28"/>
          <w:lang w:eastAsia="en-US"/>
        </w:rPr>
        <w:t>24</w:t>
      </w:r>
      <w:r w:rsidR="00251C39" w:rsidRPr="00251C39">
        <w:rPr>
          <w:rFonts w:ascii="Times New Roman" w:hAnsi="Times New Roman" w:cs="Times New Roman"/>
          <w:sz w:val="28"/>
          <w:szCs w:val="28"/>
          <w:lang w:eastAsia="en-US"/>
        </w:rPr>
        <w:t xml:space="preserve"> г.       </w:t>
      </w:r>
      <w:r w:rsidR="00251C39" w:rsidRPr="00251C39">
        <w:rPr>
          <w:rFonts w:ascii="Times New Roman" w:hAnsi="Times New Roman" w:cs="Times New Roman"/>
          <w:sz w:val="28"/>
          <w:szCs w:val="28"/>
          <w:lang w:eastAsia="en-US"/>
        </w:rPr>
        <w:tab/>
        <w:t xml:space="preserve">                                              </w:t>
      </w:r>
      <w:r>
        <w:rPr>
          <w:rFonts w:ascii="Times New Roman" w:hAnsi="Times New Roman" w:cs="Times New Roman"/>
          <w:sz w:val="28"/>
          <w:szCs w:val="28"/>
          <w:lang w:eastAsia="en-US"/>
        </w:rPr>
        <w:t xml:space="preserve">                    </w:t>
      </w:r>
      <w:r w:rsidR="00251C39" w:rsidRPr="00251C39">
        <w:rPr>
          <w:rFonts w:ascii="Times New Roman" w:hAnsi="Times New Roman" w:cs="Times New Roman"/>
          <w:sz w:val="28"/>
          <w:szCs w:val="28"/>
          <w:lang w:eastAsia="en-US"/>
        </w:rPr>
        <w:t xml:space="preserve">№ </w:t>
      </w:r>
      <w:r w:rsidR="00215DBB">
        <w:rPr>
          <w:rFonts w:ascii="Times New Roman" w:hAnsi="Times New Roman" w:cs="Times New Roman"/>
          <w:sz w:val="28"/>
          <w:szCs w:val="28"/>
          <w:lang w:eastAsia="en-US"/>
        </w:rPr>
        <w:t>123</w:t>
      </w:r>
      <w:r w:rsidR="00251C39" w:rsidRPr="00251C39">
        <w:rPr>
          <w:rFonts w:ascii="Times New Roman" w:hAnsi="Times New Roman" w:cs="Times New Roman"/>
          <w:sz w:val="28"/>
          <w:szCs w:val="28"/>
          <w:lang w:eastAsia="en-US"/>
        </w:rPr>
        <w:t xml:space="preserve"> - п</w:t>
      </w:r>
    </w:p>
    <w:p w:rsidR="00251C39" w:rsidRPr="00251C39" w:rsidRDefault="00251C39" w:rsidP="00251C39">
      <w:pPr>
        <w:widowControl/>
        <w:autoSpaceDE/>
        <w:autoSpaceDN/>
        <w:adjustRightInd/>
        <w:ind w:firstLine="0"/>
        <w:jc w:val="center"/>
        <w:rPr>
          <w:rFonts w:ascii="Times New Roman" w:hAnsi="Times New Roman" w:cs="Times New Roman"/>
          <w:sz w:val="20"/>
          <w:szCs w:val="20"/>
          <w:lang w:eastAsia="en-US"/>
        </w:rPr>
      </w:pPr>
    </w:p>
    <w:p w:rsidR="00251C39" w:rsidRPr="00251C39" w:rsidRDefault="00251C39" w:rsidP="00251C39">
      <w:pPr>
        <w:widowControl/>
        <w:autoSpaceDE/>
        <w:autoSpaceDN/>
        <w:adjustRightInd/>
        <w:ind w:firstLine="0"/>
        <w:jc w:val="center"/>
        <w:rPr>
          <w:rFonts w:ascii="Times New Roman" w:hAnsi="Times New Roman" w:cs="Times New Roman"/>
          <w:lang w:eastAsia="en-US"/>
        </w:rPr>
      </w:pPr>
      <w:r w:rsidRPr="00251C39">
        <w:rPr>
          <w:rFonts w:ascii="Times New Roman" w:hAnsi="Times New Roman" w:cs="Times New Roman"/>
          <w:lang w:eastAsia="en-US"/>
        </w:rPr>
        <w:t xml:space="preserve">с. Ванавара    </w:t>
      </w:r>
    </w:p>
    <w:p w:rsidR="00FF1E55" w:rsidRPr="0078376D" w:rsidRDefault="00FF1E55">
      <w:pPr>
        <w:pStyle w:val="1"/>
        <w:rPr>
          <w:sz w:val="28"/>
          <w:szCs w:val="28"/>
        </w:rPr>
      </w:pPr>
      <w:r w:rsidRPr="0078376D">
        <w:rPr>
          <w:sz w:val="28"/>
          <w:szCs w:val="28"/>
        </w:rPr>
        <w:t xml:space="preserve">Об утверждении административного </w:t>
      </w:r>
      <w:r w:rsidR="0078376D">
        <w:rPr>
          <w:sz w:val="28"/>
          <w:szCs w:val="28"/>
        </w:rPr>
        <w:t>р</w:t>
      </w:r>
      <w:r w:rsidRPr="0078376D">
        <w:rPr>
          <w:sz w:val="28"/>
          <w:szCs w:val="28"/>
        </w:rPr>
        <w:t xml:space="preserve">егламента предоставления муниципальной услуги </w:t>
      </w:r>
      <w:r w:rsidR="008C47AF" w:rsidRPr="0078376D">
        <w:rPr>
          <w:sz w:val="28"/>
          <w:szCs w:val="28"/>
        </w:rPr>
        <w:t>«</w:t>
      </w:r>
      <w:r w:rsidRPr="0078376D">
        <w:rPr>
          <w:sz w:val="28"/>
          <w:szCs w:val="28"/>
        </w:rPr>
        <w:t>Перевод жилого помещения в нежилое помещение и нежилого помещения в жилое помещение</w:t>
      </w:r>
      <w:r w:rsidR="008C47AF" w:rsidRPr="0078376D">
        <w:rPr>
          <w:sz w:val="28"/>
          <w:szCs w:val="28"/>
        </w:rPr>
        <w:t>»</w:t>
      </w:r>
    </w:p>
    <w:p w:rsidR="00341158" w:rsidRPr="00341158" w:rsidRDefault="00341158" w:rsidP="00E05ABF">
      <w:pPr>
        <w:ind w:firstLine="709"/>
        <w:rPr>
          <w:sz w:val="20"/>
          <w:szCs w:val="20"/>
        </w:rPr>
      </w:pPr>
    </w:p>
    <w:p w:rsidR="00052D1A" w:rsidRPr="0078376D" w:rsidRDefault="00FF1E55" w:rsidP="00E05ABF">
      <w:pPr>
        <w:ind w:firstLine="709"/>
        <w:rPr>
          <w:rFonts w:ascii="Times New Roman" w:hAnsi="Times New Roman" w:cs="Times New Roman"/>
          <w:sz w:val="28"/>
          <w:szCs w:val="28"/>
        </w:rPr>
      </w:pPr>
      <w:r w:rsidRPr="0078376D">
        <w:rPr>
          <w:sz w:val="28"/>
          <w:szCs w:val="28"/>
        </w:rPr>
        <w:t xml:space="preserve">В соответствии с </w:t>
      </w:r>
      <w:hyperlink r:id="rId9" w:history="1">
        <w:r w:rsidRPr="0078376D">
          <w:rPr>
            <w:rStyle w:val="a4"/>
            <w:color w:val="auto"/>
            <w:sz w:val="28"/>
            <w:szCs w:val="28"/>
          </w:rPr>
          <w:t>Федеральным законом</w:t>
        </w:r>
      </w:hyperlink>
      <w:r w:rsidRPr="0078376D">
        <w:rPr>
          <w:sz w:val="28"/>
          <w:szCs w:val="28"/>
        </w:rPr>
        <w:t xml:space="preserve"> от 06.10.2003 N 131-ФЗ "Об общих принципах организации местного самоуправления в Российской Федерации", </w:t>
      </w:r>
      <w:hyperlink r:id="rId10" w:history="1">
        <w:r w:rsidRPr="0078376D">
          <w:rPr>
            <w:rStyle w:val="a4"/>
            <w:color w:val="auto"/>
            <w:sz w:val="28"/>
            <w:szCs w:val="28"/>
          </w:rPr>
          <w:t>Федеральным законом</w:t>
        </w:r>
      </w:hyperlink>
      <w:r w:rsidRPr="0078376D">
        <w:rPr>
          <w:sz w:val="28"/>
          <w:szCs w:val="28"/>
        </w:rPr>
        <w:t xml:space="preserve"> от 27.07.2010 N 210-ФЗ "Об организации предоставления государственных и муниципальных услуг", </w:t>
      </w:r>
      <w:hyperlink r:id="rId11" w:history="1">
        <w:r w:rsidRPr="0078376D">
          <w:rPr>
            <w:rStyle w:val="a4"/>
            <w:color w:val="auto"/>
            <w:sz w:val="28"/>
            <w:szCs w:val="28"/>
          </w:rPr>
          <w:t>распоряжением</w:t>
        </w:r>
      </w:hyperlink>
      <w:r w:rsidRPr="0078376D">
        <w:rPr>
          <w:sz w:val="28"/>
          <w:szCs w:val="28"/>
        </w:rPr>
        <w:t xml:space="preserve"> Правительства Российской Федерации от 17.12.2009 года N 1993-р "Об утверждении сводного Перечня первоочередных государственных и муниципальных услуг, предос</w:t>
      </w:r>
      <w:r w:rsidR="00B7724F" w:rsidRPr="0078376D">
        <w:rPr>
          <w:sz w:val="28"/>
          <w:szCs w:val="28"/>
        </w:rPr>
        <w:t xml:space="preserve">тавляемых в электронном виде", </w:t>
      </w:r>
      <w:r w:rsidRPr="0078376D">
        <w:rPr>
          <w:sz w:val="28"/>
          <w:szCs w:val="28"/>
        </w:rPr>
        <w:t xml:space="preserve">Приказом Министерства связи и массовых коммуникаций Российской Федерации от 13.04.2012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052D1A" w:rsidRPr="0078376D">
        <w:rPr>
          <w:rFonts w:ascii="Times New Roman" w:hAnsi="Times New Roman" w:cs="Times New Roman"/>
          <w:sz w:val="28"/>
          <w:szCs w:val="28"/>
        </w:rPr>
        <w:t xml:space="preserve">Уставом </w:t>
      </w:r>
      <w:r w:rsidR="00A27E6A" w:rsidRPr="0078376D">
        <w:rPr>
          <w:rFonts w:ascii="Times New Roman" w:hAnsi="Times New Roman" w:cs="Times New Roman"/>
          <w:sz w:val="28"/>
          <w:szCs w:val="28"/>
        </w:rPr>
        <w:t>сельского поселения село Ванавара</w:t>
      </w:r>
      <w:r w:rsidR="00052D1A" w:rsidRPr="0078376D">
        <w:rPr>
          <w:rFonts w:ascii="Times New Roman" w:hAnsi="Times New Roman" w:cs="Times New Roman"/>
          <w:sz w:val="28"/>
          <w:szCs w:val="28"/>
        </w:rPr>
        <w:t xml:space="preserve">, </w:t>
      </w:r>
      <w:r w:rsidR="00E05ABF" w:rsidRPr="0078376D">
        <w:rPr>
          <w:rFonts w:ascii="Times New Roman" w:hAnsi="Times New Roman" w:cs="Times New Roman"/>
          <w:sz w:val="28"/>
          <w:szCs w:val="28"/>
        </w:rPr>
        <w:t>А</w:t>
      </w:r>
      <w:r w:rsidR="00052D1A" w:rsidRPr="0078376D">
        <w:rPr>
          <w:rFonts w:ascii="Times New Roman" w:hAnsi="Times New Roman" w:cs="Times New Roman"/>
          <w:sz w:val="28"/>
          <w:szCs w:val="28"/>
        </w:rPr>
        <w:t xml:space="preserve">дминистрация </w:t>
      </w:r>
      <w:r w:rsidR="00A27E6A" w:rsidRPr="0078376D">
        <w:rPr>
          <w:rFonts w:ascii="Times New Roman" w:hAnsi="Times New Roman" w:cs="Times New Roman"/>
          <w:sz w:val="28"/>
          <w:szCs w:val="28"/>
        </w:rPr>
        <w:t>сел</w:t>
      </w:r>
      <w:r w:rsidR="00E05ABF" w:rsidRPr="0078376D">
        <w:rPr>
          <w:rFonts w:ascii="Times New Roman" w:hAnsi="Times New Roman" w:cs="Times New Roman"/>
          <w:sz w:val="28"/>
          <w:szCs w:val="28"/>
        </w:rPr>
        <w:t>а</w:t>
      </w:r>
      <w:r w:rsidR="00A27E6A" w:rsidRPr="0078376D">
        <w:rPr>
          <w:rFonts w:ascii="Times New Roman" w:hAnsi="Times New Roman" w:cs="Times New Roman"/>
          <w:sz w:val="28"/>
          <w:szCs w:val="28"/>
        </w:rPr>
        <w:t xml:space="preserve"> Ванавара</w:t>
      </w:r>
      <w:r w:rsidR="00E05ABF" w:rsidRPr="0078376D">
        <w:rPr>
          <w:rFonts w:ascii="Times New Roman" w:hAnsi="Times New Roman" w:cs="Times New Roman"/>
          <w:sz w:val="28"/>
          <w:szCs w:val="28"/>
        </w:rPr>
        <w:t xml:space="preserve"> </w:t>
      </w:r>
      <w:r w:rsidR="00052D1A" w:rsidRPr="0078376D">
        <w:rPr>
          <w:rFonts w:ascii="Times New Roman" w:hAnsi="Times New Roman" w:cs="Times New Roman"/>
          <w:sz w:val="28"/>
          <w:szCs w:val="28"/>
        </w:rPr>
        <w:t>ПОСТАНОВЛЯЕТ:</w:t>
      </w:r>
    </w:p>
    <w:p w:rsidR="00A60E2A" w:rsidRPr="0078376D" w:rsidRDefault="00A60E2A" w:rsidP="00E05ABF">
      <w:pPr>
        <w:ind w:firstLine="709"/>
        <w:rPr>
          <w:rFonts w:ascii="Times New Roman" w:hAnsi="Times New Roman" w:cs="Times New Roman"/>
          <w:sz w:val="28"/>
          <w:szCs w:val="28"/>
        </w:rPr>
      </w:pPr>
    </w:p>
    <w:p w:rsidR="00FF1E55" w:rsidRPr="0078376D" w:rsidRDefault="00FF1E55" w:rsidP="00341158">
      <w:pPr>
        <w:numPr>
          <w:ilvl w:val="0"/>
          <w:numId w:val="2"/>
        </w:numPr>
        <w:tabs>
          <w:tab w:val="left" w:pos="851"/>
        </w:tabs>
        <w:ind w:left="0" w:firstLine="567"/>
        <w:rPr>
          <w:sz w:val="28"/>
          <w:szCs w:val="28"/>
        </w:rPr>
      </w:pPr>
      <w:r w:rsidRPr="0078376D">
        <w:rPr>
          <w:sz w:val="28"/>
          <w:szCs w:val="28"/>
        </w:rPr>
        <w:t xml:space="preserve">Утвердить административный </w:t>
      </w:r>
      <w:r w:rsidR="0078376D">
        <w:rPr>
          <w:sz w:val="28"/>
          <w:szCs w:val="28"/>
        </w:rPr>
        <w:t>р</w:t>
      </w:r>
      <w:r w:rsidRPr="0078376D">
        <w:rPr>
          <w:sz w:val="28"/>
          <w:szCs w:val="28"/>
        </w:rPr>
        <w:t>егламент предоставления муниципальной услуги "Перевод жилого помещения в нежилое помещение и нежилого помещения в жилое помещение"</w:t>
      </w:r>
      <w:r w:rsidR="003F4553" w:rsidRPr="0078376D">
        <w:rPr>
          <w:sz w:val="28"/>
          <w:szCs w:val="28"/>
        </w:rPr>
        <w:t xml:space="preserve"> согласно приложению</w:t>
      </w:r>
      <w:r w:rsidRPr="0078376D">
        <w:rPr>
          <w:sz w:val="28"/>
          <w:szCs w:val="28"/>
        </w:rPr>
        <w:t>.</w:t>
      </w:r>
    </w:p>
    <w:p w:rsidR="00A60E2A" w:rsidRPr="0078376D" w:rsidRDefault="003F4553" w:rsidP="00341158">
      <w:pPr>
        <w:numPr>
          <w:ilvl w:val="0"/>
          <w:numId w:val="2"/>
        </w:numPr>
        <w:tabs>
          <w:tab w:val="left" w:pos="851"/>
        </w:tabs>
        <w:ind w:left="0" w:firstLine="567"/>
        <w:rPr>
          <w:sz w:val="28"/>
          <w:szCs w:val="28"/>
        </w:rPr>
      </w:pPr>
      <w:r w:rsidRPr="00F86F6D">
        <w:rPr>
          <w:sz w:val="28"/>
          <w:szCs w:val="28"/>
        </w:rPr>
        <w:t>Отменить</w:t>
      </w:r>
      <w:r w:rsidRPr="0078376D">
        <w:rPr>
          <w:sz w:val="28"/>
          <w:szCs w:val="28"/>
        </w:rPr>
        <w:t xml:space="preserve"> постановление Администрации села Ванавара от 27.03.2019 №37-п «Об утверждении административного регламента «Перевод жилого помещения в нежилое помещение, или нежилого помещения в жилое помещение».</w:t>
      </w:r>
    </w:p>
    <w:p w:rsidR="003F4553" w:rsidRPr="0078376D" w:rsidRDefault="003F4553" w:rsidP="00341158">
      <w:pPr>
        <w:numPr>
          <w:ilvl w:val="0"/>
          <w:numId w:val="2"/>
        </w:numPr>
        <w:tabs>
          <w:tab w:val="left" w:pos="851"/>
        </w:tabs>
        <w:ind w:left="0" w:firstLine="567"/>
        <w:rPr>
          <w:sz w:val="28"/>
          <w:szCs w:val="28"/>
        </w:rPr>
      </w:pPr>
      <w:r w:rsidRPr="00F86F6D">
        <w:rPr>
          <w:sz w:val="28"/>
          <w:szCs w:val="28"/>
        </w:rPr>
        <w:t>Отменить</w:t>
      </w:r>
      <w:r w:rsidRPr="0078376D">
        <w:rPr>
          <w:sz w:val="28"/>
          <w:szCs w:val="28"/>
        </w:rPr>
        <w:t xml:space="preserve"> постановление Администрации села Ванавара от 08.07.2020 №75-п «О внесении изменений в Постановление Администрации села Ванавара № 37-п от 27.03.2019 «Об утверждении административного регламента «Перевод жилого помещения в нежилое помещение, или нежилого помещения в жилое помещение».</w:t>
      </w:r>
    </w:p>
    <w:p w:rsidR="003F4553" w:rsidRPr="0078376D" w:rsidRDefault="00052D1A" w:rsidP="00341158">
      <w:pPr>
        <w:numPr>
          <w:ilvl w:val="0"/>
          <w:numId w:val="2"/>
        </w:numPr>
        <w:tabs>
          <w:tab w:val="left" w:pos="851"/>
        </w:tabs>
        <w:ind w:left="0" w:firstLine="567"/>
        <w:rPr>
          <w:sz w:val="28"/>
          <w:szCs w:val="28"/>
        </w:rPr>
      </w:pPr>
      <w:r w:rsidRPr="0078376D">
        <w:rPr>
          <w:sz w:val="28"/>
          <w:szCs w:val="28"/>
        </w:rPr>
        <w:t xml:space="preserve">Контроль за исполнением  настоящего </w:t>
      </w:r>
      <w:r w:rsidR="00A27E6A" w:rsidRPr="0078376D">
        <w:rPr>
          <w:sz w:val="28"/>
          <w:szCs w:val="28"/>
        </w:rPr>
        <w:t>постановления</w:t>
      </w:r>
      <w:r w:rsidRPr="0078376D">
        <w:rPr>
          <w:sz w:val="28"/>
          <w:szCs w:val="28"/>
        </w:rPr>
        <w:t xml:space="preserve"> оставляю за </w:t>
      </w:r>
      <w:r w:rsidR="003F4553" w:rsidRPr="0078376D">
        <w:rPr>
          <w:sz w:val="28"/>
          <w:szCs w:val="28"/>
        </w:rPr>
        <w:t>собой.</w:t>
      </w:r>
    </w:p>
    <w:p w:rsidR="003F4553" w:rsidRPr="0078376D" w:rsidRDefault="00052D1A" w:rsidP="00341158">
      <w:pPr>
        <w:numPr>
          <w:ilvl w:val="0"/>
          <w:numId w:val="2"/>
        </w:numPr>
        <w:tabs>
          <w:tab w:val="left" w:pos="851"/>
        </w:tabs>
        <w:ind w:left="0" w:firstLine="567"/>
        <w:rPr>
          <w:sz w:val="28"/>
          <w:szCs w:val="28"/>
        </w:rPr>
      </w:pPr>
      <w:r w:rsidRPr="0078376D">
        <w:rPr>
          <w:sz w:val="28"/>
          <w:szCs w:val="28"/>
        </w:rPr>
        <w:t xml:space="preserve">Настоящее </w:t>
      </w:r>
      <w:r w:rsidR="00A27E6A" w:rsidRPr="0078376D">
        <w:rPr>
          <w:sz w:val="28"/>
          <w:szCs w:val="28"/>
        </w:rPr>
        <w:t>постановление</w:t>
      </w:r>
      <w:r w:rsidRPr="0078376D">
        <w:rPr>
          <w:sz w:val="28"/>
          <w:szCs w:val="28"/>
        </w:rPr>
        <w:t xml:space="preserve"> вступает в силу после дня его</w:t>
      </w:r>
      <w:r w:rsidR="003F4553" w:rsidRPr="0078376D">
        <w:rPr>
          <w:sz w:val="28"/>
          <w:szCs w:val="28"/>
        </w:rPr>
        <w:t xml:space="preserve"> опубликования в печатном органе средств массовой информации села </w:t>
      </w:r>
      <w:r w:rsidR="003F4553" w:rsidRPr="0078376D">
        <w:rPr>
          <w:sz w:val="28"/>
          <w:szCs w:val="28"/>
        </w:rPr>
        <w:lastRenderedPageBreak/>
        <w:t>Ванавара Эвенкийского муниципального района Красноярского края (Ванаварский информационный вестник)</w:t>
      </w:r>
      <w:r w:rsidRPr="0078376D">
        <w:rPr>
          <w:sz w:val="28"/>
          <w:szCs w:val="28"/>
        </w:rPr>
        <w:t>.</w:t>
      </w:r>
    </w:p>
    <w:p w:rsidR="003F4553" w:rsidRPr="0078376D" w:rsidRDefault="003F4553" w:rsidP="00341158">
      <w:pPr>
        <w:numPr>
          <w:ilvl w:val="0"/>
          <w:numId w:val="2"/>
        </w:numPr>
        <w:tabs>
          <w:tab w:val="left" w:pos="851"/>
        </w:tabs>
        <w:ind w:left="0" w:firstLine="567"/>
        <w:rPr>
          <w:sz w:val="28"/>
          <w:szCs w:val="28"/>
        </w:rPr>
      </w:pPr>
      <w:r w:rsidRPr="0078376D">
        <w:rPr>
          <w:sz w:val="28"/>
          <w:szCs w:val="28"/>
        </w:rPr>
        <w:t>Постановление подлежит размещению на сайте органов местного самоуправления села Ванавара https://vanavara-r04.gosweb.gosuslugi.ru/.</w:t>
      </w:r>
    </w:p>
    <w:p w:rsidR="00052D1A" w:rsidRPr="0078376D" w:rsidRDefault="00052D1A" w:rsidP="00052D1A">
      <w:pPr>
        <w:pStyle w:val="ae"/>
        <w:rPr>
          <w:sz w:val="28"/>
          <w:szCs w:val="28"/>
        </w:rPr>
      </w:pPr>
    </w:p>
    <w:p w:rsidR="00341158" w:rsidRDefault="00341158" w:rsidP="003F4553">
      <w:pPr>
        <w:pStyle w:val="ae"/>
        <w:rPr>
          <w:sz w:val="28"/>
          <w:szCs w:val="28"/>
        </w:rPr>
      </w:pPr>
    </w:p>
    <w:p w:rsidR="00341158" w:rsidRDefault="00341158" w:rsidP="003F4553">
      <w:pPr>
        <w:pStyle w:val="ae"/>
        <w:rPr>
          <w:sz w:val="28"/>
          <w:szCs w:val="28"/>
        </w:rPr>
      </w:pPr>
    </w:p>
    <w:p w:rsidR="006419EB" w:rsidRPr="0078376D" w:rsidRDefault="00791026" w:rsidP="003F4553">
      <w:pPr>
        <w:pStyle w:val="ae"/>
        <w:rPr>
          <w:sz w:val="28"/>
          <w:szCs w:val="28"/>
        </w:rPr>
      </w:pPr>
      <w:proofErr w:type="spellStart"/>
      <w:r>
        <w:rPr>
          <w:sz w:val="28"/>
          <w:szCs w:val="28"/>
        </w:rPr>
        <w:t>И.о</w:t>
      </w:r>
      <w:proofErr w:type="spellEnd"/>
      <w:r>
        <w:rPr>
          <w:sz w:val="28"/>
          <w:szCs w:val="28"/>
        </w:rPr>
        <w:t xml:space="preserve">. </w:t>
      </w:r>
      <w:r w:rsidR="00052D1A" w:rsidRPr="0078376D">
        <w:rPr>
          <w:sz w:val="28"/>
          <w:szCs w:val="28"/>
        </w:rPr>
        <w:t>Глав</w:t>
      </w:r>
      <w:r>
        <w:rPr>
          <w:sz w:val="28"/>
          <w:szCs w:val="28"/>
        </w:rPr>
        <w:t>ы</w:t>
      </w:r>
      <w:r w:rsidR="00052D1A" w:rsidRPr="0078376D">
        <w:rPr>
          <w:sz w:val="28"/>
          <w:szCs w:val="28"/>
        </w:rPr>
        <w:t xml:space="preserve"> </w:t>
      </w:r>
      <w:r w:rsidR="003F4553" w:rsidRPr="0078376D">
        <w:rPr>
          <w:sz w:val="28"/>
          <w:szCs w:val="28"/>
        </w:rPr>
        <w:t xml:space="preserve">села                                </w:t>
      </w:r>
      <w:proofErr w:type="gramStart"/>
      <w:r w:rsidR="00627CFC">
        <w:rPr>
          <w:sz w:val="28"/>
          <w:szCs w:val="28"/>
        </w:rPr>
        <w:t>п</w:t>
      </w:r>
      <w:proofErr w:type="gramEnd"/>
      <w:r w:rsidR="00627CFC">
        <w:rPr>
          <w:sz w:val="28"/>
          <w:szCs w:val="28"/>
        </w:rPr>
        <w:t>/п</w:t>
      </w:r>
      <w:bookmarkStart w:id="0" w:name="_GoBack"/>
      <w:bookmarkEnd w:id="0"/>
      <w:r w:rsidR="003F4553" w:rsidRPr="0078376D">
        <w:rPr>
          <w:sz w:val="28"/>
          <w:szCs w:val="28"/>
        </w:rPr>
        <w:t xml:space="preserve">                                  </w:t>
      </w:r>
      <w:r>
        <w:rPr>
          <w:sz w:val="28"/>
          <w:szCs w:val="28"/>
        </w:rPr>
        <w:t>М.О. Нубаева</w:t>
      </w:r>
    </w:p>
    <w:p w:rsidR="006419EB" w:rsidRDefault="006419EB" w:rsidP="00B7724F">
      <w:pPr>
        <w:jc w:val="right"/>
      </w:pPr>
    </w:p>
    <w:p w:rsidR="003F4553" w:rsidRDefault="003F4553"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F86F6D" w:rsidRDefault="00F86F6D" w:rsidP="003F4553">
      <w:pPr>
        <w:jc w:val="left"/>
        <w:rPr>
          <w:sz w:val="20"/>
          <w:szCs w:val="20"/>
        </w:rPr>
      </w:pPr>
    </w:p>
    <w:p w:rsidR="00F86F6D" w:rsidRDefault="00F86F6D" w:rsidP="003F4553">
      <w:pPr>
        <w:jc w:val="left"/>
        <w:rPr>
          <w:sz w:val="20"/>
          <w:szCs w:val="20"/>
        </w:rPr>
      </w:pPr>
    </w:p>
    <w:p w:rsidR="00F86F6D" w:rsidRDefault="00F86F6D" w:rsidP="003F4553">
      <w:pPr>
        <w:jc w:val="left"/>
        <w:rPr>
          <w:sz w:val="20"/>
          <w:szCs w:val="20"/>
        </w:rPr>
      </w:pPr>
    </w:p>
    <w:p w:rsidR="00F86F6D" w:rsidRDefault="00F86F6D" w:rsidP="003F4553">
      <w:pPr>
        <w:jc w:val="left"/>
        <w:rPr>
          <w:sz w:val="20"/>
          <w:szCs w:val="20"/>
        </w:rPr>
      </w:pPr>
    </w:p>
    <w:p w:rsidR="00F86F6D" w:rsidRDefault="00F86F6D" w:rsidP="003F4553">
      <w:pPr>
        <w:jc w:val="left"/>
        <w:rPr>
          <w:sz w:val="20"/>
          <w:szCs w:val="20"/>
        </w:rPr>
      </w:pPr>
    </w:p>
    <w:p w:rsidR="00341158" w:rsidRDefault="00341158" w:rsidP="003F4553">
      <w:pPr>
        <w:jc w:val="left"/>
        <w:rPr>
          <w:sz w:val="20"/>
          <w:szCs w:val="20"/>
        </w:rPr>
      </w:pPr>
    </w:p>
    <w:p w:rsidR="00341158" w:rsidRDefault="00341158" w:rsidP="003F4553">
      <w:pPr>
        <w:jc w:val="left"/>
        <w:rPr>
          <w:sz w:val="20"/>
          <w:szCs w:val="20"/>
        </w:rPr>
      </w:pPr>
    </w:p>
    <w:p w:rsidR="003F4553" w:rsidRDefault="003F4553" w:rsidP="003F4553">
      <w:pPr>
        <w:jc w:val="left"/>
        <w:rPr>
          <w:sz w:val="20"/>
          <w:szCs w:val="20"/>
        </w:rPr>
      </w:pPr>
      <w:r>
        <w:rPr>
          <w:sz w:val="20"/>
          <w:szCs w:val="20"/>
        </w:rPr>
        <w:t>Исп. Мялькина Татьяна Викторовна 8(39177)31-362</w:t>
      </w:r>
    </w:p>
    <w:p w:rsidR="003F4553" w:rsidRPr="003F4553" w:rsidRDefault="003F4553" w:rsidP="003F4553">
      <w:pPr>
        <w:jc w:val="left"/>
        <w:rPr>
          <w:sz w:val="20"/>
          <w:szCs w:val="20"/>
        </w:rPr>
      </w:pPr>
      <w:r>
        <w:rPr>
          <w:sz w:val="20"/>
          <w:szCs w:val="20"/>
        </w:rPr>
        <w:t>В дело -1, отдел П и ИО – 1.</w:t>
      </w:r>
    </w:p>
    <w:p w:rsidR="00B7724F" w:rsidRPr="002C7CC9" w:rsidRDefault="00B7724F" w:rsidP="00B7724F">
      <w:pPr>
        <w:jc w:val="right"/>
      </w:pPr>
      <w:r w:rsidRPr="002C7CC9">
        <w:lastRenderedPageBreak/>
        <w:t>Утвержден  Постановлением</w:t>
      </w:r>
    </w:p>
    <w:p w:rsidR="003D7458" w:rsidRDefault="00A60E2A" w:rsidP="003D7458">
      <w:pPr>
        <w:ind w:firstLine="698"/>
        <w:jc w:val="right"/>
      </w:pPr>
      <w:r>
        <w:t>А</w:t>
      </w:r>
      <w:r w:rsidR="00B7724F" w:rsidRPr="002C7CC9">
        <w:t xml:space="preserve">дминистрации </w:t>
      </w:r>
      <w:r w:rsidR="00A27E6A" w:rsidRPr="00A27E6A">
        <w:rPr>
          <w:rFonts w:ascii="Times New Roman" w:hAnsi="Times New Roman" w:cs="Times New Roman"/>
        </w:rPr>
        <w:t>сел</w:t>
      </w:r>
      <w:r>
        <w:rPr>
          <w:rFonts w:ascii="Times New Roman" w:hAnsi="Times New Roman" w:cs="Times New Roman"/>
        </w:rPr>
        <w:t>а</w:t>
      </w:r>
      <w:r w:rsidR="00A27E6A" w:rsidRPr="00A27E6A">
        <w:rPr>
          <w:rFonts w:ascii="Times New Roman" w:hAnsi="Times New Roman" w:cs="Times New Roman"/>
        </w:rPr>
        <w:t xml:space="preserve"> Ванавара</w:t>
      </w:r>
    </w:p>
    <w:p w:rsidR="00B7724F" w:rsidRPr="002C7CC9" w:rsidRDefault="00B7724F" w:rsidP="003D7458">
      <w:pPr>
        <w:ind w:firstLine="698"/>
        <w:jc w:val="right"/>
      </w:pPr>
      <w:r w:rsidRPr="002C7CC9">
        <w:t>от «</w:t>
      </w:r>
      <w:r w:rsidR="00215DBB">
        <w:t xml:space="preserve"> 9 </w:t>
      </w:r>
      <w:r w:rsidRPr="002C7CC9">
        <w:t>»</w:t>
      </w:r>
      <w:r w:rsidR="00215DBB">
        <w:t xml:space="preserve"> июля</w:t>
      </w:r>
      <w:r w:rsidRPr="002C7CC9">
        <w:t xml:space="preserve"> 202</w:t>
      </w:r>
      <w:r w:rsidR="003D7458">
        <w:t>4</w:t>
      </w:r>
      <w:r w:rsidRPr="002C7CC9">
        <w:t>г. №</w:t>
      </w:r>
      <w:r w:rsidR="00215DBB">
        <w:t>123-п</w:t>
      </w:r>
    </w:p>
    <w:p w:rsidR="00B7724F" w:rsidRPr="002C7CC9" w:rsidRDefault="00B7724F" w:rsidP="00B7724F">
      <w:pPr>
        <w:keepNext/>
        <w:jc w:val="center"/>
        <w:outlineLvl w:val="0"/>
        <w:rPr>
          <w:b/>
          <w:bCs/>
        </w:rPr>
      </w:pPr>
    </w:p>
    <w:p w:rsidR="00FF1E55" w:rsidRPr="002C7CC9" w:rsidRDefault="00FF1E55">
      <w:pPr>
        <w:ind w:firstLine="139"/>
        <w:jc w:val="center"/>
      </w:pPr>
      <w:r w:rsidRPr="002C7CC9">
        <w:t>АДМИНИСТРАТИВНЫЙ РЕГЛАМЕНТ</w:t>
      </w:r>
    </w:p>
    <w:p w:rsidR="00FF1E55" w:rsidRPr="002C7CC9" w:rsidRDefault="00FF1E55">
      <w:pPr>
        <w:ind w:firstLine="139"/>
        <w:jc w:val="center"/>
      </w:pPr>
      <w:r w:rsidRPr="002C7CC9">
        <w:t>ПРЕДОСТАВЛЕНИЯ МУНИЦИПАЛЬНОЙ УСЛУГИ "ПЕРЕВОД ЖИЛОГО ПОМЕЩЕНИЯ В НЕЖИЛОЕ ПОМЕЩЕНИЕ И НЕЖИЛОГО ПОМЕЩЕНИЯ В ЖИЛОЕ ПОМЕЩЕНИЕ"</w:t>
      </w:r>
    </w:p>
    <w:p w:rsidR="00B7724F" w:rsidRPr="002C7CC9" w:rsidRDefault="00B7724F">
      <w:pPr>
        <w:ind w:firstLine="139"/>
        <w:jc w:val="center"/>
      </w:pPr>
    </w:p>
    <w:p w:rsidR="00FF1E55" w:rsidRPr="002C7CC9" w:rsidRDefault="00FF1E55">
      <w:pPr>
        <w:ind w:firstLine="139"/>
        <w:jc w:val="center"/>
      </w:pPr>
      <w:r w:rsidRPr="002C7CC9">
        <w:t>1. Общие положения</w:t>
      </w:r>
    </w:p>
    <w:p w:rsidR="00FF1E55" w:rsidRPr="002C7CC9" w:rsidRDefault="00FF1E55">
      <w:r w:rsidRPr="002C7CC9">
        <w:t>1. Предмет регулирования административного регламента.</w:t>
      </w:r>
    </w:p>
    <w:p w:rsidR="00FF1E55" w:rsidRPr="002C7CC9" w:rsidRDefault="00FF1E55">
      <w:r w:rsidRPr="002C7CC9">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FF1E55" w:rsidRPr="002C7CC9" w:rsidRDefault="00FF1E55">
      <w:r w:rsidRPr="002C7CC9">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FF1E55" w:rsidRPr="002C7CC9" w:rsidRDefault="00FF1E55">
      <w:r w:rsidRPr="002C7CC9">
        <w:t>1.2. Круг заявителей.</w:t>
      </w:r>
    </w:p>
    <w:p w:rsidR="00FF1E55" w:rsidRPr="002C7CC9" w:rsidRDefault="00FF1E55">
      <w:r w:rsidRPr="002C7CC9">
        <w:t>Муниципальная услуга предоставляется собственнику помещения в многоквартирном доме или уполномоченному им лицу (далее - заявитель)</w:t>
      </w:r>
      <w:r w:rsidR="00FA51E6">
        <w:t>.</w:t>
      </w:r>
    </w:p>
    <w:p w:rsidR="00FF1E55" w:rsidRPr="002C7CC9" w:rsidRDefault="00FF1E55">
      <w:r w:rsidRPr="002C7CC9">
        <w:t>1.3. Требования к порядку информирования о предоставлении муниципальной услуги.</w:t>
      </w:r>
    </w:p>
    <w:p w:rsidR="00FF1E55" w:rsidRPr="002C7CC9" w:rsidRDefault="00FF1E55">
      <w:r w:rsidRPr="002C7CC9">
        <w:t>1.3.1. Информация о порядке и условиях информирования предоставления муниципальной услуги предоставляется:</w:t>
      </w:r>
    </w:p>
    <w:p w:rsidR="00FF1E55" w:rsidRPr="002C7CC9" w:rsidRDefault="00FF1E55" w:rsidP="00166E01">
      <w:r w:rsidRPr="000B6758">
        <w:t xml:space="preserve">специалистом </w:t>
      </w:r>
      <w:r w:rsidR="00251C39">
        <w:t>А</w:t>
      </w:r>
      <w:r w:rsidR="00B7724F" w:rsidRPr="000B6758">
        <w:t xml:space="preserve">дминистрации </w:t>
      </w:r>
      <w:r w:rsidR="00A27E6A" w:rsidRPr="00A27E6A">
        <w:t>сел</w:t>
      </w:r>
      <w:r w:rsidR="00FA51E6">
        <w:t>а</w:t>
      </w:r>
      <w:r w:rsidR="00A27E6A" w:rsidRPr="00A27E6A">
        <w:t xml:space="preserve"> Ванавара </w:t>
      </w:r>
      <w:r w:rsidRPr="000B6758">
        <w:t xml:space="preserve">при непосредственном обращении заявителя или его представителя в </w:t>
      </w:r>
      <w:r w:rsidR="00251C39">
        <w:t>А</w:t>
      </w:r>
      <w:r w:rsidR="00B7724F" w:rsidRPr="000B6758">
        <w:t xml:space="preserve">дминистрацию </w:t>
      </w:r>
      <w:r w:rsidR="00A27E6A" w:rsidRPr="00A27E6A">
        <w:rPr>
          <w:rFonts w:ascii="Times New Roman" w:hAnsi="Times New Roman" w:cs="Times New Roman"/>
        </w:rPr>
        <w:t>сел</w:t>
      </w:r>
      <w:r w:rsidR="00FA51E6">
        <w:rPr>
          <w:rFonts w:ascii="Times New Roman" w:hAnsi="Times New Roman" w:cs="Times New Roman"/>
        </w:rPr>
        <w:t>а</w:t>
      </w:r>
      <w:r w:rsidR="00A27E6A" w:rsidRPr="00A27E6A">
        <w:rPr>
          <w:rFonts w:ascii="Times New Roman" w:hAnsi="Times New Roman" w:cs="Times New Roman"/>
        </w:rPr>
        <w:t xml:space="preserve"> Ванавара</w:t>
      </w:r>
      <w:r w:rsidR="00A27E6A" w:rsidRPr="000B6758">
        <w:t xml:space="preserve"> </w:t>
      </w:r>
      <w:r w:rsidRPr="000B6758">
        <w:t xml:space="preserve">или посредством телефонной связи, в том числе путем размещения на официальном сайте </w:t>
      </w:r>
      <w:r w:rsidR="00FA51E6">
        <w:t>органов местного самоуправления</w:t>
      </w:r>
      <w:r w:rsidR="00B7724F" w:rsidRPr="000B6758">
        <w:t xml:space="preserve"> </w:t>
      </w:r>
      <w:r w:rsidR="00A27E6A" w:rsidRPr="00A27E6A">
        <w:rPr>
          <w:rFonts w:ascii="Times New Roman" w:hAnsi="Times New Roman" w:cs="Times New Roman"/>
        </w:rPr>
        <w:t>сельско</w:t>
      </w:r>
      <w:r w:rsidR="00A27E6A">
        <w:rPr>
          <w:rFonts w:ascii="Times New Roman" w:hAnsi="Times New Roman" w:cs="Times New Roman"/>
        </w:rPr>
        <w:t>го</w:t>
      </w:r>
      <w:r w:rsidR="00A27E6A" w:rsidRPr="00A27E6A">
        <w:rPr>
          <w:rFonts w:ascii="Times New Roman" w:hAnsi="Times New Roman" w:cs="Times New Roman"/>
        </w:rPr>
        <w:t xml:space="preserve"> поселени</w:t>
      </w:r>
      <w:r w:rsidR="00A27E6A">
        <w:rPr>
          <w:rFonts w:ascii="Times New Roman" w:hAnsi="Times New Roman" w:cs="Times New Roman"/>
        </w:rPr>
        <w:t>я</w:t>
      </w:r>
      <w:r w:rsidR="00A27E6A" w:rsidRPr="00A27E6A">
        <w:rPr>
          <w:rFonts w:ascii="Times New Roman" w:hAnsi="Times New Roman" w:cs="Times New Roman"/>
        </w:rPr>
        <w:t xml:space="preserve"> село Ванавара</w:t>
      </w:r>
      <w:r w:rsidR="00FA51E6">
        <w:rPr>
          <w:rFonts w:ascii="Times New Roman" w:hAnsi="Times New Roman" w:cs="Times New Roman"/>
        </w:rPr>
        <w:t xml:space="preserve"> </w:t>
      </w:r>
      <w:r w:rsidR="00FA51E6" w:rsidRPr="00FA51E6">
        <w:t xml:space="preserve">https://vanavara-r04.gosweb.gosuslugi.ru/ </w:t>
      </w:r>
      <w:r w:rsidRPr="00FA51E6">
        <w:t>в</w:t>
      </w:r>
      <w:r w:rsidRPr="000B6758">
        <w:t xml:space="preserve"> информационно</w:t>
      </w:r>
      <w:r w:rsidR="00B7724F" w:rsidRPr="000B6758">
        <w:t xml:space="preserve">- </w:t>
      </w:r>
      <w:r w:rsidRPr="000B6758">
        <w:t>телекоммуникационной сети "Интернет" (далее - официальный сайт уполномоченного органа);</w:t>
      </w:r>
    </w:p>
    <w:p w:rsidR="00FF1E55" w:rsidRPr="002C7CC9" w:rsidRDefault="00FF1E55">
      <w:r w:rsidRPr="002C7CC9">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FF1E55" w:rsidRPr="002C7CC9" w:rsidRDefault="00FF1E55">
      <w:r w:rsidRPr="002C7CC9">
        <w:t xml:space="preserve">путем размещения на информационном стенде в помещении </w:t>
      </w:r>
      <w:r w:rsidR="00FA51E6">
        <w:t>А</w:t>
      </w:r>
      <w:r w:rsidR="00B7724F" w:rsidRPr="002C7CC9">
        <w:t xml:space="preserve">дминистрации </w:t>
      </w:r>
      <w:r w:rsidR="00A27E6A" w:rsidRPr="00A27E6A">
        <w:rPr>
          <w:rFonts w:ascii="Times New Roman" w:hAnsi="Times New Roman" w:cs="Times New Roman"/>
        </w:rPr>
        <w:t>сел</w:t>
      </w:r>
      <w:r w:rsidR="00FA51E6">
        <w:rPr>
          <w:rFonts w:ascii="Times New Roman" w:hAnsi="Times New Roman" w:cs="Times New Roman"/>
        </w:rPr>
        <w:t>а</w:t>
      </w:r>
      <w:r w:rsidR="00A27E6A" w:rsidRPr="00A27E6A">
        <w:rPr>
          <w:rFonts w:ascii="Times New Roman" w:hAnsi="Times New Roman" w:cs="Times New Roman"/>
        </w:rPr>
        <w:t xml:space="preserve"> Ванавара</w:t>
      </w:r>
      <w:r w:rsidRPr="002C7CC9">
        <w:t>, в информационных материалах (брошюры, буклеты, листовки, памятки); путем публикации информационных материалов в средствах массовой информации;</w:t>
      </w:r>
    </w:p>
    <w:p w:rsidR="00FF1E55" w:rsidRPr="002C7CC9" w:rsidRDefault="00FF1E55">
      <w:r w:rsidRPr="002C7CC9">
        <w:t>посредством ответов на письменные обращения;</w:t>
      </w:r>
    </w:p>
    <w:p w:rsidR="00FF1E55" w:rsidRPr="002C7CC9" w:rsidRDefault="00FF1E55">
      <w:r w:rsidRPr="002C7CC9">
        <w:t>сотрудником отдела МФЦ в соответствии с пунктом 6.3 настоящего административного регламента.</w:t>
      </w:r>
    </w:p>
    <w:p w:rsidR="00FF1E55" w:rsidRPr="002C7CC9" w:rsidRDefault="00FF1E55">
      <w:r w:rsidRPr="002C7CC9">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F1E55" w:rsidRPr="002C7CC9" w:rsidRDefault="00FF1E55">
      <w:r w:rsidRPr="002C7CC9">
        <w:t xml:space="preserve">В случае поступления от заявителя обращения в письменной (электронной) форме </w:t>
      </w:r>
      <w:r w:rsidRPr="002C7CC9">
        <w:lastRenderedPageBreak/>
        <w:t>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FF1E55" w:rsidRPr="002C7CC9" w:rsidRDefault="008C47AF">
      <w:r>
        <w:t>1.</w:t>
      </w:r>
      <w:r w:rsidR="00FF1E55" w:rsidRPr="002C7CC9">
        <w:t xml:space="preserve">3.2. Справочная информация о местонахождении, графике работы, контактных телефонах </w:t>
      </w:r>
      <w:r w:rsidR="00825149">
        <w:t>А</w:t>
      </w:r>
      <w:r w:rsidR="00B7724F" w:rsidRPr="002C7CC9">
        <w:t xml:space="preserve">дминистрации </w:t>
      </w:r>
      <w:r w:rsidR="00A27E6A" w:rsidRPr="00A27E6A">
        <w:rPr>
          <w:rFonts w:ascii="Times New Roman" w:hAnsi="Times New Roman" w:cs="Times New Roman"/>
        </w:rPr>
        <w:t>сел</w:t>
      </w:r>
      <w:r w:rsidR="00825149">
        <w:rPr>
          <w:rFonts w:ascii="Times New Roman" w:hAnsi="Times New Roman" w:cs="Times New Roman"/>
        </w:rPr>
        <w:t>а</w:t>
      </w:r>
      <w:r w:rsidR="00A27E6A" w:rsidRPr="00A27E6A">
        <w:rPr>
          <w:rFonts w:ascii="Times New Roman" w:hAnsi="Times New Roman" w:cs="Times New Roman"/>
        </w:rPr>
        <w:t xml:space="preserve"> Ванавара</w:t>
      </w:r>
      <w:r w:rsidR="00FF1E55" w:rsidRPr="002C7CC9">
        <w:t xml:space="preserve">, адресе электронной почты </w:t>
      </w:r>
      <w:r w:rsidR="00825149">
        <w:t>А</w:t>
      </w:r>
      <w:r w:rsidR="00B7724F" w:rsidRPr="002C7CC9">
        <w:t xml:space="preserve">дминистрации </w:t>
      </w:r>
      <w:r w:rsidR="00A27E6A" w:rsidRPr="00A27E6A">
        <w:rPr>
          <w:rFonts w:ascii="Times New Roman" w:hAnsi="Times New Roman" w:cs="Times New Roman"/>
        </w:rPr>
        <w:t>сел</w:t>
      </w:r>
      <w:r w:rsidR="00825149">
        <w:rPr>
          <w:rFonts w:ascii="Times New Roman" w:hAnsi="Times New Roman" w:cs="Times New Roman"/>
        </w:rPr>
        <w:t>а</w:t>
      </w:r>
      <w:r w:rsidR="00A27E6A" w:rsidRPr="00A27E6A">
        <w:rPr>
          <w:rFonts w:ascii="Times New Roman" w:hAnsi="Times New Roman" w:cs="Times New Roman"/>
        </w:rPr>
        <w:t xml:space="preserve"> Ванавара</w:t>
      </w:r>
      <w:r w:rsidR="00A27E6A" w:rsidRPr="002C7CC9">
        <w:t xml:space="preserve"> </w:t>
      </w:r>
      <w:r w:rsidR="00FF1E55" w:rsidRPr="002C7CC9">
        <w:t xml:space="preserve">размещена на официальном сайте </w:t>
      </w:r>
      <w:r w:rsidR="00825149">
        <w:t xml:space="preserve">органов местного самоуправления </w:t>
      </w:r>
      <w:r w:rsidR="00A27E6A" w:rsidRPr="00A27E6A">
        <w:rPr>
          <w:rFonts w:ascii="Times New Roman" w:hAnsi="Times New Roman" w:cs="Times New Roman"/>
        </w:rPr>
        <w:t>сельско</w:t>
      </w:r>
      <w:r w:rsidR="00A27E6A">
        <w:rPr>
          <w:rFonts w:ascii="Times New Roman" w:hAnsi="Times New Roman" w:cs="Times New Roman"/>
        </w:rPr>
        <w:t>го</w:t>
      </w:r>
      <w:r w:rsidR="00A27E6A" w:rsidRPr="00A27E6A">
        <w:rPr>
          <w:rFonts w:ascii="Times New Roman" w:hAnsi="Times New Roman" w:cs="Times New Roman"/>
        </w:rPr>
        <w:t xml:space="preserve"> поселени</w:t>
      </w:r>
      <w:r w:rsidR="00A27E6A">
        <w:rPr>
          <w:rFonts w:ascii="Times New Roman" w:hAnsi="Times New Roman" w:cs="Times New Roman"/>
        </w:rPr>
        <w:t>я</w:t>
      </w:r>
      <w:r w:rsidR="00A27E6A" w:rsidRPr="00A27E6A">
        <w:rPr>
          <w:rFonts w:ascii="Times New Roman" w:hAnsi="Times New Roman" w:cs="Times New Roman"/>
        </w:rPr>
        <w:t xml:space="preserve"> село Ванавара</w:t>
      </w:r>
      <w:r w:rsidR="00FF1E55" w:rsidRPr="002C7CC9">
        <w:t>, ЕПГУ.</w:t>
      </w:r>
    </w:p>
    <w:p w:rsidR="00FF1E55" w:rsidRDefault="00FF1E55">
      <w:r w:rsidRPr="002C7CC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rsidR="00825149">
        <w:t>.</w:t>
      </w:r>
    </w:p>
    <w:p w:rsidR="00166E01" w:rsidRDefault="008C47AF" w:rsidP="00166E01">
      <w:pPr>
        <w:pStyle w:val="ae"/>
      </w:pPr>
      <w:r>
        <w:t xml:space="preserve">1.4. </w:t>
      </w:r>
      <w:r w:rsidR="00166E01">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00825149">
        <w:t>.</w:t>
      </w:r>
    </w:p>
    <w:p w:rsidR="00166E01" w:rsidRDefault="00166E01" w:rsidP="00166E01">
      <w:pPr>
        <w:pStyle w:val="ae"/>
      </w:pPr>
      <w:r>
        <w:t>Муниципальная услуга должна быть предоставлена Заявителю в соответствии с вариантом предоставления (муниципальной) услуги (далее - вариант).</w:t>
      </w:r>
    </w:p>
    <w:p w:rsidR="00166E01" w:rsidRDefault="00166E01" w:rsidP="00166E01">
      <w:pPr>
        <w:pStyle w:val="ae"/>
      </w:pPr>
      <w: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N </w:t>
      </w:r>
      <w:r w:rsidR="000B6758">
        <w:t>4</w:t>
      </w:r>
      <w:r>
        <w:t xml:space="preserve"> к настоящему Административному регламенту.</w:t>
      </w:r>
    </w:p>
    <w:p w:rsidR="000B6758" w:rsidRDefault="000B6758" w:rsidP="00166E01">
      <w:pPr>
        <w:pStyle w:val="ae"/>
      </w:pPr>
    </w:p>
    <w:p w:rsidR="00FF1E55" w:rsidRPr="008C47AF" w:rsidRDefault="00FF1E55">
      <w:pPr>
        <w:ind w:firstLine="139"/>
        <w:jc w:val="center"/>
        <w:rPr>
          <w:b/>
        </w:rPr>
      </w:pPr>
      <w:r w:rsidRPr="008C47AF">
        <w:rPr>
          <w:b/>
        </w:rPr>
        <w:t>2. Стандарт предоставления муниципальной услуги</w:t>
      </w:r>
    </w:p>
    <w:p w:rsidR="00FF1E55" w:rsidRPr="002C7CC9" w:rsidRDefault="00FF1E55">
      <w:r w:rsidRPr="002C7CC9">
        <w:t>2.1. Наименование муниципальной услуги.</w:t>
      </w:r>
    </w:p>
    <w:p w:rsidR="00FF1E55" w:rsidRPr="002C7CC9" w:rsidRDefault="00FF1E55">
      <w:r w:rsidRPr="002C7CC9">
        <w:t>Наименование муниципальной услуги - перевод жилого помещения в нежилое помещение и нежилого помещения в жилое помещение.</w:t>
      </w:r>
    </w:p>
    <w:p w:rsidR="00FF1E55" w:rsidRPr="002C7CC9" w:rsidRDefault="00FF1E55">
      <w:r w:rsidRPr="002C7CC9">
        <w:t>2.2. Наименование органа, предоставляющего муниципальную услугу.</w:t>
      </w:r>
    </w:p>
    <w:p w:rsidR="00FF1E55" w:rsidRPr="002C7CC9" w:rsidRDefault="00B7724F">
      <w:r w:rsidRPr="002C7CC9">
        <w:t xml:space="preserve">Администрация </w:t>
      </w:r>
      <w:r w:rsidR="00A27E6A" w:rsidRPr="00A27E6A">
        <w:rPr>
          <w:rFonts w:ascii="Times New Roman" w:hAnsi="Times New Roman" w:cs="Times New Roman"/>
        </w:rPr>
        <w:t>сел</w:t>
      </w:r>
      <w:r w:rsidR="00825149">
        <w:rPr>
          <w:rFonts w:ascii="Times New Roman" w:hAnsi="Times New Roman" w:cs="Times New Roman"/>
        </w:rPr>
        <w:t>а</w:t>
      </w:r>
      <w:r w:rsidR="00A27E6A" w:rsidRPr="00A27E6A">
        <w:rPr>
          <w:rFonts w:ascii="Times New Roman" w:hAnsi="Times New Roman" w:cs="Times New Roman"/>
        </w:rPr>
        <w:t xml:space="preserve"> Ванавара</w:t>
      </w:r>
      <w:r w:rsidR="00A27E6A" w:rsidRPr="002C7CC9">
        <w:t xml:space="preserve"> </w:t>
      </w:r>
      <w:r w:rsidRPr="002C7CC9">
        <w:t>(далее – Уполномоченный орган</w:t>
      </w:r>
      <w:r w:rsidR="00E05ABF">
        <w:t>, Администрация</w:t>
      </w:r>
      <w:r w:rsidRPr="002C7CC9">
        <w:t>)</w:t>
      </w:r>
      <w:r w:rsidR="00FF1E55" w:rsidRPr="002C7CC9">
        <w:t>.</w:t>
      </w:r>
    </w:p>
    <w:p w:rsidR="00FF1E55" w:rsidRPr="002C7CC9" w:rsidRDefault="00FF1E55">
      <w:r w:rsidRPr="002C7CC9">
        <w:t>МФЦ участвует в предоставлении м</w:t>
      </w:r>
      <w:r w:rsidR="00825149">
        <w:t>униципальной услуги в части:</w:t>
      </w:r>
    </w:p>
    <w:p w:rsidR="00FF1E55" w:rsidRPr="002C7CC9" w:rsidRDefault="00FF1E55">
      <w:r w:rsidRPr="002C7CC9">
        <w:t>информирования по вопросам предоставления муниципальной услуги;</w:t>
      </w:r>
    </w:p>
    <w:p w:rsidR="00FF1E55" w:rsidRPr="002C7CC9" w:rsidRDefault="00FF1E55">
      <w:r w:rsidRPr="002C7CC9">
        <w:t>приема заявлений и документов, необходимых для предоставления муниципальной услуги; - выдачи результата предоставления муниципальной услуги.</w:t>
      </w:r>
    </w:p>
    <w:p w:rsidR="00FF1E55" w:rsidRPr="002C7CC9" w:rsidRDefault="00FF1E55">
      <w:r w:rsidRPr="002C7CC9">
        <w:t xml:space="preserve">В предоставлении муниципальной услуги в рамках межведомственного информационного взаимодействия участвует </w:t>
      </w:r>
      <w:r w:rsidR="00052D1A" w:rsidRPr="00052D1A">
        <w:t xml:space="preserve">Управление Федеральной службы государственной регистрации, кадастра и картографии по </w:t>
      </w:r>
      <w:r w:rsidR="00A27E6A" w:rsidRPr="00A27E6A">
        <w:t>Красноярск</w:t>
      </w:r>
      <w:r w:rsidR="00A27E6A">
        <w:t>ому</w:t>
      </w:r>
      <w:r w:rsidR="00A27E6A" w:rsidRPr="00A27E6A">
        <w:t xml:space="preserve"> кр</w:t>
      </w:r>
      <w:r w:rsidR="00A27E6A">
        <w:t>аю</w:t>
      </w:r>
      <w:r w:rsidRPr="002C7CC9">
        <w:t>, Федеральная налоговая служба, специализированные государственные и муниципальные организации технической инвентаризации.</w:t>
      </w:r>
    </w:p>
    <w:p w:rsidR="00FF1E55" w:rsidRPr="002C7CC9" w:rsidRDefault="00FF1E55">
      <w:r w:rsidRPr="002C7CC9">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по форме в соответствии с Приложением</w:t>
      </w:r>
      <w:r w:rsidR="006419EB">
        <w:t xml:space="preserve"> </w:t>
      </w:r>
      <w:r w:rsidRPr="002C7CC9">
        <w:t>N 2 к настоящему административному регламенту.</w:t>
      </w:r>
    </w:p>
    <w:p w:rsidR="00FF1E55" w:rsidRDefault="00FF1E55">
      <w:r w:rsidRPr="002C7CC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C47AF" w:rsidRDefault="008C47AF" w:rsidP="008C47AF">
      <w:pPr>
        <w:pStyle w:val="ae"/>
        <w:ind w:firstLine="850"/>
      </w:pPr>
      <w:r>
        <w:t xml:space="preserve">В соответствии с соглашением о взаимодействии, заключенным между уполномоченным органом и МФЦ. МФЦ осуществляет прием документов заявителей, а </w:t>
      </w:r>
      <w:r>
        <w:lastRenderedPageBreak/>
        <w:t xml:space="preserve">также выдачу результата муниципальной услуги, связанных с предоставлением муниципальной услуги. </w:t>
      </w:r>
    </w:p>
    <w:p w:rsidR="008C47AF" w:rsidRPr="002C7CC9" w:rsidRDefault="008C47AF" w:rsidP="008C47AF">
      <w:pPr>
        <w:pStyle w:val="ae"/>
        <w:ind w:firstLine="850"/>
      </w:pPr>
      <w: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p w:rsidR="00FF1E55" w:rsidRPr="002C7CC9" w:rsidRDefault="00FF1E55">
      <w:r w:rsidRPr="002C7CC9">
        <w:t>2.3. Описание результата предоставления муниципальной услуги.</w:t>
      </w:r>
    </w:p>
    <w:p w:rsidR="00FF1E55" w:rsidRPr="002C7CC9" w:rsidRDefault="00FF1E55">
      <w:r w:rsidRPr="002C7CC9">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FF1E55" w:rsidRPr="002C7CC9" w:rsidRDefault="00FF1E55">
      <w:r w:rsidRPr="002C7CC9">
        <w:t xml:space="preserve">Форма уведомления о переводе (отказе в переводе) жилого (нежилого) помещения в нежилое (жилое) помещение утверждена </w:t>
      </w:r>
      <w:hyperlink r:id="rId12" w:history="1">
        <w:r w:rsidRPr="002C7CC9">
          <w:rPr>
            <w:rStyle w:val="a4"/>
            <w:color w:val="auto"/>
          </w:rPr>
          <w:t>постановлением</w:t>
        </w:r>
      </w:hyperlink>
      <w:r w:rsidRPr="002C7CC9">
        <w:t xml:space="preserve">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 </w:t>
      </w:r>
      <w:r w:rsidRPr="00AE1AE3">
        <w:t>(Приложение .N 3</w:t>
      </w:r>
      <w:r w:rsidRPr="002C7CC9">
        <w:t xml:space="preserve"> к настоящему административному регламенту)</w:t>
      </w:r>
      <w:r w:rsidR="00825149">
        <w:t>.</w:t>
      </w:r>
    </w:p>
    <w:p w:rsidR="00FF1E55" w:rsidRPr="002C7CC9" w:rsidRDefault="00FF1E55">
      <w:r w:rsidRPr="002C7CC9">
        <w:t>Результат предоставления муниципальной услуги может быть получен:</w:t>
      </w:r>
    </w:p>
    <w:p w:rsidR="00FF1E55" w:rsidRPr="002C7CC9" w:rsidRDefault="00FF1E55">
      <w:r w:rsidRPr="002C7CC9">
        <w:t>в уполномоченном органе местного самоуправления на бумажном носителе при личном обращении;</w:t>
      </w:r>
    </w:p>
    <w:p w:rsidR="00FF1E55" w:rsidRPr="002C7CC9" w:rsidRDefault="00FF1E55">
      <w:r w:rsidRPr="002C7CC9">
        <w:t>в МФЦ на бумажном носителе при личном обращении;</w:t>
      </w:r>
    </w:p>
    <w:p w:rsidR="00FF1E55" w:rsidRPr="002C7CC9" w:rsidRDefault="00FF1E55">
      <w:r w:rsidRPr="002C7CC9">
        <w:t>почтовым отправлением;</w:t>
      </w:r>
    </w:p>
    <w:p w:rsidR="00FF1E55" w:rsidRDefault="00FF1E55">
      <w:r w:rsidRPr="002C7CC9">
        <w:t>на ЕПГУ, в том числе в форме электронного документа, подписанного электронной подписью.</w:t>
      </w:r>
    </w:p>
    <w:p w:rsidR="008C47AF" w:rsidRDefault="008C47AF" w:rsidP="008C47AF">
      <w:pPr>
        <w:pStyle w:val="ae"/>
        <w:ind w:firstLine="851"/>
      </w:pPr>
      <w:r>
        <w:t>Документом, содержащим решение о предоставлении муниципальной услуги, на основании которого заявителю предоставляется результат услуги, является официальное письмо, составленное по правилам делопроизводства уполномоченного органа.</w:t>
      </w:r>
    </w:p>
    <w:p w:rsidR="008C47AF" w:rsidRDefault="008C47AF" w:rsidP="008C47AF">
      <w:pPr>
        <w:pStyle w:val="ae"/>
        <w:ind w:firstLine="851"/>
      </w:pPr>
      <w:r>
        <w:t>Результат муниципальной услуги может быть получен при личном посещении уполномоченного органа.</w:t>
      </w:r>
    </w:p>
    <w:p w:rsidR="008C47AF" w:rsidRDefault="008C47AF" w:rsidP="008C47AF">
      <w:pPr>
        <w:pStyle w:val="ae"/>
        <w:ind w:firstLine="851"/>
      </w:pPr>
      <w:r>
        <w:t>В случае подачи запроса почтовой связью результат муниципальной услуги направляется почтовой связью по месту жительства заявителя.</w:t>
      </w:r>
    </w:p>
    <w:p w:rsidR="008C47AF" w:rsidRPr="002C7CC9" w:rsidRDefault="008C47AF" w:rsidP="008C47AF">
      <w:pPr>
        <w:pStyle w:val="ae"/>
        <w:ind w:firstLine="851"/>
      </w:pPr>
      <w: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ответственному за доставку документов.</w:t>
      </w:r>
    </w:p>
    <w:p w:rsidR="00FF1E55" w:rsidRPr="002C7CC9" w:rsidRDefault="00FF1E55">
      <w:r w:rsidRPr="002C7CC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52D1A" w:rsidRDefault="00052D1A" w:rsidP="00052D1A">
      <w:r>
        <w:t xml:space="preserve">Срок предоставления муниципальной услуги в соответствии с Жилищным Кодексом Российской Федерации не может превышать 45 дней со дня регистрации заявления с прилагаемыми к нему документами. Начало общего срока осуществления процедуры по предоставлению муниципальной услуги исчисляется с момента представления заявителем полного комплекта документов в </w:t>
      </w:r>
      <w:r w:rsidR="009663EC">
        <w:t>уполномоченный орган</w:t>
      </w:r>
      <w:r>
        <w:t xml:space="preserve"> (в том числе в форме электронного документа), не требующих исправления и доработки.</w:t>
      </w:r>
    </w:p>
    <w:p w:rsidR="00052D1A" w:rsidRDefault="00052D1A" w:rsidP="00052D1A">
      <w:r>
        <w:t xml:space="preserve">Уполномоченный орган, осуществляющие перевод жилого помещения в нежилое помещение или нежилого помещения в жилое помещение или осуществляющие согласование переустройства и (или) перепланировки помещения в многоквартирном доме, в срок не позднее пяти рабочих дней с даты утверждения (подписания) акта приемочной комиссии, подтверждающего завершение перепланировки помещений в многоквартирном доме, в том числе в связи с переводом жилого помещения в нежилое помещение или нежилого помещения в жилое помещение, обязаны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w:t>
      </w:r>
      <w:r>
        <w:lastRenderedPageBreak/>
        <w:t xml:space="preserve">(перепланированные помещения) с приложением к такому заявлению акта приемочной комиссии, технического плана перепланированных помещений и решения (документа, подтверждающего принятие решения) о переводе жилого помещения в нежилое помещение или нежилого помещения в жилое помещение либо решения (документа, подтверждающего принятие решения) о согласовании перепланировки помещений в многоквартирном доме,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 В случае возврата прилагаемых к такому заявлению документов, приостановления осуществления государственного кадастрового учета и (или) государственной регистрации прав по основаниям, предусмотренным статьей 25, частью 1 статьи 26 настоящего Федерального закона, органы местного самоуправления, осуществляющие перевод жилого помещения в нежилое помещение или нежилого помещения в жилое помещение или согласование переустройства и (или) перепланировки помещения в многоквартирном доме, запрашивают документы, необходимые для устранения причин возврата документов без рассмотрения или приостановления осуществления государственного кадастрового учета и (или) государственной регистрации прав, в том числе запрашивают у заявителя (уполномоченного им лица) технический план переводимого и (или) </w:t>
      </w:r>
      <w:proofErr w:type="spellStart"/>
      <w:r>
        <w:t>перепланируемого</w:t>
      </w:r>
      <w:proofErr w:type="spellEnd"/>
      <w:r>
        <w:t xml:space="preserve"> помещения для представления в орган регистрации прав.</w:t>
      </w:r>
      <w:r w:rsidRPr="002C7CC9">
        <w:t xml:space="preserve"> </w:t>
      </w:r>
    </w:p>
    <w:p w:rsidR="00FF1E55" w:rsidRPr="002C7CC9" w:rsidRDefault="00FF1E55" w:rsidP="00052D1A">
      <w:r w:rsidRPr="002C7CC9">
        <w:t>Приостановление предоставления муниципальной услуги законодательством Российской Федерации не предусмотрено.</w:t>
      </w:r>
    </w:p>
    <w:p w:rsidR="00FF1E55" w:rsidRPr="002C7CC9" w:rsidRDefault="00FF1E55">
      <w:r w:rsidRPr="002C7CC9">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FF1E55" w:rsidRDefault="00FF1E55" w:rsidP="008C47AF">
      <w:r w:rsidRPr="002C7CC9">
        <w:t>2.5. </w:t>
      </w:r>
      <w:r w:rsidR="008C47AF" w:rsidRPr="001F2EF6">
        <w:rPr>
          <w:rFonts w:ascii="Times New Roman" w:hAnsi="Times New Roman" w:cs="Times New Roman"/>
        </w:rPr>
        <w:t xml:space="preserve">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w:t>
      </w:r>
      <w:r w:rsidR="009663EC">
        <w:rPr>
          <w:rFonts w:ascii="Times New Roman" w:hAnsi="Times New Roman" w:cs="Times New Roman"/>
        </w:rPr>
        <w:t>органов  местного самоуправления сельского поселения село Ванавара</w:t>
      </w:r>
      <w:r w:rsidR="000B6758" w:rsidRPr="001F2EF6">
        <w:rPr>
          <w:rFonts w:ascii="Times New Roman" w:hAnsi="Times New Roman" w:cs="Times New Roman"/>
        </w:rPr>
        <w:t xml:space="preserve"> </w:t>
      </w:r>
      <w:r w:rsidR="000B6758">
        <w:rPr>
          <w:rFonts w:ascii="Times New Roman" w:hAnsi="Times New Roman" w:cs="Times New Roman"/>
        </w:rPr>
        <w:t xml:space="preserve">, </w:t>
      </w:r>
      <w:r w:rsidR="008C47AF" w:rsidRPr="001F2EF6">
        <w:rPr>
          <w:rFonts w:ascii="Times New Roman" w:hAnsi="Times New Roman" w:cs="Times New Roman"/>
        </w:rPr>
        <w:t xml:space="preserve">а также на </w:t>
      </w:r>
      <w:r w:rsidRPr="002C7CC9">
        <w:t>ЕПГУ.</w:t>
      </w:r>
    </w:p>
    <w:p w:rsidR="00F842A1" w:rsidRDefault="00F842A1" w:rsidP="008C47AF">
      <w:r w:rsidRPr="00F842A1">
        <w:t xml:space="preserve">Правовые основания предоставления муниципальной услуги закреплены в Приложении N </w:t>
      </w:r>
      <w:r>
        <w:t>1</w:t>
      </w:r>
      <w:r w:rsidRPr="00F842A1">
        <w:t xml:space="preserve"> к настоящему административному регламенту.</w:t>
      </w:r>
    </w:p>
    <w:p w:rsidR="00FF1E55" w:rsidRPr="002C7CC9" w:rsidRDefault="00FF1E55">
      <w:r w:rsidRPr="000C72B9">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F1E55" w:rsidRPr="002C7CC9" w:rsidRDefault="00FF1E55">
      <w:r w:rsidRPr="002C7CC9">
        <w:t>2.6.1. Исчерпывающий перечень документов, необходимых для предоставления муниципальной услуги.</w:t>
      </w:r>
    </w:p>
    <w:p w:rsidR="00FF1E55" w:rsidRPr="002C7CC9" w:rsidRDefault="00FF1E55">
      <w:r w:rsidRPr="002C7CC9">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FF1E55" w:rsidRPr="002C7CC9" w:rsidRDefault="00FF1E55">
      <w:r w:rsidRPr="002C7CC9">
        <w:t>заявление о переводе помещения;</w:t>
      </w:r>
    </w:p>
    <w:p w:rsidR="00FF1E55" w:rsidRPr="002C7CC9" w:rsidRDefault="00FF1E55">
      <w:r w:rsidRPr="002C7CC9">
        <w:t>правоустанавливающие документы на переводимое помещение (подлинники или засвидетельствованные в нотариальном порядке копии)</w:t>
      </w:r>
      <w:r w:rsidR="000C72B9">
        <w:t>;</w:t>
      </w:r>
    </w:p>
    <w:p w:rsidR="00FF1E55" w:rsidRPr="002C7CC9" w:rsidRDefault="00FF1E55">
      <w:r w:rsidRPr="002C7CC9">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0C72B9">
        <w:t>;</w:t>
      </w:r>
    </w:p>
    <w:p w:rsidR="00FF1E55" w:rsidRPr="002C7CC9" w:rsidRDefault="00FF1E55">
      <w:r w:rsidRPr="002C7CC9">
        <w:t>поэтажный план дома, в котором находится переводимое помещение;</w:t>
      </w:r>
    </w:p>
    <w:p w:rsidR="00FF1E55" w:rsidRPr="002C7CC9" w:rsidRDefault="00FF1E55">
      <w:r w:rsidRPr="002C7CC9">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F1E55" w:rsidRPr="002C7CC9" w:rsidRDefault="00FF1E55">
      <w:r w:rsidRPr="002C7CC9">
        <w:t xml:space="preserve">протокол общего собрания собственников помещений в многоквартирном доме, </w:t>
      </w:r>
      <w:r w:rsidRPr="002C7CC9">
        <w:lastRenderedPageBreak/>
        <w:t>содержащий решение об их согласии на перевод жилого помещения в нежилое помещение</w:t>
      </w:r>
      <w:r w:rsidR="000C72B9">
        <w:t>;</w:t>
      </w:r>
    </w:p>
    <w:p w:rsidR="00FF1E55" w:rsidRPr="002C7CC9" w:rsidRDefault="00FF1E55">
      <w:r w:rsidRPr="002C7CC9">
        <w:t>согласие каждого собственника всех помещений, примыкающих к переводимому помещению, на перевод жилого помещения в нежилое помещение.</w:t>
      </w:r>
    </w:p>
    <w:p w:rsidR="00FF1E55" w:rsidRPr="002C7CC9" w:rsidRDefault="00FF1E55">
      <w:r w:rsidRPr="002C7CC9">
        <w:t>2.6.1.1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F1E55" w:rsidRPr="002C7CC9" w:rsidRDefault="00FF1E55">
      <w:r w:rsidRPr="002C7CC9">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FF1E55" w:rsidRPr="002C7CC9" w:rsidRDefault="00FF1E55">
      <w:r w:rsidRPr="002C7CC9">
        <w:t>оформленную в соответствии с законодательством Российской Федерации доверенность (для физических лиц);</w:t>
      </w:r>
    </w:p>
    <w:p w:rsidR="00FF1E55" w:rsidRPr="002C7CC9" w:rsidRDefault="00FF1E55">
      <w:r w:rsidRPr="002C7CC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FF1E55" w:rsidRPr="002C7CC9" w:rsidRDefault="00FF1E55">
      <w:r w:rsidRPr="002C7CC9">
        <w:t>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F1E55" w:rsidRPr="002C7CC9" w:rsidRDefault="00FF1E55">
      <w:r w:rsidRPr="002C7CC9">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февраля 1993 года N 4462-1.</w:t>
      </w:r>
    </w:p>
    <w:p w:rsidR="00FF1E55" w:rsidRPr="002C7CC9" w:rsidRDefault="00FF1E55">
      <w:r w:rsidRPr="002C7CC9">
        <w:t>2.6</w:t>
      </w:r>
      <w:r w:rsidR="00166E01">
        <w:t>.</w:t>
      </w:r>
      <w:r w:rsidRPr="002C7CC9">
        <w:t>2. Заявитель вправе не представлять документы, предусмотренные в подпунктах З,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FF1E55" w:rsidRPr="002C7CC9" w:rsidRDefault="00FF1E55">
      <w:r w:rsidRPr="002C7CC9">
        <w:t>2.6.3. Документы (их копии или сведения, содержащиеся в них), указанные в подпунктах 2, З,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FF1E55" w:rsidRPr="002C7CC9" w:rsidRDefault="00FF1E55">
      <w:r w:rsidRPr="002C7CC9">
        <w:t xml:space="preserve">В соответствии с </w:t>
      </w:r>
      <w:hyperlink r:id="rId13" w:history="1">
        <w:r w:rsidRPr="002C7CC9">
          <w:rPr>
            <w:rStyle w:val="a4"/>
            <w:color w:val="auto"/>
          </w:rPr>
          <w:t>пунктом 3 статьи 36</w:t>
        </w:r>
      </w:hyperlink>
      <w:r w:rsidRPr="002C7CC9">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FF1E55" w:rsidRPr="002C7CC9" w:rsidRDefault="00FF1E55">
      <w:r w:rsidRPr="002C7CC9">
        <w:t xml:space="preserve">В соответствии с </w:t>
      </w:r>
      <w:hyperlink r:id="rId14" w:history="1">
        <w:r w:rsidRPr="002C7CC9">
          <w:rPr>
            <w:rStyle w:val="a4"/>
            <w:color w:val="auto"/>
          </w:rPr>
          <w:t>пунктом 2 статьи 40</w:t>
        </w:r>
      </w:hyperlink>
      <w:r w:rsidRPr="002C7CC9">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FF1E55" w:rsidRPr="002C7CC9" w:rsidRDefault="00FF1E55">
      <w:r w:rsidRPr="002C7CC9">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FF1E55" w:rsidRDefault="00FF1E55">
      <w:r w:rsidRPr="002C7CC9">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w:t>
      </w:r>
      <w:r w:rsidRPr="002C7CC9">
        <w:lastRenderedPageBreak/>
        <w:t xml:space="preserve">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A27E6A">
        <w:t>Красноярского края</w:t>
      </w:r>
      <w:r w:rsidRPr="002C7CC9">
        <w:t>.</w:t>
      </w:r>
    </w:p>
    <w:p w:rsidR="006419EB" w:rsidRDefault="006419EB">
      <w:r>
        <w:t xml:space="preserve">2.6.4. </w:t>
      </w:r>
      <w:r w:rsidRPr="00346277">
        <w:rPr>
          <w:rFonts w:ascii="Times New Roman" w:eastAsia="SimSun" w:hAnsi="Times New Roman"/>
          <w:lang w:eastAsia="zh-CN"/>
        </w:rPr>
        <w:t xml:space="preserve">По окончании указанных в части 8 </w:t>
      </w:r>
      <w:r>
        <w:rPr>
          <w:rFonts w:ascii="Times New Roman" w:eastAsia="SimSun" w:hAnsi="Times New Roman"/>
          <w:lang w:eastAsia="zh-CN"/>
        </w:rPr>
        <w:t>Жилищного кодекса РФ</w:t>
      </w:r>
      <w:r w:rsidRPr="00346277">
        <w:rPr>
          <w:rFonts w:ascii="Times New Roman" w:eastAsia="SimSun" w:hAnsi="Times New Roman"/>
          <w:lang w:eastAsia="zh-CN"/>
        </w:rPr>
        <w:t xml:space="preserve">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w:t>
      </w:r>
      <w:r>
        <w:rPr>
          <w:rFonts w:ascii="Times New Roman" w:eastAsia="SimSun" w:hAnsi="Times New Roman"/>
          <w:lang w:eastAsia="zh-CN"/>
        </w:rPr>
        <w:t>м законом от 13 июля 2015 года № 218-ФЗ «</w:t>
      </w:r>
      <w:r w:rsidRPr="00346277">
        <w:rPr>
          <w:rFonts w:ascii="Times New Roman" w:eastAsia="SimSun" w:hAnsi="Times New Roman"/>
          <w:lang w:eastAsia="zh-CN"/>
        </w:rPr>
        <w:t>О государственной регистрации недвижимости". Завершение указанных в части 8 Жилищного кодекса РФ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166E01" w:rsidRDefault="00166E01" w:rsidP="00166E01">
      <w:r>
        <w:t>2.6</w:t>
      </w:r>
      <w:r w:rsidR="006419EB">
        <w:t>.5</w:t>
      </w:r>
      <w:r>
        <w:t xml:space="preserve">. </w:t>
      </w:r>
      <w:r w:rsidRPr="00166E01">
        <w:t>При предоставлении муниципальной услуги запрещается требовать от Заявителя:</w:t>
      </w:r>
    </w:p>
    <w:p w:rsidR="00166E01" w:rsidRDefault="00166E01" w:rsidP="00166E01">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6E01" w:rsidRDefault="00166E01" w:rsidP="00166E01">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w:t>
      </w:r>
      <w:r w:rsidR="00A27E6A">
        <w:t>Красноярского края</w:t>
      </w:r>
      <w:r>
        <w:t xml:space="preserve">,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w:t>
      </w:r>
      <w:r>
        <w:lastRenderedPageBreak/>
        <w:t>предоставляющие муниципальные услуги, по собственной инициативе;</w:t>
      </w:r>
    </w:p>
    <w:p w:rsidR="00166E01" w:rsidRDefault="00166E01" w:rsidP="00166E01">
      <w: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66E01" w:rsidRDefault="00166E01" w:rsidP="00166E01">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6E01" w:rsidRDefault="00166E01" w:rsidP="00166E01">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6E01" w:rsidRDefault="00166E01" w:rsidP="00166E01">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6E01" w:rsidRDefault="00166E01" w:rsidP="00166E01">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6E01" w:rsidRDefault="00166E01" w:rsidP="00166E01">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66E01" w:rsidRPr="002C7CC9" w:rsidRDefault="00166E01" w:rsidP="00166E01">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F1E55" w:rsidRPr="002C7CC9" w:rsidRDefault="00FF1E55">
      <w:r w:rsidRPr="002C7CC9">
        <w:t>2.7. Исчерпывающий перечень оснований для отказа в приеме документов, необходимых для предоставления муниципальной услуги.</w:t>
      </w:r>
    </w:p>
    <w:p w:rsidR="00FF1E55" w:rsidRPr="002C7CC9" w:rsidRDefault="00FF1E55">
      <w:r w:rsidRPr="002C7CC9">
        <w:t>Отказ в приеме документов, необходимых для предоставления муниципальной услуги, законодательством Российской Федерации не предусмотрен.</w:t>
      </w:r>
    </w:p>
    <w:p w:rsidR="00FF1E55" w:rsidRPr="002C7CC9" w:rsidRDefault="00FF1E55">
      <w:r w:rsidRPr="002C7CC9">
        <w:t>2.8. Исчерпывающий перечень оснований для приостановления или отказа в предоставлении муниципальной услуги.</w:t>
      </w:r>
    </w:p>
    <w:p w:rsidR="00FF1E55" w:rsidRPr="002C7CC9" w:rsidRDefault="00FF1E55">
      <w:r w:rsidRPr="002C7CC9">
        <w:t>Приостановление предоставления муниципальной услуги законодательством Российской Федерации не предусмотрено.</w:t>
      </w:r>
    </w:p>
    <w:p w:rsidR="00FF1E55" w:rsidRPr="002C7CC9" w:rsidRDefault="00FF1E55">
      <w:r w:rsidRPr="002C7CC9">
        <w:t>Отказ в переводе жилого помещения в нежилое помещение или нежилого помещения в жилое помещение допускается в случае, если:</w:t>
      </w:r>
    </w:p>
    <w:p w:rsidR="00FF1E55" w:rsidRPr="002C7CC9" w:rsidRDefault="00FF1E55">
      <w:r w:rsidRPr="002C7CC9">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FF1E55" w:rsidRPr="002C7CC9" w:rsidRDefault="00FF1E55">
      <w:r w:rsidRPr="002C7CC9">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2C7CC9">
        <w:lastRenderedPageBreak/>
        <w:t>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FF1E55" w:rsidRPr="002C7CC9" w:rsidRDefault="00FF1E55">
      <w:r w:rsidRPr="002C7CC9">
        <w:t>представления документов, определенных пунктом 2.6.1 настоящего административного регламента в ненадлежащий орган;</w:t>
      </w:r>
    </w:p>
    <w:p w:rsidR="00FF1E55" w:rsidRPr="002C7CC9" w:rsidRDefault="00FF1E55">
      <w:r w:rsidRPr="002C7CC9">
        <w:t xml:space="preserve">несоблюдение предусмотренных </w:t>
      </w:r>
      <w:hyperlink r:id="rId15" w:history="1">
        <w:r w:rsidRPr="002C7CC9">
          <w:rPr>
            <w:rStyle w:val="a4"/>
            <w:color w:val="auto"/>
          </w:rPr>
          <w:t>статьей 22</w:t>
        </w:r>
      </w:hyperlink>
      <w:r w:rsidRPr="002C7CC9">
        <w:t xml:space="preserve"> Жилищного кодекса условий перевода помещения, а именно:</w:t>
      </w:r>
    </w:p>
    <w:p w:rsidR="00FF1E55" w:rsidRPr="002C7CC9" w:rsidRDefault="00FF1E55">
      <w:r w:rsidRPr="002C7CC9">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FF1E55" w:rsidRPr="002C7CC9" w:rsidRDefault="000C72B9">
      <w:r>
        <w:t>б)</w:t>
      </w:r>
      <w:r w:rsidR="00FF1E55" w:rsidRPr="002C7CC9">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FF1E55" w:rsidRPr="002C7CC9" w:rsidRDefault="00FF1E55">
      <w:r w:rsidRPr="002C7CC9">
        <w:t>в) если право собственности на переводимое помещение обременено правами каких-либо лиц;</w:t>
      </w:r>
    </w:p>
    <w:p w:rsidR="00FF1E55" w:rsidRPr="002C7CC9" w:rsidRDefault="000C72B9">
      <w:r>
        <w:t>г)</w:t>
      </w:r>
      <w:r w:rsidR="00FF1E55" w:rsidRPr="002C7CC9">
        <w:t xml:space="preserve">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FF1E55" w:rsidRPr="002C7CC9" w:rsidRDefault="000C72B9">
      <w:r>
        <w:t>д)</w:t>
      </w:r>
      <w:r w:rsidR="00FF1E55" w:rsidRPr="002C7CC9">
        <w:t xml:space="preserve"> если при переводе квартиры в многоквартирном доме в нежилое помещение не соблюдены следующие требования:</w:t>
      </w:r>
    </w:p>
    <w:p w:rsidR="00FF1E55" w:rsidRPr="002C7CC9" w:rsidRDefault="00FF1E55">
      <w:r w:rsidRPr="002C7CC9">
        <w:t>квартира расположена на первом этаже указанного дома;</w:t>
      </w:r>
    </w:p>
    <w:p w:rsidR="00FF1E55" w:rsidRPr="002C7CC9" w:rsidRDefault="00FF1E55">
      <w:r w:rsidRPr="002C7CC9">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FF1E55" w:rsidRPr="002C7CC9" w:rsidRDefault="00FF1E55">
      <w:r w:rsidRPr="002C7CC9">
        <w:t>е) также не допускается:</w:t>
      </w:r>
    </w:p>
    <w:p w:rsidR="00FF1E55" w:rsidRPr="002C7CC9" w:rsidRDefault="00FF1E55">
      <w:r w:rsidRPr="002C7CC9">
        <w:t xml:space="preserve">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w:t>
      </w:r>
      <w:hyperlink r:id="rId16" w:history="1">
        <w:r w:rsidRPr="002C7CC9">
          <w:rPr>
            <w:rStyle w:val="a4"/>
            <w:color w:val="auto"/>
          </w:rPr>
          <w:t>Постановлением</w:t>
        </w:r>
      </w:hyperlink>
      <w:r w:rsidRPr="002C7CC9">
        <w:t xml:space="preserve"> Правительства РФ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FF1E55" w:rsidRPr="002C7CC9" w:rsidRDefault="00FF1E55">
      <w:r w:rsidRPr="002C7CC9">
        <w:t>5) несоответствия проекта переустройства и (или) перепланировки помещения в многоквартирном доме требованиям законодательства.</w:t>
      </w:r>
    </w:p>
    <w:p w:rsidR="00FF1E55" w:rsidRPr="002C7CC9" w:rsidRDefault="00FF1E55">
      <w:r w:rsidRPr="002C7CC9">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FF1E55" w:rsidRPr="002C7CC9" w:rsidRDefault="00FF1E55">
      <w:r w:rsidRPr="002C7CC9">
        <w:t xml:space="preserve">2.9. Перечень услуг, которые являются необходимыми и обязательными для </w:t>
      </w:r>
      <w:r w:rsidRPr="002C7CC9">
        <w:lastRenderedPageBreak/>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F1E55" w:rsidRPr="002C7CC9" w:rsidRDefault="00FF1E55">
      <w:r w:rsidRPr="002C7CC9">
        <w:t>Услуги, которые являются необходимыми и обязательными для предоставления муниципальной услуги:</w:t>
      </w:r>
    </w:p>
    <w:p w:rsidR="00FF1E55" w:rsidRPr="002C7CC9" w:rsidRDefault="00FF1E55">
      <w:r w:rsidRPr="002C7CC9">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F1E55" w:rsidRPr="002C7CC9" w:rsidRDefault="00FF1E55">
      <w:r w:rsidRPr="002C7CC9">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r w:rsidR="000C72B9">
        <w:t>.</w:t>
      </w:r>
    </w:p>
    <w:p w:rsidR="00FF1E55" w:rsidRPr="002C7CC9" w:rsidRDefault="00FF1E55">
      <w:r w:rsidRPr="002C7CC9">
        <w:t>Порядок, размер и основания взимания государственной пошлины или иной платы взимаемой за предоставление муниципальной услуги.</w:t>
      </w:r>
    </w:p>
    <w:p w:rsidR="00FF1E55" w:rsidRPr="002C7CC9" w:rsidRDefault="00FF1E55">
      <w:r w:rsidRPr="002C7CC9">
        <w:t>Предоставление муниципальной услуги осуществляется бесплатно, государственная пошлина не уплачивается.</w:t>
      </w:r>
    </w:p>
    <w:p w:rsidR="00FF1E55" w:rsidRPr="002C7CC9" w:rsidRDefault="00FF1E55">
      <w:r w:rsidRPr="002C7CC9">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F1E55" w:rsidRPr="002C7CC9" w:rsidRDefault="00FF1E55">
      <w:r w:rsidRPr="002C7CC9">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FF1E55" w:rsidRPr="002C7CC9" w:rsidRDefault="00FF1E55">
      <w:r w:rsidRPr="002C7CC9">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FF1E55" w:rsidRPr="002C7CC9" w:rsidRDefault="00FF1E55">
      <w:r w:rsidRPr="002C7CC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FF1E55" w:rsidRPr="002C7CC9" w:rsidRDefault="00FF1E55">
      <w:r w:rsidRPr="002C7CC9">
        <w:t>Срок и порядок регистрации запроса заявителя о предоставлении государственной или муниципальной услуги.</w:t>
      </w:r>
    </w:p>
    <w:p w:rsidR="00FF1E55" w:rsidRPr="002C7CC9" w:rsidRDefault="00FF1E55">
      <w:r w:rsidRPr="002C7CC9">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FF1E55" w:rsidRPr="002C7CC9" w:rsidRDefault="00FF1E55">
      <w:r w:rsidRPr="002C7CC9">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FF1E55" w:rsidRPr="002C7CC9" w:rsidRDefault="00FF1E55">
      <w:r w:rsidRPr="002C7CC9">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FF1E55" w:rsidRPr="002C7CC9" w:rsidRDefault="00FF1E55">
      <w:r w:rsidRPr="002C7CC9">
        <w:t>Заявление, поступившее в нерабочее время, регистрируется уполномоченным органом в первый рабочий день, следующий за днем его получения.</w:t>
      </w:r>
    </w:p>
    <w:p w:rsidR="00FF1E55" w:rsidRPr="002C7CC9" w:rsidRDefault="00FF1E55">
      <w:r w:rsidRPr="002C7CC9">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F1E55" w:rsidRPr="002C7CC9" w:rsidRDefault="00FF1E55">
      <w:r w:rsidRPr="002C7CC9">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FF1E55" w:rsidRPr="002C7CC9" w:rsidRDefault="00FF1E55">
      <w:r w:rsidRPr="002C7CC9">
        <w:lastRenderedPageBreak/>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F1E55" w:rsidRPr="002C7CC9" w:rsidRDefault="00FF1E55">
      <w:r w:rsidRPr="002C7CC9">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F1E55" w:rsidRPr="002C7CC9" w:rsidRDefault="00FF1E55">
      <w:r w:rsidRPr="002C7CC9">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F1E55" w:rsidRPr="002C7CC9" w:rsidRDefault="00FF1E55">
      <w:r w:rsidRPr="002C7CC9">
        <w:t>Зал ожидания, места для заполнения запросов и приема заявителей оборудуются стульями, и (или) кресельными секциями, и (или) скамьями.</w:t>
      </w:r>
    </w:p>
    <w:p w:rsidR="00FF1E55" w:rsidRPr="002C7CC9" w:rsidRDefault="00FF1E55">
      <w:r w:rsidRPr="002C7CC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F1E55" w:rsidRPr="002C7CC9" w:rsidRDefault="00FF1E55">
      <w:r w:rsidRPr="002C7CC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F1E55" w:rsidRPr="002C7CC9" w:rsidRDefault="00FF1E55">
      <w:r w:rsidRPr="002C7CC9">
        <w:t>Информационные стенды должны располагаться в месте, доступном для просмотра (в том числе при большом количестве посетителей)</w:t>
      </w:r>
      <w:r w:rsidR="004F0035">
        <w:t>.</w:t>
      </w:r>
    </w:p>
    <w:p w:rsidR="00FF1E55" w:rsidRPr="002C7CC9" w:rsidRDefault="00FF1E55">
      <w:r w:rsidRPr="002C7CC9">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FF1E55" w:rsidRPr="00A60E2A" w:rsidRDefault="00FF1E55">
      <w:r w:rsidRPr="00A60E2A">
        <w:t xml:space="preserve">В </w:t>
      </w:r>
      <w:r w:rsidR="00E05ABF" w:rsidRPr="00A60E2A">
        <w:t xml:space="preserve">Администрации для приема </w:t>
      </w:r>
      <w:r w:rsidRPr="00A60E2A">
        <w:t>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F1E55" w:rsidRPr="00A60E2A" w:rsidRDefault="00FF1E55">
      <w:r w:rsidRPr="00A60E2A">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F1E55" w:rsidRPr="00A60E2A" w:rsidRDefault="00FF1E55">
      <w:r w:rsidRPr="00A60E2A">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F1E55" w:rsidRPr="002C7CC9" w:rsidRDefault="00FF1E55">
      <w:r w:rsidRPr="00A60E2A">
        <w:t>выясняют цель визита гражданина и сопровождают его в кабинет по приему заявления помогают гражданину сесть на стул у стола напротив специалиста, осуществляющего прием;</w:t>
      </w:r>
    </w:p>
    <w:p w:rsidR="00FF1E55" w:rsidRPr="002C7CC9" w:rsidRDefault="00FF1E55">
      <w:r w:rsidRPr="002C7CC9">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F1E55" w:rsidRPr="002C7CC9" w:rsidRDefault="00FF1E55">
      <w:r w:rsidRPr="002C7CC9">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F1E55" w:rsidRPr="002C7CC9" w:rsidRDefault="00FF1E55">
      <w:r w:rsidRPr="002C7CC9">
        <w:lastRenderedPageBreak/>
        <w:t>При обращении граждан с недостатками зрения работники уполномоченного органа предпринимают следующие действия:</w:t>
      </w:r>
    </w:p>
    <w:p w:rsidR="00FF1E55" w:rsidRPr="002C7CC9" w:rsidRDefault="00FF1E55">
      <w:r w:rsidRPr="002C7CC9">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F1E55" w:rsidRPr="002C7CC9" w:rsidRDefault="00FF1E55">
      <w:r w:rsidRPr="002C7CC9">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FF1E55" w:rsidRPr="002C7CC9" w:rsidRDefault="00FF1E55">
      <w:r w:rsidRPr="002C7CC9">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F1E55" w:rsidRPr="002C7CC9" w:rsidRDefault="00FF1E55">
      <w:r w:rsidRPr="002C7CC9">
        <w:t>При обращении гражданина с дефектами слуха работники уполномоченного органа предпринимают следующие действия:</w:t>
      </w:r>
    </w:p>
    <w:p w:rsidR="00FF1E55" w:rsidRPr="002C7CC9" w:rsidRDefault="00FF1E55">
      <w:r w:rsidRPr="002C7CC9">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2C7CC9">
        <w:t>сурдопереводчика</w:t>
      </w:r>
      <w:proofErr w:type="spellEnd"/>
      <w:r w:rsidRPr="002C7CC9">
        <w:t>)</w:t>
      </w:r>
    </w:p>
    <w:p w:rsidR="00FF1E55" w:rsidRPr="002C7CC9" w:rsidRDefault="00FF1E55">
      <w:r w:rsidRPr="002C7CC9">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F1E55" w:rsidRPr="002C7CC9" w:rsidRDefault="00FF1E55">
      <w:r w:rsidRPr="002C7CC9">
        <w:t xml:space="preserve">2.14.3. Требования к комфортности и доступности предоставления государственной услуги в МФЦ устанавливаются </w:t>
      </w:r>
      <w:hyperlink r:id="rId17" w:history="1">
        <w:r w:rsidRPr="002C7CC9">
          <w:rPr>
            <w:rStyle w:val="a4"/>
            <w:color w:val="auto"/>
          </w:rPr>
          <w:t>постановлением</w:t>
        </w:r>
      </w:hyperlink>
      <w:r w:rsidRPr="002C7CC9">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FF1E55" w:rsidRPr="002C7CC9" w:rsidRDefault="00FF1E55">
      <w:r w:rsidRPr="002C7CC9">
        <w:t>2.15. Показатели доступности и качества муниципальной услуги.</w:t>
      </w:r>
    </w:p>
    <w:p w:rsidR="00FF1E55" w:rsidRPr="002C7CC9" w:rsidRDefault="00FF1E55">
      <w:r w:rsidRPr="002C7CC9">
        <w:t>Количество взаимодействий заявителя с сотрудником уполномоченного органа при предоставлении муниципальной услуги - 2.</w:t>
      </w:r>
    </w:p>
    <w:p w:rsidR="00FF1E55" w:rsidRPr="002C7CC9" w:rsidRDefault="00FF1E55">
      <w:r w:rsidRPr="002C7CC9">
        <w:t>Продолжительность взаимодействий заявителя с сотрудником уполномоченного при предоставлении муниципальной услуги - не более 15 минут</w:t>
      </w:r>
    </w:p>
    <w:p w:rsidR="00FF1E55" w:rsidRPr="002C7CC9" w:rsidRDefault="00FF1E55">
      <w:r w:rsidRPr="002C7CC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FF1E55" w:rsidRPr="002C7CC9" w:rsidRDefault="00FF1E55">
      <w:r w:rsidRPr="002C7CC9">
        <w:t>2.15.1. Иными показателями качества и доступности предоставления муниципальной услуги являются:</w:t>
      </w:r>
    </w:p>
    <w:p w:rsidR="00FF1E55" w:rsidRPr="002C7CC9" w:rsidRDefault="00FF1E55">
      <w:r w:rsidRPr="002C7CC9">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FF1E55" w:rsidRPr="002C7CC9" w:rsidRDefault="00FF1E55">
      <w:r w:rsidRPr="002C7CC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FF1E55" w:rsidRPr="002C7CC9" w:rsidRDefault="00FF1E55">
      <w:r w:rsidRPr="002C7CC9">
        <w:t>возможность выбора заявителем форм обращения за получением муниципальной услуги;</w:t>
      </w:r>
    </w:p>
    <w:p w:rsidR="00FF1E55" w:rsidRPr="002C7CC9" w:rsidRDefault="00FF1E55">
      <w:r w:rsidRPr="002C7CC9">
        <w:t>доступность обращения за предоставлением муниципальной услуги, в том числе для лиц с ограниченными возможностями здоровья</w:t>
      </w:r>
    </w:p>
    <w:p w:rsidR="00FF1E55" w:rsidRPr="002C7CC9" w:rsidRDefault="00FF1E55">
      <w:r w:rsidRPr="002C7CC9">
        <w:t xml:space="preserve">своевременность предоставления муниципальной услуги в соответствии со </w:t>
      </w:r>
      <w:r w:rsidRPr="002C7CC9">
        <w:lastRenderedPageBreak/>
        <w:t>стандартом ее предоставления;</w:t>
      </w:r>
    </w:p>
    <w:p w:rsidR="00FF1E55" w:rsidRPr="002C7CC9" w:rsidRDefault="00FF1E55">
      <w:r w:rsidRPr="002C7CC9">
        <w:t>соблюдение сроков предоставления муниципальной услуги и сроков выполнения административных процедур при предоставлении муниципальной услуги; возможность получения информации о ходе предоставления муниципальной услуги;</w:t>
      </w:r>
    </w:p>
    <w:p w:rsidR="00FF1E55" w:rsidRPr="002C7CC9" w:rsidRDefault="00FF1E55">
      <w:r w:rsidRPr="002C7CC9">
        <w:t>отсутствие обоснованных жалоб со стороны заявителя по результатам предоставления муниципальной услуги;</w:t>
      </w:r>
    </w:p>
    <w:p w:rsidR="00FF1E55" w:rsidRPr="002C7CC9" w:rsidRDefault="00FF1E55">
      <w:r w:rsidRPr="002C7CC9">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FF1E55" w:rsidRPr="002C7CC9" w:rsidRDefault="00FF1E55">
      <w:r w:rsidRPr="002C7CC9">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FF1E55" w:rsidRPr="002C7CC9" w:rsidRDefault="00FF1E55">
      <w:r w:rsidRPr="002C7CC9">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FF1E55" w:rsidRPr="002C7CC9" w:rsidRDefault="00FF1E55">
      <w:r w:rsidRPr="002C7CC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r w:rsidR="004F0035">
        <w:t>;</w:t>
      </w:r>
    </w:p>
    <w:p w:rsidR="00FF1E55" w:rsidRPr="002C7CC9" w:rsidRDefault="00FF1E55">
      <w:r w:rsidRPr="002C7CC9">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2C7CC9">
        <w:t>сурдопереводчика</w:t>
      </w:r>
      <w:proofErr w:type="spellEnd"/>
      <w:r w:rsidRPr="002C7CC9">
        <w:t xml:space="preserve">, </w:t>
      </w:r>
      <w:proofErr w:type="spellStart"/>
      <w:r w:rsidRPr="002C7CC9">
        <w:t>тифлосурдопереводчика</w:t>
      </w:r>
      <w:proofErr w:type="spellEnd"/>
      <w:r w:rsidR="004F0035">
        <w:t>;</w:t>
      </w:r>
    </w:p>
    <w:p w:rsidR="00FF1E55" w:rsidRPr="002C7CC9" w:rsidRDefault="00FF1E55">
      <w:r w:rsidRPr="002C7CC9">
        <w:t>оказание помощи инвалидам в преодолении барьеров, мешающих получению муниципальной услуги наравне с другими лицами.</w:t>
      </w:r>
    </w:p>
    <w:p w:rsidR="00FF1E55" w:rsidRPr="002C7CC9" w:rsidRDefault="00FF1E55">
      <w:r w:rsidRPr="002C7CC9">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FF1E55" w:rsidRPr="002C7CC9" w:rsidRDefault="00FF1E55">
      <w:r w:rsidRPr="002C7CC9">
        <w:t>для получения информации по вопросам предоставления муниципальной услуги; для подачи заявления и документов для получения информации о ходе предоставления муниципальной услуги; для получения результата предоставления муниципальной услуги.</w:t>
      </w:r>
    </w:p>
    <w:p w:rsidR="00FF1E55" w:rsidRPr="002C7CC9" w:rsidRDefault="00FF1E55">
      <w:r w:rsidRPr="002C7CC9">
        <w:t>Продолжительность взаимодействия заявителя со специалистом уполномоченного органа не может превышать 15 минут.</w:t>
      </w:r>
    </w:p>
    <w:p w:rsidR="00FF1E55" w:rsidRPr="002C7CC9" w:rsidRDefault="00FF1E55">
      <w:r w:rsidRPr="002C7CC9">
        <w:t>2.15 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FF1E55" w:rsidRPr="002C7CC9" w:rsidRDefault="00FF1E55">
      <w:r w:rsidRPr="002C7CC9">
        <w:t>Уполномоченный орган обеспе</w:t>
      </w:r>
      <w:r w:rsidR="004F0035">
        <w:t>чивает информирование заявителей</w:t>
      </w:r>
      <w:r w:rsidRPr="002C7CC9">
        <w:t xml:space="preserve">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FF1E55" w:rsidRPr="002C7CC9" w:rsidRDefault="00FF1E55">
      <w:r w:rsidRPr="002C7CC9">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F1E55" w:rsidRPr="002C7CC9" w:rsidRDefault="00FF1E55">
      <w:r w:rsidRPr="002C7CC9">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FF1E55" w:rsidRPr="002C7CC9" w:rsidRDefault="00FF1E55">
      <w:r w:rsidRPr="002C7CC9">
        <w:t xml:space="preserve">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w:t>
      </w:r>
      <w:hyperlink r:id="rId18" w:history="1">
        <w:r w:rsidRPr="002C7CC9">
          <w:rPr>
            <w:rStyle w:val="a4"/>
            <w:color w:val="auto"/>
          </w:rPr>
          <w:t>Федерального закона</w:t>
        </w:r>
      </w:hyperlink>
      <w:r w:rsidRPr="002C7CC9">
        <w:t xml:space="preserve"> от 06.04.2011 N 63-ФЗ "Об электронной подписи".</w:t>
      </w:r>
    </w:p>
    <w:p w:rsidR="00FF1E55" w:rsidRPr="002C7CC9" w:rsidRDefault="00FF1E55">
      <w:r w:rsidRPr="002C7CC9">
        <w:t>Уполномоченный орган обеспечивает информирование заявителей о возможности получения муниципальной услуги через ЕПГУ.</w:t>
      </w:r>
    </w:p>
    <w:p w:rsidR="00FF1E55" w:rsidRPr="002C7CC9" w:rsidRDefault="00FF1E55">
      <w:r w:rsidRPr="002C7CC9">
        <w:lastRenderedPageBreak/>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FF1E55" w:rsidRPr="002C7CC9" w:rsidRDefault="00FF1E55">
      <w:r w:rsidRPr="002C7CC9">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FF1E55" w:rsidRPr="002C7CC9" w:rsidRDefault="00FF1E55">
      <w:r w:rsidRPr="002C7CC9">
        <w:t>2.16.3. При предоставлении муниципальной услуги в электронной форме посредством ЕПГУ заявителю обеспечивается.</w:t>
      </w:r>
    </w:p>
    <w:p w:rsidR="00FF1E55" w:rsidRPr="002C7CC9" w:rsidRDefault="00FF1E55">
      <w:r w:rsidRPr="002C7CC9">
        <w:t>получение информации о порядке и сроках предоставления муниципальной услуги; - запись на прием в уполномоченный орган для подачи заявления и документов;</w:t>
      </w:r>
    </w:p>
    <w:p w:rsidR="00FF1E55" w:rsidRPr="002C7CC9" w:rsidRDefault="00FF1E55">
      <w:r w:rsidRPr="002C7CC9">
        <w:t>формирование запроса;</w:t>
      </w:r>
    </w:p>
    <w:p w:rsidR="00FF1E55" w:rsidRPr="002C7CC9" w:rsidRDefault="00FF1E55">
      <w:r w:rsidRPr="002C7CC9">
        <w:t>прием и регистрация уполномоченным органом запроса и документов</w:t>
      </w:r>
      <w:r w:rsidR="004F0035">
        <w:t>;</w:t>
      </w:r>
    </w:p>
    <w:p w:rsidR="00FF1E55" w:rsidRPr="002C7CC9" w:rsidRDefault="00FF1E55">
      <w:r w:rsidRPr="002C7CC9">
        <w:t>получение результата предоставления муниципальной услуги;</w:t>
      </w:r>
    </w:p>
    <w:p w:rsidR="00FF1E55" w:rsidRPr="002C7CC9" w:rsidRDefault="00FF1E55">
      <w:r w:rsidRPr="002C7CC9">
        <w:t>получение сведений о ходе выполнения запроса.</w:t>
      </w:r>
    </w:p>
    <w:p w:rsidR="00FF1E55" w:rsidRDefault="00FF1E55">
      <w:r w:rsidRPr="002C7CC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3D7458" w:rsidRDefault="008C47AF" w:rsidP="003D7458">
      <w:pPr>
        <w:spacing w:line="200" w:lineRule="atLeast"/>
        <w:ind w:firstLine="567"/>
        <w:rPr>
          <w:rFonts w:ascii="Times New Roman" w:hAnsi="Times New Roman" w:cs="Times New Roman"/>
        </w:rPr>
      </w:pPr>
      <w:r>
        <w:rPr>
          <w:rFonts w:ascii="Times New Roman" w:hAnsi="Times New Roman" w:cs="Times New Roman"/>
        </w:rPr>
        <w:t xml:space="preserve">2.17. </w:t>
      </w:r>
      <w:r w:rsidR="003D7458" w:rsidRPr="00235B36">
        <w:rPr>
          <w:rFonts w:ascii="Times New Roman" w:hAnsi="Times New Roman" w:cs="Times New Roman"/>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w:t>
      </w:r>
      <w:r w:rsidR="00251C39">
        <w:rPr>
          <w:rFonts w:ascii="Times New Roman" w:hAnsi="Times New Roman" w:cs="Times New Roman"/>
        </w:rPr>
        <w:t>ентификации и аутентификации в А</w:t>
      </w:r>
      <w:r w:rsidR="003D7458" w:rsidRPr="00235B36">
        <w:rPr>
          <w:rFonts w:ascii="Times New Roman" w:hAnsi="Times New Roman" w:cs="Times New Roman"/>
        </w:rPr>
        <w:t>дминистрации, с использованием информационных технологий, предусмотренных статьями 9 и 10 Федерального закона от 29 декабря 2022 г.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C47AF" w:rsidRDefault="008C47AF" w:rsidP="008C47AF">
      <w:pPr>
        <w:spacing w:line="200" w:lineRule="atLeast"/>
        <w:ind w:firstLine="709"/>
        <w:rPr>
          <w:rFonts w:ascii="Times New Roman" w:hAnsi="Times New Roman" w:cs="Times New Roman"/>
        </w:rPr>
      </w:pPr>
      <w:r>
        <w:rPr>
          <w:rFonts w:ascii="Times New Roman" w:hAnsi="Times New Roman" w:cs="Times New Roman"/>
        </w:rPr>
        <w:t>2.18. При предоставлении муниципальных услуг в электронной форме идентификация и аутентификация могут осуществляться посредством:</w:t>
      </w:r>
    </w:p>
    <w:p w:rsidR="008C47AF" w:rsidRDefault="008C47AF" w:rsidP="008C47AF">
      <w:pPr>
        <w:spacing w:line="200" w:lineRule="atLeast"/>
        <w:ind w:firstLine="709"/>
        <w:rPr>
          <w:rFonts w:ascii="Times New Roman" w:hAnsi="Times New Roman" w:cs="Times New Roman"/>
        </w:rPr>
      </w:pPr>
      <w:r>
        <w:rPr>
          <w:rFonts w:ascii="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C47AF" w:rsidRDefault="008C47AF" w:rsidP="008C47AF">
      <w:pPr>
        <w:spacing w:line="200" w:lineRule="atLeast"/>
        <w:ind w:firstLine="709"/>
        <w:rPr>
          <w:rFonts w:ascii="Times New Roman" w:hAnsi="Times New Roman" w:cs="Times New Roman"/>
        </w:rPr>
      </w:pPr>
      <w:r>
        <w:rPr>
          <w:rFonts w:ascii="Times New Roman" w:hAnsi="Times New Roman" w:cs="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C47AF" w:rsidRPr="001A0260" w:rsidRDefault="008C47AF" w:rsidP="008C47AF">
      <w:pPr>
        <w:spacing w:line="200" w:lineRule="atLeast"/>
        <w:ind w:firstLine="709"/>
        <w:rPr>
          <w:rFonts w:ascii="Times New Roman" w:hAnsi="Times New Roman" w:cs="Times New Roman"/>
        </w:rPr>
      </w:pPr>
      <w:r w:rsidRPr="001A0260">
        <w:rPr>
          <w:rFonts w:ascii="Times New Roman" w:hAnsi="Times New Roman" w:cs="Times New Roman"/>
        </w:rPr>
        <w:t>2.</w:t>
      </w:r>
      <w:r>
        <w:rPr>
          <w:rFonts w:ascii="Times New Roman" w:hAnsi="Times New Roman" w:cs="Times New Roman"/>
        </w:rPr>
        <w:t>19.</w:t>
      </w:r>
      <w:r w:rsidRPr="001A0260">
        <w:rPr>
          <w:rFonts w:ascii="Times New Roman" w:hAnsi="Times New Roman" w:cs="Times New Roman"/>
        </w:rPr>
        <w:t xml:space="preserve"> При наступлении событий, являющихся основанием для предоставления муниципальных услуг, Администрация, вправе:</w:t>
      </w:r>
    </w:p>
    <w:p w:rsidR="008C47AF" w:rsidRPr="001A0260" w:rsidRDefault="008C47AF" w:rsidP="008C47AF">
      <w:pPr>
        <w:spacing w:line="200" w:lineRule="atLeast"/>
        <w:ind w:firstLine="709"/>
        <w:rPr>
          <w:rFonts w:ascii="Times New Roman" w:hAnsi="Times New Roman" w:cs="Times New Roman"/>
        </w:rPr>
      </w:pPr>
      <w:r w:rsidRPr="001A0260">
        <w:rPr>
          <w:rFonts w:ascii="Times New Roman" w:hAnsi="Times New Roman" w:cs="Times New Roman"/>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8C47AF" w:rsidRPr="001A0260" w:rsidRDefault="008C47AF" w:rsidP="008C47AF">
      <w:pPr>
        <w:spacing w:line="200" w:lineRule="atLeast"/>
        <w:ind w:firstLine="709"/>
        <w:rPr>
          <w:rFonts w:ascii="Times New Roman" w:hAnsi="Times New Roman" w:cs="Times New Roman"/>
        </w:rPr>
      </w:pPr>
      <w:r w:rsidRPr="001A0260">
        <w:rPr>
          <w:rFonts w:ascii="Times New Roman" w:hAnsi="Times New Roman" w:cs="Times New Roman"/>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w:t>
      </w:r>
      <w:r w:rsidRPr="001A0260">
        <w:rPr>
          <w:rFonts w:ascii="Times New Roman" w:hAnsi="Times New Roman" w:cs="Times New Roman"/>
        </w:rPr>
        <w:lastRenderedPageBreak/>
        <w:t>заявителю с использованием портала государственных и муниципальных услуг и уведомлять заявителя о проведенных мероприятиях.</w:t>
      </w:r>
    </w:p>
    <w:p w:rsidR="008C47AF" w:rsidRDefault="008C47AF" w:rsidP="008C47AF">
      <w:pPr>
        <w:tabs>
          <w:tab w:val="right" w:pos="9355"/>
        </w:tabs>
        <w:spacing w:line="200" w:lineRule="atLeast"/>
        <w:ind w:firstLine="709"/>
        <w:rPr>
          <w:rFonts w:ascii="Times New Roman" w:hAnsi="Times New Roman" w:cs="Times New Roman"/>
        </w:rPr>
      </w:pPr>
      <w:r w:rsidRPr="001A0260">
        <w:rPr>
          <w:rFonts w:ascii="Times New Roman" w:hAnsi="Times New Roman" w:cs="Times New Roman"/>
        </w:rPr>
        <w:t>Муниципальная услуга не оказывается в упреждающем (</w:t>
      </w:r>
      <w:proofErr w:type="spellStart"/>
      <w:r w:rsidRPr="001A0260">
        <w:rPr>
          <w:rFonts w:ascii="Times New Roman" w:hAnsi="Times New Roman" w:cs="Times New Roman"/>
        </w:rPr>
        <w:t>проактивном</w:t>
      </w:r>
      <w:proofErr w:type="spellEnd"/>
      <w:r w:rsidRPr="001A0260">
        <w:rPr>
          <w:rFonts w:ascii="Times New Roman" w:hAnsi="Times New Roman" w:cs="Times New Roman"/>
        </w:rPr>
        <w:t>) режиме.</w:t>
      </w:r>
      <w:r>
        <w:rPr>
          <w:rFonts w:ascii="Times New Roman" w:hAnsi="Times New Roman" w:cs="Times New Roman"/>
        </w:rPr>
        <w:tab/>
      </w:r>
    </w:p>
    <w:p w:rsidR="00FF1E55" w:rsidRPr="002C7CC9" w:rsidRDefault="00FF1E55" w:rsidP="008C47AF">
      <w:pPr>
        <w:ind w:firstLine="0"/>
      </w:pPr>
    </w:p>
    <w:p w:rsidR="00FF1E55" w:rsidRDefault="008C47AF">
      <w:pPr>
        <w:ind w:firstLine="978"/>
        <w:jc w:val="center"/>
        <w:rPr>
          <w:b/>
        </w:rPr>
      </w:pPr>
      <w:r w:rsidRPr="008C47AF">
        <w:rPr>
          <w:b/>
        </w:rPr>
        <w:t>3</w:t>
      </w:r>
      <w:r w:rsidR="00FF1E55" w:rsidRPr="008C47AF">
        <w:rPr>
          <w:b/>
        </w:rPr>
        <w:t xml:space="preserve">. Состав, последовательность и сроки выполнения административных процедур </w:t>
      </w:r>
    </w:p>
    <w:p w:rsidR="00F842A1" w:rsidRPr="008C47AF" w:rsidRDefault="00F842A1">
      <w:pPr>
        <w:ind w:firstLine="978"/>
        <w:jc w:val="center"/>
        <w:rPr>
          <w:b/>
        </w:rPr>
      </w:pPr>
    </w:p>
    <w:p w:rsidR="00FF1E55" w:rsidRPr="002C7CC9" w:rsidRDefault="00FF1E55">
      <w:r w:rsidRPr="002C7CC9">
        <w:t>3.1. Исчерпывающий перечень административных процедур</w:t>
      </w:r>
      <w:r w:rsidR="004F0035">
        <w:t>:</w:t>
      </w:r>
    </w:p>
    <w:p w:rsidR="00FF1E55" w:rsidRPr="002C7CC9" w:rsidRDefault="00FF1E55">
      <w:r w:rsidRPr="002C7CC9">
        <w:t>прием и регистрация заявления и документов на предоставление муниципальной услуги;</w:t>
      </w:r>
    </w:p>
    <w:p w:rsidR="00FF1E55" w:rsidRPr="002C7CC9" w:rsidRDefault="00FF1E55">
      <w:r w:rsidRPr="002C7CC9">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4F0035">
        <w:t>;</w:t>
      </w:r>
    </w:p>
    <w:p w:rsidR="00FF1E55" w:rsidRPr="002C7CC9" w:rsidRDefault="00FF1E55">
      <w:r w:rsidRPr="002C7CC9">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FF1E55" w:rsidRPr="002C7CC9" w:rsidRDefault="00FF1E55">
      <w:r w:rsidRPr="002C7CC9">
        <w:t>принятие решения о переводе или об отказе в переводе жилого помещения в нежилое или нежилого помещения в жилое помещение;</w:t>
      </w:r>
    </w:p>
    <w:p w:rsidR="00FF1E55" w:rsidRPr="002C7CC9" w:rsidRDefault="00FF1E55">
      <w:r w:rsidRPr="002C7CC9">
        <w:t>выдача (направление) документов по результатам предоставления муниципальной услуги.</w:t>
      </w:r>
    </w:p>
    <w:p w:rsidR="00FF1E55" w:rsidRPr="002C7CC9" w:rsidRDefault="00FF1E55">
      <w:r w:rsidRPr="002C7CC9">
        <w:t>3.1.1. Прием и регистрация заявления и документов на предоставление муниципальной услуги.</w:t>
      </w:r>
    </w:p>
    <w:p w:rsidR="00FF1E55" w:rsidRPr="002C7CC9" w:rsidRDefault="008C47AF">
      <w:r>
        <w:t>3.</w:t>
      </w:r>
      <w:r w:rsidR="00FF1E55" w:rsidRPr="002C7CC9">
        <w:t>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w:t>
      </w:r>
      <w:r w:rsidR="003D7458">
        <w:t>У</w:t>
      </w:r>
      <w:r w:rsidR="00FF1E55" w:rsidRPr="002C7CC9">
        <w:t xml:space="preserve"> либо через МФЦ</w:t>
      </w:r>
    </w:p>
    <w:p w:rsidR="00FF1E55" w:rsidRPr="002C7CC9" w:rsidRDefault="008C47AF">
      <w:r>
        <w:t>3.</w:t>
      </w:r>
      <w:r w:rsidR="00FF1E55" w:rsidRPr="002C7CC9">
        <w:t>1.1.2. При личном обращении заявителя в уполномоченный орган специалист уполномоченного органа, ответственный за прием и выдачу документов.</w:t>
      </w:r>
    </w:p>
    <w:p w:rsidR="00FF1E55" w:rsidRPr="002C7CC9" w:rsidRDefault="00FF1E55">
      <w:r w:rsidRPr="002C7CC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FF1E55" w:rsidRPr="002C7CC9" w:rsidRDefault="00FF1E55">
      <w:r w:rsidRPr="002C7CC9">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FF1E55" w:rsidRPr="002C7CC9" w:rsidRDefault="00FF1E55">
      <w:r w:rsidRPr="002C7CC9">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FF1E55" w:rsidRPr="002C7CC9" w:rsidRDefault="00FF1E55">
      <w:r w:rsidRPr="002C7CC9">
        <w:t>текст в заявлении о переводе помещения поддается прочтению;</w:t>
      </w:r>
    </w:p>
    <w:p w:rsidR="00FF1E55" w:rsidRPr="002C7CC9" w:rsidRDefault="00FF1E55">
      <w:r w:rsidRPr="002C7CC9">
        <w:t>в заявлении о переводе помещения указаны фамилия, имя, отчество (последнее - при наличии) физического лица либо наименование юридического лица;</w:t>
      </w:r>
    </w:p>
    <w:p w:rsidR="00FF1E55" w:rsidRPr="002C7CC9" w:rsidRDefault="00FF1E55">
      <w:r w:rsidRPr="002C7CC9">
        <w:t>заявление о переводе помещения подписано заявителем или уполномоченный представитель;</w:t>
      </w:r>
    </w:p>
    <w:p w:rsidR="00FF1E55" w:rsidRPr="002C7CC9" w:rsidRDefault="00FF1E55">
      <w:r w:rsidRPr="002C7CC9">
        <w:t>прилагаются документы, необходимые для предоставления муниципальной услуги.</w:t>
      </w:r>
    </w:p>
    <w:p w:rsidR="00FF1E55" w:rsidRPr="002C7CC9" w:rsidRDefault="00FF1E55">
      <w:r w:rsidRPr="002C7CC9">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FF1E55" w:rsidRPr="002C7CC9" w:rsidRDefault="00FF1E55">
      <w:r w:rsidRPr="002C7CC9">
        <w:t>В случае если заявитель настаивает на принятии документов - принимает представленные заявителем документы.</w:t>
      </w:r>
    </w:p>
    <w:p w:rsidR="00FF1E55" w:rsidRPr="002C7CC9" w:rsidRDefault="00FF1E55">
      <w:r w:rsidRPr="002C7CC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FF1E55" w:rsidRPr="002C7CC9" w:rsidRDefault="00FF1E55">
      <w:r w:rsidRPr="002C7CC9">
        <w:t xml:space="preserve">По окончании приема заявления и прилагаемых к нему документов, специалист, </w:t>
      </w:r>
      <w:r w:rsidRPr="002C7CC9">
        <w:lastRenderedPageBreak/>
        <w:t>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FF1E55" w:rsidRPr="002C7CC9" w:rsidRDefault="00FF1E55">
      <w:r w:rsidRPr="002C7CC9">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FF1E55" w:rsidRPr="002C7CC9" w:rsidRDefault="00FF1E55">
      <w:r w:rsidRPr="002C7CC9">
        <w:t>Критерий принятия решения: поступление заявления о переводе помещения и приложенных к нему документов.</w:t>
      </w:r>
    </w:p>
    <w:p w:rsidR="00FF1E55" w:rsidRPr="002C7CC9" w:rsidRDefault="00FF1E55">
      <w:r w:rsidRPr="002C7CC9">
        <w:t>Результатом административной процедуры является прием и регистрация заявления о переводе помещения и приложенных к нему документов.</w:t>
      </w:r>
    </w:p>
    <w:p w:rsidR="00FF1E55" w:rsidRPr="002C7CC9" w:rsidRDefault="00FF1E55">
      <w:r w:rsidRPr="002C7CC9">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FF1E55" w:rsidRPr="002C7CC9" w:rsidRDefault="00FF1E55">
      <w:r w:rsidRPr="002C7CC9">
        <w:t>3.1.1.3. Прием и регистрация заявления и документов на предоставление муниципальной услуги в форме электронных документов через ЕПГУ.</w:t>
      </w:r>
    </w:p>
    <w:p w:rsidR="00FF1E55" w:rsidRPr="002C7CC9" w:rsidRDefault="00FF1E55">
      <w:r w:rsidRPr="002C7CC9">
        <w:t>При направлении заявления о переводе помещения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FF1E55" w:rsidRPr="002C7CC9" w:rsidRDefault="00FF1E55">
      <w:r w:rsidRPr="002C7CC9">
        <w:t>На ЕПГУ размещается образец заполнения электронной формы заявления (запроса).</w:t>
      </w:r>
    </w:p>
    <w:p w:rsidR="00FF1E55" w:rsidRPr="002C7CC9" w:rsidRDefault="00FF1E55">
      <w:r w:rsidRPr="002C7CC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F1E55" w:rsidRPr="002C7CC9" w:rsidRDefault="00FF1E55">
      <w:r w:rsidRPr="002C7CC9">
        <w:t>Специалист, ответственный за прием и выдачу документов, при поступлении заявления и документов в электронном виде:</w:t>
      </w:r>
    </w:p>
    <w:p w:rsidR="00FF1E55" w:rsidRPr="002C7CC9" w:rsidRDefault="00FF1E55">
      <w:r w:rsidRPr="002C7CC9">
        <w:t>проверяет электронные образы документов на отсутствие компьютерных вирусов и искаженной информации;</w:t>
      </w:r>
    </w:p>
    <w:p w:rsidR="00FF1E55" w:rsidRPr="002C7CC9" w:rsidRDefault="00FF1E55">
      <w:r w:rsidRPr="002C7CC9">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FF1E55" w:rsidRPr="002C7CC9" w:rsidRDefault="00FF1E55" w:rsidP="003D7458">
      <w:r w:rsidRPr="002C7CC9">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r w:rsidR="001740E5">
        <w:t>;</w:t>
      </w:r>
    </w:p>
    <w:p w:rsidR="00FF1E55" w:rsidRPr="002C7CC9" w:rsidRDefault="00FF1E55">
      <w:r w:rsidRPr="002C7CC9">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FF1E55" w:rsidRPr="002C7CC9" w:rsidRDefault="00FF1E55">
      <w:r w:rsidRPr="002C7CC9">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рабочий день с момента получения документов.</w:t>
      </w:r>
    </w:p>
    <w:p w:rsidR="00FF1E55" w:rsidRPr="002C7CC9" w:rsidRDefault="00FF1E55">
      <w:r w:rsidRPr="002C7CC9">
        <w:t>Критерий принятия решения: поступление заявления о переводе помещения и приложенных к нему документов.</w:t>
      </w:r>
    </w:p>
    <w:p w:rsidR="00FF1E55" w:rsidRPr="002C7CC9" w:rsidRDefault="00FF1E55">
      <w:r w:rsidRPr="002C7CC9">
        <w:t>Результатом административной процедуры является прием, регистрация заявления о переводе помещения и приложенных к нему документов.</w:t>
      </w:r>
    </w:p>
    <w:p w:rsidR="00FF1E55" w:rsidRPr="002C7CC9" w:rsidRDefault="00FF1E55">
      <w:r w:rsidRPr="002C7CC9">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FF1E55" w:rsidRPr="002C7CC9" w:rsidRDefault="00FF1E55">
      <w:r w:rsidRPr="002C7CC9">
        <w:lastRenderedPageBreak/>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FF1E55" w:rsidRPr="002C7CC9" w:rsidRDefault="00FF1E55">
      <w:r w:rsidRPr="002C7CC9">
        <w:t>вскрывает конверты, проверяет наличие в них заявления и документов, обязанность по предоставлению которых возложена на заявителя;</w:t>
      </w:r>
    </w:p>
    <w:p w:rsidR="00FF1E55" w:rsidRPr="002C7CC9" w:rsidRDefault="00FF1E55">
      <w:r w:rsidRPr="002C7CC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FF1E55" w:rsidRPr="002C7CC9" w:rsidRDefault="00FF1E55">
      <w:r w:rsidRPr="002C7CC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r w:rsidR="001740E5">
        <w:t>;</w:t>
      </w:r>
    </w:p>
    <w:p w:rsidR="00FF1E55" w:rsidRPr="002C7CC9" w:rsidRDefault="00FF1E55">
      <w:r w:rsidRPr="002C7CC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FF1E55" w:rsidRPr="002C7CC9" w:rsidRDefault="00FF1E55">
      <w:r w:rsidRPr="002C7CC9">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рабочий день с момента получения документов.</w:t>
      </w:r>
    </w:p>
    <w:p w:rsidR="00FF1E55" w:rsidRPr="002C7CC9" w:rsidRDefault="00FF1E55">
      <w:r w:rsidRPr="002C7CC9">
        <w:t>Критерий принятия решения: поступление заявления о переводе помещения и приложенных к нему документов.</w:t>
      </w:r>
    </w:p>
    <w:p w:rsidR="00FF1E55" w:rsidRPr="002C7CC9" w:rsidRDefault="00FF1E55">
      <w:r w:rsidRPr="002C7CC9">
        <w:t>Результатом административной процедуры является прием и регистрация заявления о переводе помещения и приложенных к нему документов.</w:t>
      </w:r>
    </w:p>
    <w:p w:rsidR="00FF1E55" w:rsidRPr="002C7CC9" w:rsidRDefault="00FF1E55">
      <w:r w:rsidRPr="002C7CC9">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FF1E55" w:rsidRPr="002C7CC9" w:rsidRDefault="00FF1E55">
      <w:r w:rsidRPr="002C7CC9">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FF1E55" w:rsidRPr="002C7CC9" w:rsidRDefault="00FF1E55">
      <w:r w:rsidRPr="002C7CC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F1E55" w:rsidRPr="002C7CC9" w:rsidRDefault="00FF1E55">
      <w:r w:rsidRPr="002C7CC9">
        <w:t>Основанием для начала административной процедуры является непредставление заявителем документов, предусмотренных подпунктами 2, З, 4 пункта 2.6.1 настоящего административного регламента.</w:t>
      </w:r>
    </w:p>
    <w:p w:rsidR="00FF1E55" w:rsidRPr="002C7CC9" w:rsidRDefault="00FF1E55">
      <w:r w:rsidRPr="002C7CC9">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FF1E55" w:rsidRPr="002C7CC9" w:rsidRDefault="00FF1E55">
      <w:r w:rsidRPr="002C7CC9">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З, 4 пункта 2.6.1 настоящего административного регламента, принимается решение о направлении соответствующих межведомственных запросов.</w:t>
      </w:r>
    </w:p>
    <w:p w:rsidR="00FF1E55" w:rsidRPr="002C7CC9" w:rsidRDefault="00FF1E55">
      <w:r w:rsidRPr="002C7CC9">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FF1E55" w:rsidRPr="002C7CC9" w:rsidRDefault="00FF1E55">
      <w:r w:rsidRPr="002C7CC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F1E55" w:rsidRPr="002C7CC9" w:rsidRDefault="00FF1E55">
      <w:r w:rsidRPr="002C7CC9">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FF1E55" w:rsidRPr="002C7CC9" w:rsidRDefault="00FF1E55">
      <w:r w:rsidRPr="002C7CC9">
        <w:lastRenderedPageBreak/>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FF1E55" w:rsidRPr="002C7CC9" w:rsidRDefault="00FF1E55">
      <w:r w:rsidRPr="002C7CC9">
        <w:t>Критерий принятия решения: непредставление документов, предусмотренных подпунктами 2, З, 4 пункта 2.6.1 настоящего административного регламента.</w:t>
      </w:r>
    </w:p>
    <w:p w:rsidR="00FF1E55" w:rsidRPr="002C7CC9" w:rsidRDefault="00FF1E55">
      <w:r w:rsidRPr="002C7CC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FF1E55" w:rsidRPr="002C7CC9" w:rsidRDefault="00FF1E55">
      <w:r w:rsidRPr="002C7CC9">
        <w:t>Фиксация результата выполнения административной процедуры не производится.</w:t>
      </w:r>
    </w:p>
    <w:p w:rsidR="00FF1E55" w:rsidRPr="002C7CC9" w:rsidRDefault="00FF1E55">
      <w:r w:rsidRPr="002C7CC9">
        <w:t>3.1.3 Принятие решения о переводе или об отказе в переводе жилого помещения в нежилое и нежилого помещения в жилое помещение.</w:t>
      </w:r>
    </w:p>
    <w:p w:rsidR="00FF1E55" w:rsidRPr="002C7CC9" w:rsidRDefault="00FF1E55">
      <w:r w:rsidRPr="002C7CC9">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FF1E55" w:rsidRPr="002C7CC9" w:rsidRDefault="00FF1E55">
      <w:r w:rsidRPr="002C7CC9">
        <w:t>Ответственным за выполнение административной процедуры является должностное лицо уполномоченного органа.</w:t>
      </w:r>
    </w:p>
    <w:p w:rsidR="00FF1E55" w:rsidRPr="002C7CC9" w:rsidRDefault="00FF1E55">
      <w:r w:rsidRPr="002C7CC9">
        <w:t xml:space="preserve">Специалист отдела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w:t>
      </w:r>
      <w:hyperlink r:id="rId19" w:history="1">
        <w:r w:rsidRPr="002C7CC9">
          <w:rPr>
            <w:rStyle w:val="a4"/>
            <w:color w:val="auto"/>
          </w:rPr>
          <w:t>постановлением</w:t>
        </w:r>
      </w:hyperlink>
      <w:r w:rsidRPr="002C7CC9">
        <w:t xml:space="preserve"> Правительства РФ от 10.08.2005 N 502 "Об утверждении формы уведомления о переводе (отказе в переводе) жилого (нежилого) помещения в нежилое (жилое) помещение".</w:t>
      </w:r>
    </w:p>
    <w:p w:rsidR="00FF1E55" w:rsidRPr="002C7CC9" w:rsidRDefault="00FF1E55">
      <w:r w:rsidRPr="002C7CC9">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FF1E55" w:rsidRPr="002C7CC9" w:rsidRDefault="00FF1E55">
      <w:r w:rsidRPr="002C7CC9">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FF1E55" w:rsidRPr="002C7CC9" w:rsidRDefault="00FF1E55">
      <w:r w:rsidRPr="002C7CC9">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FF1E55" w:rsidRPr="002C7CC9" w:rsidRDefault="00FF1E55">
      <w:r w:rsidRPr="002C7CC9">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w:t>
      </w:r>
      <w:r w:rsidRPr="002C7CC9">
        <w:lastRenderedPageBreak/>
        <w:t>ответственному за прием-выдачу документов</w:t>
      </w:r>
    </w:p>
    <w:p w:rsidR="00FF1E55" w:rsidRPr="002C7CC9" w:rsidRDefault="00FF1E55">
      <w:r w:rsidRPr="002C7CC9">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A27E6A" w:rsidRDefault="00A27E6A" w:rsidP="00A27E6A">
      <w:pPr>
        <w:tabs>
          <w:tab w:val="left" w:pos="142"/>
          <w:tab w:val="left" w:pos="1134"/>
        </w:tabs>
        <w:ind w:firstLine="709"/>
        <w:rPr>
          <w:rFonts w:ascii="Times New Roman" w:eastAsia="SimSun" w:hAnsi="Times New Roman"/>
          <w:lang w:eastAsia="zh-CN"/>
        </w:rPr>
      </w:pPr>
      <w:r w:rsidRPr="007E07A4">
        <w:rPr>
          <w:rFonts w:ascii="Times New Roman" w:eastAsia="SimSun" w:hAnsi="Times New Roman"/>
          <w:lang w:eastAsia="zh-CN"/>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частью 5 статьи 23 Жилищного кодекса РФ,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A27E6A" w:rsidRDefault="00A27E6A" w:rsidP="00A27E6A">
      <w:r w:rsidRPr="00346277">
        <w:rPr>
          <w:rFonts w:ascii="Times New Roman" w:eastAsia="SimSun" w:hAnsi="Times New Roman"/>
          <w:lang w:eastAsia="zh-CN"/>
        </w:rPr>
        <w:t xml:space="preserve">По окончании указанных в части 8 </w:t>
      </w:r>
      <w:r>
        <w:rPr>
          <w:rFonts w:ascii="Times New Roman" w:eastAsia="SimSun" w:hAnsi="Times New Roman"/>
          <w:lang w:eastAsia="zh-CN"/>
        </w:rPr>
        <w:t>Жилищного кодекса РФ</w:t>
      </w:r>
      <w:r w:rsidRPr="00346277">
        <w:rPr>
          <w:rFonts w:ascii="Times New Roman" w:eastAsia="SimSun" w:hAnsi="Times New Roman"/>
          <w:lang w:eastAsia="zh-CN"/>
        </w:rPr>
        <w:t xml:space="preserve">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w:t>
      </w:r>
      <w:r>
        <w:rPr>
          <w:rFonts w:ascii="Times New Roman" w:eastAsia="SimSun" w:hAnsi="Times New Roman"/>
          <w:lang w:eastAsia="zh-CN"/>
        </w:rPr>
        <w:t>м законом от 13 июля 2015 года № 218-ФЗ «</w:t>
      </w:r>
      <w:r w:rsidRPr="00346277">
        <w:rPr>
          <w:rFonts w:ascii="Times New Roman" w:eastAsia="SimSun" w:hAnsi="Times New Roman"/>
          <w:lang w:eastAsia="zh-CN"/>
        </w:rPr>
        <w:t>О государственной регистрации недвижимости". Завершение указанных в части 8 Жилищного кодекса РФ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F1E55" w:rsidRPr="002C7CC9" w:rsidRDefault="00FF1E55">
      <w:r w:rsidRPr="002C7CC9">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FF1E55" w:rsidRPr="002C7CC9" w:rsidRDefault="00FF1E55">
      <w:r w:rsidRPr="002C7CC9">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FF1E55" w:rsidRPr="002C7CC9" w:rsidRDefault="00FF1E55">
      <w:r w:rsidRPr="002C7CC9">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FF1E55" w:rsidRPr="002C7CC9" w:rsidRDefault="00FF1E55">
      <w:r w:rsidRPr="002C7CC9">
        <w:lastRenderedPageBreak/>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FF1E55" w:rsidRPr="002C7CC9" w:rsidRDefault="00FF1E55">
      <w:r w:rsidRPr="002C7CC9">
        <w:t>3.1.4. Выдача (направление) документов по результатам предоставления муниципальной услуги.</w:t>
      </w:r>
    </w:p>
    <w:p w:rsidR="00FF1E55" w:rsidRPr="002C7CC9" w:rsidRDefault="00FF1E55">
      <w:r w:rsidRPr="002C7CC9">
        <w:t>3.1 4.1. Выдача (направление) документов по результатам предоставления муниципальной услуги в уполномоченном органе.</w:t>
      </w:r>
    </w:p>
    <w:p w:rsidR="00FF1E55" w:rsidRPr="002C7CC9" w:rsidRDefault="00FF1E55">
      <w:r w:rsidRPr="002C7CC9">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FF1E55" w:rsidRPr="002C7CC9" w:rsidRDefault="00FF1E55">
      <w:r w:rsidRPr="002C7CC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rsidR="00FF1E55" w:rsidRPr="002C7CC9" w:rsidRDefault="00FF1E55">
      <w:r w:rsidRPr="002C7CC9">
        <w:t>документ, удостоверяющий личность заявителя;</w:t>
      </w:r>
    </w:p>
    <w:p w:rsidR="00FF1E55" w:rsidRPr="002C7CC9" w:rsidRDefault="00FF1E55">
      <w:r w:rsidRPr="002C7CC9">
        <w:t>документ, подтверждающий полномочия представителя на получение документов (если от имени заявителя действует представитель)</w:t>
      </w:r>
      <w:r w:rsidR="00C02B8E">
        <w:t>;</w:t>
      </w:r>
    </w:p>
    <w:p w:rsidR="00FF1E55" w:rsidRPr="002C7CC9" w:rsidRDefault="00FF1E55">
      <w:r w:rsidRPr="002C7CC9">
        <w:t>расписка в получении документов (при ее наличии у заявителя)</w:t>
      </w:r>
      <w:r w:rsidR="00C02B8E">
        <w:t>.</w:t>
      </w:r>
    </w:p>
    <w:p w:rsidR="00FF1E55" w:rsidRPr="002C7CC9" w:rsidRDefault="00FF1E55">
      <w:r w:rsidRPr="002C7CC9">
        <w:t>Специалист, ответственный за прием и выдачу документов, при выдаче результата предоставления услуги на бумажном носителе:</w:t>
      </w:r>
    </w:p>
    <w:p w:rsidR="00FF1E55" w:rsidRPr="002C7CC9" w:rsidRDefault="00FF1E55">
      <w:r w:rsidRPr="002C7CC9">
        <w:t>устанавливает личность заявителя либо его представителя;</w:t>
      </w:r>
    </w:p>
    <w:p w:rsidR="00FF1E55" w:rsidRPr="002C7CC9" w:rsidRDefault="00FF1E55">
      <w:r w:rsidRPr="002C7CC9">
        <w:t>проверяет правомочия представителя заявителя действовать от имени заявителя при получении документов</w:t>
      </w:r>
      <w:r w:rsidR="00C02B8E">
        <w:t>;</w:t>
      </w:r>
    </w:p>
    <w:p w:rsidR="00FF1E55" w:rsidRPr="002C7CC9" w:rsidRDefault="00FF1E55">
      <w:r w:rsidRPr="002C7CC9">
        <w:t>выдает документы</w:t>
      </w:r>
      <w:r w:rsidR="00C02B8E">
        <w:t>;</w:t>
      </w:r>
    </w:p>
    <w:p w:rsidR="00FF1E55" w:rsidRPr="002C7CC9" w:rsidRDefault="00FF1E55">
      <w:r w:rsidRPr="002C7CC9">
        <w:t>регистрирует факт выдачи документов в системе электронного документооборота уполномоченного органа и в журнале регистрации;</w:t>
      </w:r>
    </w:p>
    <w:p w:rsidR="00FF1E55" w:rsidRPr="002C7CC9" w:rsidRDefault="00FF1E55">
      <w:r w:rsidRPr="002C7CC9">
        <w:t>отказывает в выдаче результата предоставления муниципальной услуги в случаях - за выдачей документов обратилось лицо, не являющееся заявителем (его представителем); - обратившееся лицо отказалось предъявить документ, удостоверяющий его личность.</w:t>
      </w:r>
    </w:p>
    <w:p w:rsidR="00FF1E55" w:rsidRPr="002C7CC9" w:rsidRDefault="00FF1E55">
      <w:r w:rsidRPr="002C7CC9">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FF1E55" w:rsidRPr="002C7CC9" w:rsidRDefault="00FF1E55">
      <w:r w:rsidRPr="002C7CC9">
        <w:t>устанавливает личность заявителя либо его представителя;</w:t>
      </w:r>
    </w:p>
    <w:p w:rsidR="00FF1E55" w:rsidRPr="002C7CC9" w:rsidRDefault="00FF1E55">
      <w:r w:rsidRPr="002C7CC9">
        <w:t>проверяет правомочия представителя заявителя действовать от имени заявителя при получении документов;</w:t>
      </w:r>
    </w:p>
    <w:p w:rsidR="00FF1E55" w:rsidRPr="002C7CC9" w:rsidRDefault="00FF1E55">
      <w:r w:rsidRPr="002C7CC9">
        <w:t>сверяет электронные образы документов с оригиналами (при направлении запроса и документов на предоставление услуги через ЕПГУ</w:t>
      </w:r>
      <w:r w:rsidR="00C02B8E">
        <w:t>;</w:t>
      </w:r>
      <w:r w:rsidRPr="002C7CC9">
        <w:t xml:space="preserve"> </w:t>
      </w:r>
    </w:p>
    <w:p w:rsidR="00FF1E55" w:rsidRPr="002C7CC9" w:rsidRDefault="00FF1E55">
      <w:r w:rsidRPr="002C7CC9">
        <w:t>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FF1E55" w:rsidRPr="002C7CC9" w:rsidRDefault="00FF1E55">
      <w:r w:rsidRPr="002C7CC9">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FF1E55" w:rsidRPr="002C7CC9" w:rsidRDefault="00FF1E55">
      <w:r w:rsidRPr="002C7CC9">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F1E55" w:rsidRPr="002C7CC9" w:rsidRDefault="00FF1E55">
      <w:r w:rsidRPr="002C7CC9">
        <w:t>Максимальный срок выполнения данной административной процедуры составляет З рабочих дня со дня принятия решения о переводе или об отказе в переводе жилого помещения в нежилое и нежилого помещения в жилое помещение.</w:t>
      </w:r>
    </w:p>
    <w:p w:rsidR="00FF1E55" w:rsidRPr="002C7CC9" w:rsidRDefault="00FF1E55">
      <w:r w:rsidRPr="002C7CC9">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FF1E55" w:rsidRPr="002C7CC9" w:rsidRDefault="00FF1E55">
      <w:r w:rsidRPr="002C7CC9">
        <w:lastRenderedPageBreak/>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FF1E55" w:rsidRDefault="00FF1E55">
      <w:r w:rsidRPr="002C7CC9">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8C47AF" w:rsidRDefault="008C47AF" w:rsidP="008C47AF">
      <w:pPr>
        <w:spacing w:line="200" w:lineRule="atLeast"/>
        <w:ind w:firstLine="709"/>
        <w:rPr>
          <w:rFonts w:ascii="Times New Roman" w:hAnsi="Times New Roman" w:cs="Times New Roman"/>
        </w:rPr>
      </w:pPr>
    </w:p>
    <w:p w:rsidR="008C47AF" w:rsidRDefault="008C47AF" w:rsidP="00C02B8E">
      <w:pPr>
        <w:spacing w:line="200" w:lineRule="atLeast"/>
        <w:ind w:firstLine="709"/>
        <w:rPr>
          <w:rFonts w:ascii="Times New Roman" w:hAnsi="Times New Roman" w:cs="Times New Roman"/>
        </w:rPr>
      </w:pPr>
      <w:r>
        <w:rPr>
          <w:rFonts w:ascii="Times New Roman" w:hAnsi="Times New Roman" w:cs="Times New Roman"/>
        </w:rPr>
        <w:t xml:space="preserve">3.2. </w:t>
      </w:r>
      <w:r w:rsidRPr="002640E7">
        <w:rPr>
          <w:rFonts w:ascii="Times New Roman" w:hAnsi="Times New Roman" w:cs="Times New Roman"/>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w:t>
      </w:r>
      <w:r w:rsidR="00C02B8E">
        <w:rPr>
          <w:rFonts w:ascii="Times New Roman" w:hAnsi="Times New Roman" w:cs="Times New Roman"/>
        </w:rPr>
        <w:t>учением которого они обратились.</w:t>
      </w:r>
    </w:p>
    <w:p w:rsidR="008C47AF" w:rsidRPr="002E183A" w:rsidRDefault="008C47AF" w:rsidP="008C47AF">
      <w:pPr>
        <w:spacing w:line="200" w:lineRule="atLeast"/>
        <w:ind w:firstLine="709"/>
        <w:rPr>
          <w:rFonts w:ascii="Times New Roman" w:hAnsi="Times New Roman" w:cs="Times New Roman"/>
        </w:rPr>
      </w:pPr>
      <w:r w:rsidRPr="002E183A">
        <w:rPr>
          <w:rFonts w:ascii="Times New Roman" w:hAnsi="Times New Roman" w:cs="Times New Roman"/>
        </w:rPr>
        <w:t>3.</w:t>
      </w:r>
      <w:r>
        <w:rPr>
          <w:rFonts w:ascii="Times New Roman" w:hAnsi="Times New Roman" w:cs="Times New Roman"/>
        </w:rPr>
        <w:t>2</w:t>
      </w:r>
      <w:r w:rsidRPr="002E183A">
        <w:rPr>
          <w:rFonts w:ascii="Times New Roman" w:hAnsi="Times New Roman" w:cs="Times New Roman"/>
        </w:rPr>
        <w:t>.1.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w:t>
      </w:r>
      <w:r w:rsidR="00C02B8E">
        <w:rPr>
          <w:rFonts w:ascii="Times New Roman" w:hAnsi="Times New Roman" w:cs="Times New Roman"/>
        </w:rPr>
        <w:t>-</w:t>
      </w:r>
      <w:r w:rsidRPr="002E183A">
        <w:rPr>
          <w:rFonts w:ascii="Times New Roman" w:hAnsi="Times New Roman" w:cs="Times New Roman"/>
        </w:rPr>
        <w:t xml:space="preserve">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w:t>
      </w:r>
      <w:r w:rsidR="00E05ABF">
        <w:rPr>
          <w:rFonts w:ascii="Times New Roman" w:hAnsi="Times New Roman" w:cs="Times New Roman"/>
        </w:rPr>
        <w:t>А</w:t>
      </w:r>
      <w:r w:rsidRPr="002E183A">
        <w:rPr>
          <w:rFonts w:ascii="Times New Roman" w:hAnsi="Times New Roman" w:cs="Times New Roman"/>
        </w:rPr>
        <w:t>дминистрации должен следовать следующим правилам:</w:t>
      </w:r>
    </w:p>
    <w:p w:rsidR="008C47AF" w:rsidRPr="002E183A" w:rsidRDefault="008C47AF" w:rsidP="008C47AF">
      <w:pPr>
        <w:ind w:firstLine="567"/>
        <w:rPr>
          <w:rFonts w:ascii="Times New Roman" w:hAnsi="Times New Roman" w:cs="Times New Roman"/>
        </w:rPr>
      </w:pPr>
      <w:r w:rsidRPr="002E183A">
        <w:rPr>
          <w:rFonts w:ascii="Times New Roman" w:hAnsi="Times New Roman" w:cs="Times New Roman"/>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8C47AF" w:rsidRPr="002E183A" w:rsidRDefault="008C47AF" w:rsidP="008C47AF">
      <w:pPr>
        <w:ind w:firstLine="567"/>
        <w:rPr>
          <w:rFonts w:ascii="Times New Roman" w:hAnsi="Times New Roman" w:cs="Times New Roman"/>
        </w:rPr>
      </w:pPr>
      <w:r w:rsidRPr="002E183A">
        <w:rPr>
          <w:rFonts w:ascii="Times New Roman" w:hAnsi="Times New Roman" w:cs="Times New Roman"/>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8C47AF" w:rsidRPr="002E183A" w:rsidRDefault="008C47AF" w:rsidP="008C47AF">
      <w:pPr>
        <w:ind w:firstLine="567"/>
        <w:rPr>
          <w:rFonts w:ascii="Times New Roman" w:hAnsi="Times New Roman" w:cs="Times New Roman"/>
        </w:rPr>
      </w:pPr>
      <w:r w:rsidRPr="002E183A">
        <w:rPr>
          <w:rFonts w:ascii="Times New Roman" w:hAnsi="Times New Roman" w:cs="Times New Roman"/>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8C47AF" w:rsidRPr="002E183A" w:rsidRDefault="008C47AF" w:rsidP="008C47AF">
      <w:pPr>
        <w:ind w:firstLine="567"/>
        <w:rPr>
          <w:rFonts w:ascii="Times New Roman" w:hAnsi="Times New Roman" w:cs="Times New Roman"/>
        </w:rPr>
      </w:pPr>
      <w:r w:rsidRPr="002E183A">
        <w:rPr>
          <w:rFonts w:ascii="Times New Roman" w:hAnsi="Times New Roman" w:cs="Times New Roman"/>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8C47AF" w:rsidRPr="002E183A" w:rsidRDefault="008C47AF" w:rsidP="008C47AF">
      <w:pPr>
        <w:ind w:firstLine="567"/>
        <w:rPr>
          <w:rFonts w:ascii="Times New Roman" w:hAnsi="Times New Roman" w:cs="Times New Roman"/>
        </w:rPr>
      </w:pPr>
      <w:r w:rsidRPr="002E183A">
        <w:rPr>
          <w:rFonts w:ascii="Times New Roman" w:hAnsi="Times New Roman" w:cs="Times New Roman"/>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8C47AF" w:rsidRPr="002E183A" w:rsidRDefault="008C47AF" w:rsidP="008C47AF">
      <w:pPr>
        <w:ind w:firstLine="567"/>
        <w:rPr>
          <w:rFonts w:ascii="Times New Roman" w:hAnsi="Times New Roman" w:cs="Times New Roman"/>
        </w:rPr>
      </w:pPr>
      <w:r w:rsidRPr="002E183A">
        <w:rPr>
          <w:rFonts w:ascii="Times New Roman" w:hAnsi="Times New Roman" w:cs="Times New Roman"/>
        </w:rPr>
        <w:t>3.</w:t>
      </w:r>
      <w:r>
        <w:rPr>
          <w:rFonts w:ascii="Times New Roman" w:hAnsi="Times New Roman" w:cs="Times New Roman"/>
        </w:rPr>
        <w:t>2</w:t>
      </w:r>
      <w:r w:rsidRPr="002E183A">
        <w:rPr>
          <w:rFonts w:ascii="Times New Roman" w:hAnsi="Times New Roman" w:cs="Times New Roman"/>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8C47AF" w:rsidRPr="002E183A" w:rsidRDefault="008C47AF" w:rsidP="008C47AF">
      <w:pPr>
        <w:ind w:firstLine="567"/>
        <w:rPr>
          <w:rFonts w:ascii="Times New Roman" w:hAnsi="Times New Roman" w:cs="Times New Roman"/>
        </w:rPr>
      </w:pPr>
      <w:r w:rsidRPr="002E183A">
        <w:rPr>
          <w:rFonts w:ascii="Times New Roman" w:hAnsi="Times New Roman" w:cs="Times New Roman"/>
        </w:rPr>
        <w:t>ветераны Великой Отечественной войны;</w:t>
      </w:r>
    </w:p>
    <w:p w:rsidR="008C47AF" w:rsidRPr="002E183A" w:rsidRDefault="008C47AF" w:rsidP="008C47AF">
      <w:pPr>
        <w:ind w:firstLine="567"/>
        <w:rPr>
          <w:rFonts w:ascii="Times New Roman" w:hAnsi="Times New Roman" w:cs="Times New Roman"/>
        </w:rPr>
      </w:pPr>
      <w:r w:rsidRPr="002E183A">
        <w:rPr>
          <w:rFonts w:ascii="Times New Roman" w:hAnsi="Times New Roman" w:cs="Times New Roman"/>
        </w:rPr>
        <w:t>лица, награжденные знаком «Жителю блокадного Ленинграда»;</w:t>
      </w:r>
    </w:p>
    <w:p w:rsidR="008C47AF" w:rsidRPr="002E183A" w:rsidRDefault="008C47AF" w:rsidP="008C47AF">
      <w:pPr>
        <w:ind w:firstLine="567"/>
        <w:rPr>
          <w:rFonts w:ascii="Times New Roman" w:hAnsi="Times New Roman" w:cs="Times New Roman"/>
        </w:rPr>
      </w:pPr>
      <w:r w:rsidRPr="002E183A">
        <w:rPr>
          <w:rFonts w:ascii="Times New Roman" w:hAnsi="Times New Roman" w:cs="Times New Roman"/>
        </w:rPr>
        <w:t>лица, награжденные знаком «Житель осажденного Севастополя»;</w:t>
      </w:r>
    </w:p>
    <w:p w:rsidR="008C47AF" w:rsidRPr="002E183A" w:rsidRDefault="008C47AF" w:rsidP="008C47AF">
      <w:pPr>
        <w:ind w:firstLine="567"/>
        <w:rPr>
          <w:rFonts w:ascii="Times New Roman" w:hAnsi="Times New Roman" w:cs="Times New Roman"/>
        </w:rPr>
      </w:pPr>
      <w:r w:rsidRPr="002E183A">
        <w:rPr>
          <w:rFonts w:ascii="Times New Roman" w:hAnsi="Times New Roman" w:cs="Times New Roman"/>
        </w:rPr>
        <w:t>Герои Социалистического труда, Герои труда Российской Федерации и полные кавалеры ордена Трудовой Славы;</w:t>
      </w:r>
    </w:p>
    <w:p w:rsidR="008C47AF" w:rsidRPr="002E183A" w:rsidRDefault="008C47AF" w:rsidP="008C47AF">
      <w:pPr>
        <w:ind w:firstLine="567"/>
        <w:rPr>
          <w:rFonts w:ascii="Times New Roman" w:hAnsi="Times New Roman" w:cs="Times New Roman"/>
        </w:rPr>
      </w:pPr>
      <w:r w:rsidRPr="002E183A">
        <w:rPr>
          <w:rFonts w:ascii="Times New Roman" w:hAnsi="Times New Roman" w:cs="Times New Roman"/>
        </w:rPr>
        <w:t>Герои Советского Союза, Герои Российской Федерации и полные кавалеры ордена Славы;</w:t>
      </w:r>
    </w:p>
    <w:p w:rsidR="008C47AF" w:rsidRPr="00730581" w:rsidRDefault="008C47AF" w:rsidP="008C47AF">
      <w:pPr>
        <w:ind w:firstLine="567"/>
        <w:rPr>
          <w:rFonts w:ascii="Times New Roman" w:hAnsi="Times New Roman" w:cs="Times New Roman"/>
        </w:rPr>
      </w:pPr>
      <w:r w:rsidRPr="002E183A">
        <w:rPr>
          <w:rFonts w:ascii="Times New Roman" w:hAnsi="Times New Roman" w:cs="Times New Roman"/>
        </w:rPr>
        <w:t>дети-инвалиды, инвалиды I и II групп и (или) их законные представители.</w:t>
      </w:r>
    </w:p>
    <w:p w:rsidR="008C47AF" w:rsidRDefault="008C47AF"/>
    <w:p w:rsidR="008C47AF" w:rsidRPr="00C02B8E" w:rsidRDefault="008C47AF" w:rsidP="00C02B8E">
      <w:pPr>
        <w:rPr>
          <w:rFonts w:ascii="Times New Roman" w:hAnsi="Times New Roman" w:cs="Times New Roman"/>
          <w:bCs/>
        </w:rPr>
      </w:pPr>
      <w:r w:rsidRPr="008C47AF">
        <w:rPr>
          <w:rFonts w:ascii="Times New Roman" w:hAnsi="Times New Roman" w:cs="Times New Roman"/>
          <w:bCs/>
        </w:rPr>
        <w:t xml:space="preserve">3.3. Порядок исправления допущенных опечаток и ошибок в выданных в результате предоставления </w:t>
      </w:r>
      <w:r w:rsidR="00C02B8E">
        <w:rPr>
          <w:rFonts w:ascii="Times New Roman" w:hAnsi="Times New Roman" w:cs="Times New Roman"/>
          <w:bCs/>
        </w:rPr>
        <w:t>муниципальной услуги документах.</w:t>
      </w:r>
    </w:p>
    <w:p w:rsidR="008C47AF" w:rsidRPr="002658F0" w:rsidRDefault="008C47AF" w:rsidP="008C47AF">
      <w:pPr>
        <w:ind w:firstLine="709"/>
        <w:rPr>
          <w:rFonts w:ascii="Times New Roman" w:hAnsi="Times New Roman" w:cs="Times New Roman"/>
        </w:rPr>
      </w:pPr>
      <w:r w:rsidRPr="002658F0">
        <w:rPr>
          <w:rFonts w:ascii="Times New Roman" w:hAnsi="Times New Roman" w:cs="Times New Roman"/>
        </w:rPr>
        <w:t>3.</w:t>
      </w:r>
      <w:r>
        <w:rPr>
          <w:rFonts w:ascii="Times New Roman" w:hAnsi="Times New Roman" w:cs="Times New Roman"/>
        </w:rPr>
        <w:t>3.1</w:t>
      </w:r>
      <w:r w:rsidRPr="002658F0">
        <w:rPr>
          <w:rFonts w:ascii="Times New Roman" w:hAnsi="Times New Roman" w:cs="Times New Roman"/>
        </w:rPr>
        <w:t>. В случае выявления опечаток и ошибок заявитель вправе обратиться в Администрацию с заявлением с приложением документов, указанных в пункте 2.6 настоящего Административного регламента.</w:t>
      </w:r>
    </w:p>
    <w:p w:rsidR="008C47AF" w:rsidRPr="002658F0" w:rsidRDefault="008C47AF" w:rsidP="008C47AF">
      <w:pPr>
        <w:ind w:firstLine="709"/>
        <w:rPr>
          <w:rFonts w:ascii="Times New Roman" w:hAnsi="Times New Roman" w:cs="Times New Roman"/>
        </w:rPr>
      </w:pPr>
      <w:r w:rsidRPr="002658F0">
        <w:rPr>
          <w:rFonts w:ascii="Times New Roman" w:hAnsi="Times New Roman" w:cs="Times New Roman"/>
        </w:rPr>
        <w:t>3.</w:t>
      </w:r>
      <w:r>
        <w:rPr>
          <w:rFonts w:ascii="Times New Roman" w:hAnsi="Times New Roman" w:cs="Times New Roman"/>
        </w:rPr>
        <w:t>3.2</w:t>
      </w:r>
      <w:r w:rsidRPr="002658F0">
        <w:rPr>
          <w:rFonts w:ascii="Times New Roman" w:hAnsi="Times New Roman" w:cs="Times New Roman"/>
        </w:rPr>
        <w:t>. Основания отказа в приеме заявления об исправлении опечаток и ошибок указаны в пункте 2.7 настоящего Административного регламента.</w:t>
      </w:r>
    </w:p>
    <w:p w:rsidR="008C47AF" w:rsidRPr="002658F0" w:rsidRDefault="008C47AF" w:rsidP="008C47AF">
      <w:pPr>
        <w:ind w:firstLine="709"/>
        <w:rPr>
          <w:rFonts w:ascii="Times New Roman" w:hAnsi="Times New Roman" w:cs="Times New Roman"/>
        </w:rPr>
      </w:pPr>
      <w:r w:rsidRPr="002658F0">
        <w:rPr>
          <w:rFonts w:ascii="Times New Roman" w:hAnsi="Times New Roman" w:cs="Times New Roman"/>
        </w:rPr>
        <w:lastRenderedPageBreak/>
        <w:t>3.</w:t>
      </w:r>
      <w:r>
        <w:rPr>
          <w:rFonts w:ascii="Times New Roman" w:hAnsi="Times New Roman" w:cs="Times New Roman"/>
        </w:rPr>
        <w:t>3.3</w:t>
      </w:r>
      <w:r w:rsidRPr="002658F0">
        <w:rPr>
          <w:rFonts w:ascii="Times New Roman" w:hAnsi="Times New Roman" w:cs="Times New Roman"/>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C47AF" w:rsidRPr="002658F0" w:rsidRDefault="008C47AF" w:rsidP="008C47AF">
      <w:pPr>
        <w:ind w:firstLine="709"/>
        <w:rPr>
          <w:rFonts w:ascii="Times New Roman" w:hAnsi="Times New Roman" w:cs="Times New Roman"/>
        </w:rPr>
      </w:pPr>
      <w:r w:rsidRPr="002658F0">
        <w:rPr>
          <w:rFonts w:ascii="Times New Roman" w:hAnsi="Times New Roman" w:cs="Times New Roman"/>
        </w:rPr>
        <w:t>3.</w:t>
      </w:r>
      <w:r>
        <w:rPr>
          <w:rFonts w:ascii="Times New Roman" w:hAnsi="Times New Roman" w:cs="Times New Roman"/>
        </w:rPr>
        <w:t>3.3</w:t>
      </w:r>
      <w:r w:rsidRPr="002658F0">
        <w:rPr>
          <w:rFonts w:ascii="Times New Roman" w:hAnsi="Times New Roman" w:cs="Times New Roman"/>
        </w:rPr>
        <w:t>.1.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8C47AF" w:rsidRPr="002658F0" w:rsidRDefault="008C47AF" w:rsidP="008C47AF">
      <w:pPr>
        <w:ind w:firstLine="709"/>
        <w:rPr>
          <w:rFonts w:ascii="Times New Roman" w:hAnsi="Times New Roman" w:cs="Times New Roman"/>
        </w:rPr>
      </w:pPr>
      <w:r w:rsidRPr="002658F0">
        <w:rPr>
          <w:rFonts w:ascii="Times New Roman" w:hAnsi="Times New Roman" w:cs="Times New Roman"/>
        </w:rPr>
        <w:t>3.</w:t>
      </w:r>
      <w:r>
        <w:rPr>
          <w:rFonts w:ascii="Times New Roman" w:hAnsi="Times New Roman" w:cs="Times New Roman"/>
        </w:rPr>
        <w:t>3.3</w:t>
      </w:r>
      <w:r w:rsidRPr="002658F0">
        <w:rPr>
          <w:rFonts w:ascii="Times New Roman" w:hAnsi="Times New Roman" w:cs="Times New Roman"/>
        </w:rPr>
        <w:t>.2. Администрация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C47AF" w:rsidRPr="002658F0" w:rsidRDefault="008C47AF" w:rsidP="008C47AF">
      <w:pPr>
        <w:ind w:firstLine="709"/>
        <w:rPr>
          <w:rFonts w:ascii="Times New Roman" w:hAnsi="Times New Roman" w:cs="Times New Roman"/>
        </w:rPr>
      </w:pPr>
      <w:r w:rsidRPr="002658F0">
        <w:rPr>
          <w:rFonts w:ascii="Times New Roman" w:hAnsi="Times New Roman" w:cs="Times New Roman"/>
        </w:rPr>
        <w:t>3.</w:t>
      </w:r>
      <w:r>
        <w:rPr>
          <w:rFonts w:ascii="Times New Roman" w:hAnsi="Times New Roman" w:cs="Times New Roman"/>
        </w:rPr>
        <w:t>3.3</w:t>
      </w:r>
      <w:r w:rsidRPr="002658F0">
        <w:rPr>
          <w:rFonts w:ascii="Times New Roman" w:hAnsi="Times New Roman" w:cs="Times New Roman"/>
        </w:rPr>
        <w:t>.3. Администрация обеспечивает устранение опечаток и ошибок в документах, являющихся результатом предоставления муниципальной услуги.</w:t>
      </w:r>
    </w:p>
    <w:p w:rsidR="008C47AF" w:rsidRPr="002658F0" w:rsidRDefault="008C47AF" w:rsidP="008C47AF">
      <w:pPr>
        <w:ind w:firstLine="709"/>
        <w:rPr>
          <w:rFonts w:ascii="Times New Roman" w:hAnsi="Times New Roman" w:cs="Times New Roman"/>
        </w:rPr>
      </w:pPr>
      <w:r w:rsidRPr="002658F0">
        <w:rPr>
          <w:rFonts w:ascii="Times New Roman" w:hAnsi="Times New Roman" w:cs="Times New Roman"/>
        </w:rPr>
        <w:t>3.</w:t>
      </w:r>
      <w:r>
        <w:rPr>
          <w:rFonts w:ascii="Times New Roman" w:hAnsi="Times New Roman" w:cs="Times New Roman"/>
        </w:rPr>
        <w:t>3</w:t>
      </w:r>
      <w:r w:rsidRPr="002658F0">
        <w:rPr>
          <w:rFonts w:ascii="Times New Roman" w:hAnsi="Times New Roman" w:cs="Times New Roman"/>
        </w:rPr>
        <w:t>.4.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8C47AF" w:rsidRPr="002658F0" w:rsidRDefault="008C47AF" w:rsidP="008C47AF">
      <w:pPr>
        <w:ind w:firstLine="567"/>
        <w:rPr>
          <w:rFonts w:ascii="Times New Roman" w:hAnsi="Times New Roman" w:cs="Times New Roman"/>
        </w:rPr>
      </w:pPr>
    </w:p>
    <w:p w:rsidR="008C47AF" w:rsidRPr="002658F0" w:rsidRDefault="008C47AF" w:rsidP="00C02B8E">
      <w:pPr>
        <w:ind w:firstLine="709"/>
        <w:rPr>
          <w:rFonts w:ascii="Times New Roman" w:hAnsi="Times New Roman" w:cs="Times New Roman"/>
        </w:rPr>
      </w:pPr>
      <w:r>
        <w:rPr>
          <w:rFonts w:ascii="Times New Roman" w:hAnsi="Times New Roman" w:cs="Times New Roman"/>
        </w:rPr>
        <w:t>3.4</w:t>
      </w:r>
      <w:r w:rsidRPr="008C47AF">
        <w:rPr>
          <w:rFonts w:ascii="Times New Roman" w:hAnsi="Times New Roman" w:cs="Times New Roman"/>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w:t>
      </w:r>
      <w:r w:rsidR="00C02B8E">
        <w:rPr>
          <w:rFonts w:ascii="Times New Roman" w:hAnsi="Times New Roman" w:cs="Times New Roman"/>
        </w:rPr>
        <w:t>бликата.</w:t>
      </w:r>
    </w:p>
    <w:p w:rsidR="008C47AF" w:rsidRPr="002658F0" w:rsidRDefault="008C47AF" w:rsidP="008C47AF">
      <w:pPr>
        <w:ind w:firstLine="709"/>
        <w:rPr>
          <w:rFonts w:ascii="Times New Roman" w:hAnsi="Times New Roman" w:cs="Times New Roman"/>
        </w:rPr>
      </w:pPr>
      <w:r w:rsidRPr="002658F0">
        <w:rPr>
          <w:rFonts w:ascii="Times New Roman" w:hAnsi="Times New Roman" w:cs="Times New Roman"/>
        </w:rPr>
        <w:t xml:space="preserve">В случае, если документ, являющийся результатом предоставления муниципальной услуги, утерян или испорчен, заявитель вправе обратиться в </w:t>
      </w:r>
      <w:r w:rsidR="00E05ABF">
        <w:rPr>
          <w:rFonts w:ascii="Times New Roman" w:hAnsi="Times New Roman" w:cs="Times New Roman"/>
        </w:rPr>
        <w:t>А</w:t>
      </w:r>
      <w:r w:rsidRPr="002658F0">
        <w:rPr>
          <w:rFonts w:ascii="Times New Roman" w:hAnsi="Times New Roman" w:cs="Times New Roman"/>
        </w:rPr>
        <w:t xml:space="preserve">дминистрацию с заявлением о выдаче дубликата (копии) документа, являющегося результатом предоставления муниципальной услуги, в случае наличия, приложив испорченный документ. Заявление может быть подано заявителем в </w:t>
      </w:r>
      <w:r w:rsidR="00E05ABF">
        <w:rPr>
          <w:rFonts w:ascii="Times New Roman" w:hAnsi="Times New Roman" w:cs="Times New Roman"/>
        </w:rPr>
        <w:t>А</w:t>
      </w:r>
      <w:r w:rsidRPr="002658F0">
        <w:rPr>
          <w:rFonts w:ascii="Times New Roman" w:hAnsi="Times New Roman" w:cs="Times New Roman"/>
        </w:rPr>
        <w:t>дминистрацию одним из следующих способов:</w:t>
      </w:r>
    </w:p>
    <w:p w:rsidR="008C47AF" w:rsidRPr="002658F0" w:rsidRDefault="008C47AF" w:rsidP="008C47AF">
      <w:pPr>
        <w:ind w:firstLine="709"/>
        <w:rPr>
          <w:rFonts w:ascii="Times New Roman" w:hAnsi="Times New Roman" w:cs="Times New Roman"/>
        </w:rPr>
      </w:pPr>
      <w:r w:rsidRPr="002658F0">
        <w:rPr>
          <w:rFonts w:ascii="Times New Roman" w:hAnsi="Times New Roman" w:cs="Times New Roman"/>
        </w:rPr>
        <w:t>лично;</w:t>
      </w:r>
    </w:p>
    <w:p w:rsidR="008C47AF" w:rsidRPr="002658F0" w:rsidRDefault="008C47AF" w:rsidP="008C47AF">
      <w:pPr>
        <w:ind w:firstLine="709"/>
        <w:rPr>
          <w:rFonts w:ascii="Times New Roman" w:hAnsi="Times New Roman" w:cs="Times New Roman"/>
        </w:rPr>
      </w:pPr>
      <w:r w:rsidRPr="002658F0">
        <w:rPr>
          <w:rFonts w:ascii="Times New Roman" w:hAnsi="Times New Roman" w:cs="Times New Roman"/>
        </w:rPr>
        <w:t>через законного представителя;</w:t>
      </w:r>
    </w:p>
    <w:p w:rsidR="008C47AF" w:rsidRPr="002658F0" w:rsidRDefault="008C47AF" w:rsidP="008C47AF">
      <w:pPr>
        <w:ind w:firstLine="709"/>
        <w:rPr>
          <w:rFonts w:ascii="Times New Roman" w:hAnsi="Times New Roman" w:cs="Times New Roman"/>
        </w:rPr>
      </w:pPr>
      <w:r w:rsidRPr="002658F0">
        <w:rPr>
          <w:rFonts w:ascii="Times New Roman" w:hAnsi="Times New Roman" w:cs="Times New Roman"/>
        </w:rPr>
        <w:t>почтой;</w:t>
      </w:r>
    </w:p>
    <w:p w:rsidR="008C47AF" w:rsidRPr="002658F0" w:rsidRDefault="008C47AF" w:rsidP="008C47AF">
      <w:pPr>
        <w:ind w:firstLine="709"/>
        <w:rPr>
          <w:rFonts w:ascii="Times New Roman" w:hAnsi="Times New Roman" w:cs="Times New Roman"/>
        </w:rPr>
      </w:pPr>
      <w:r w:rsidRPr="002658F0">
        <w:rPr>
          <w:rFonts w:ascii="Times New Roman" w:hAnsi="Times New Roman" w:cs="Times New Roman"/>
        </w:rPr>
        <w:t>по электронной почте.</w:t>
      </w:r>
    </w:p>
    <w:p w:rsidR="008C47AF" w:rsidRPr="002658F0" w:rsidRDefault="008C47AF" w:rsidP="008C47AF">
      <w:pPr>
        <w:ind w:firstLine="709"/>
        <w:rPr>
          <w:rFonts w:ascii="Times New Roman" w:hAnsi="Times New Roman" w:cs="Times New Roman"/>
        </w:rPr>
      </w:pPr>
      <w:r w:rsidRPr="002658F0">
        <w:rPr>
          <w:rFonts w:ascii="Times New Roman" w:hAnsi="Times New Roman" w:cs="Times New Roman"/>
        </w:rPr>
        <w:t>Также заявление о выдаче дубликата (копии) документа, являющегося результатом предоставления муниципальной услуги, может быть подано в электронной форме через единый портал государственных и муниципальных услуг, при наличии технической возможности.</w:t>
      </w:r>
    </w:p>
    <w:p w:rsidR="008C47AF" w:rsidRPr="002658F0" w:rsidRDefault="008C47AF" w:rsidP="008C47AF">
      <w:pPr>
        <w:ind w:firstLine="709"/>
        <w:rPr>
          <w:rFonts w:ascii="Times New Roman" w:hAnsi="Times New Roman" w:cs="Times New Roman"/>
        </w:rPr>
      </w:pPr>
      <w:r w:rsidRPr="002658F0">
        <w:rPr>
          <w:rFonts w:ascii="Times New Roman" w:hAnsi="Times New Roman" w:cs="Times New Roman"/>
        </w:rPr>
        <w:t>Спе</w:t>
      </w:r>
      <w:r w:rsidR="00C02B8E">
        <w:rPr>
          <w:rFonts w:ascii="Times New Roman" w:hAnsi="Times New Roman" w:cs="Times New Roman"/>
        </w:rPr>
        <w:t>циалист А</w:t>
      </w:r>
      <w:r w:rsidRPr="002658F0">
        <w:rPr>
          <w:rFonts w:ascii="Times New Roman" w:hAnsi="Times New Roman" w:cs="Times New Roman"/>
        </w:rPr>
        <w:t>дминистрации, рассматривает заявление, представленное заявителем, и проводит проверку указанных в заявлении сведений в срок, не превышающий 3 (трех) рабочих дней с даты регистрации соответствующего заявления.</w:t>
      </w:r>
    </w:p>
    <w:p w:rsidR="008C47AF" w:rsidRPr="002658F0" w:rsidRDefault="008C47AF" w:rsidP="008C47AF">
      <w:pPr>
        <w:ind w:firstLine="709"/>
        <w:rPr>
          <w:rFonts w:ascii="Times New Roman" w:hAnsi="Times New Roman" w:cs="Times New Roman"/>
        </w:rPr>
      </w:pPr>
      <w:r w:rsidRPr="002658F0">
        <w:rPr>
          <w:rFonts w:ascii="Times New Roman" w:hAnsi="Times New Roman" w:cs="Times New Roman"/>
        </w:rPr>
        <w:t xml:space="preserve">В случае отсутствия оснований для отказа в выдачи дубликата документа, являющегося результатом предоставления муниципальной услуги, специалист </w:t>
      </w:r>
      <w:r w:rsidR="00E05ABF">
        <w:rPr>
          <w:rFonts w:ascii="Times New Roman" w:hAnsi="Times New Roman" w:cs="Times New Roman"/>
        </w:rPr>
        <w:t>А</w:t>
      </w:r>
      <w:r w:rsidRPr="002658F0">
        <w:rPr>
          <w:rFonts w:ascii="Times New Roman" w:hAnsi="Times New Roman" w:cs="Times New Roman"/>
        </w:rPr>
        <w:t>дминистрации, осуществляет подготовку дубликата (копии) документа, являющегося результатом предоставления муниципальной услуги, с проставлением отметки «дубликат» и выдачу (направление) заявителю исправленного документа, являющегося результатом предоставления муниципальной услуги, в срок, не превышающий 3 (трех) рабочих дней с момента регистрации соответствующего заявления.</w:t>
      </w:r>
    </w:p>
    <w:p w:rsidR="008C47AF" w:rsidRPr="002658F0" w:rsidRDefault="008C47AF" w:rsidP="008C47AF">
      <w:pPr>
        <w:ind w:firstLine="709"/>
        <w:rPr>
          <w:rFonts w:ascii="Times New Roman" w:hAnsi="Times New Roman" w:cs="Times New Roman"/>
        </w:rPr>
      </w:pPr>
      <w:r w:rsidRPr="002658F0">
        <w:rPr>
          <w:rFonts w:ascii="Times New Roman" w:hAnsi="Times New Roman" w:cs="Times New Roman"/>
        </w:rPr>
        <w:t>Выдача дубликата (копии) документа, являющегося результатом предоставления муниципальной услуги, осуществляется без взимания платы.</w:t>
      </w:r>
    </w:p>
    <w:p w:rsidR="008C47AF" w:rsidRPr="002658F0" w:rsidRDefault="008C47AF" w:rsidP="008C47AF">
      <w:pPr>
        <w:ind w:firstLine="709"/>
        <w:rPr>
          <w:rFonts w:ascii="Times New Roman" w:hAnsi="Times New Roman" w:cs="Times New Roman"/>
        </w:rPr>
      </w:pPr>
      <w:r w:rsidRPr="002658F0">
        <w:rPr>
          <w:rFonts w:ascii="Times New Roman" w:hAnsi="Times New Roman" w:cs="Times New Roman"/>
        </w:rPr>
        <w:t>Основания для отказа в выдаче дубликата (копии) документа, являющегося результатом предоставления муниципальной услуги:</w:t>
      </w:r>
    </w:p>
    <w:p w:rsidR="008C47AF" w:rsidRPr="002658F0" w:rsidRDefault="008C47AF" w:rsidP="008C47AF">
      <w:pPr>
        <w:ind w:firstLine="709"/>
        <w:rPr>
          <w:rFonts w:ascii="Times New Roman" w:hAnsi="Times New Roman" w:cs="Times New Roman"/>
        </w:rPr>
      </w:pPr>
      <w:r w:rsidRPr="002658F0">
        <w:rPr>
          <w:rFonts w:ascii="Times New Roman" w:hAnsi="Times New Roman" w:cs="Times New Roman"/>
        </w:rPr>
        <w:t>обращение ненадлежащего лица с заявлением о выдаче дубликата (копии) документа, являющегося результатом предоставления муниципальной услуги;</w:t>
      </w:r>
    </w:p>
    <w:p w:rsidR="008C47AF" w:rsidRPr="002658F0" w:rsidRDefault="008C47AF" w:rsidP="008C47AF">
      <w:pPr>
        <w:ind w:firstLine="709"/>
        <w:rPr>
          <w:rFonts w:ascii="Times New Roman" w:hAnsi="Times New Roman" w:cs="Times New Roman"/>
        </w:rPr>
      </w:pPr>
      <w:r w:rsidRPr="002658F0">
        <w:rPr>
          <w:rFonts w:ascii="Times New Roman" w:hAnsi="Times New Roman" w:cs="Times New Roman"/>
        </w:rPr>
        <w:t>истечение срока действия документа, указанного в заявлении на выдачу дубликата (копии).</w:t>
      </w:r>
    </w:p>
    <w:p w:rsidR="008C47AF" w:rsidRPr="002658F0" w:rsidRDefault="008C47AF" w:rsidP="008C47AF">
      <w:pPr>
        <w:ind w:firstLine="709"/>
        <w:rPr>
          <w:rFonts w:ascii="Times New Roman" w:hAnsi="Times New Roman" w:cs="Times New Roman"/>
        </w:rPr>
      </w:pPr>
      <w:r w:rsidRPr="002658F0">
        <w:rPr>
          <w:rFonts w:ascii="Times New Roman" w:hAnsi="Times New Roman" w:cs="Times New Roman"/>
        </w:rPr>
        <w:t xml:space="preserve">В случае наличия оснований для отказа в выдачи дубликата документа, являющегося результатом предоставления муниципальной услуги, специалист </w:t>
      </w:r>
      <w:r w:rsidR="00C02B8E">
        <w:rPr>
          <w:rFonts w:ascii="Times New Roman" w:hAnsi="Times New Roman" w:cs="Times New Roman"/>
        </w:rPr>
        <w:lastRenderedPageBreak/>
        <w:t>А</w:t>
      </w:r>
      <w:r w:rsidRPr="002658F0">
        <w:rPr>
          <w:rFonts w:ascii="Times New Roman" w:hAnsi="Times New Roman" w:cs="Times New Roman"/>
        </w:rPr>
        <w:t>дминистрации направляет заявителю уведомление об отказе в выдаче дубликата в срок, не превышающий 3 (трех) рабочих дней с момента регистрации соответствующего заявления.</w:t>
      </w:r>
    </w:p>
    <w:p w:rsidR="008C47AF" w:rsidRPr="002658F0" w:rsidRDefault="008C47AF" w:rsidP="008C47AF">
      <w:pPr>
        <w:ind w:firstLine="709"/>
        <w:rPr>
          <w:rFonts w:ascii="Times New Roman" w:hAnsi="Times New Roman" w:cs="Times New Roman"/>
        </w:rPr>
      </w:pPr>
    </w:p>
    <w:p w:rsidR="008C47AF" w:rsidRPr="002658F0" w:rsidRDefault="008C47AF" w:rsidP="00C02B8E">
      <w:pPr>
        <w:ind w:firstLine="709"/>
        <w:rPr>
          <w:rFonts w:ascii="Times New Roman" w:hAnsi="Times New Roman" w:cs="Times New Roman"/>
        </w:rPr>
      </w:pPr>
      <w:r w:rsidRPr="008C47AF">
        <w:rPr>
          <w:rFonts w:ascii="Times New Roman" w:hAnsi="Times New Roman" w:cs="Times New Roman"/>
        </w:rPr>
        <w:t>3.</w:t>
      </w:r>
      <w:r>
        <w:rPr>
          <w:rFonts w:ascii="Times New Roman" w:hAnsi="Times New Roman" w:cs="Times New Roman"/>
        </w:rPr>
        <w:t>5</w:t>
      </w:r>
      <w:r w:rsidRPr="008C47AF">
        <w:rPr>
          <w:rFonts w:ascii="Times New Roman" w:hAnsi="Times New Roman" w:cs="Times New Roman"/>
        </w:rPr>
        <w:t>. Порядок оставления запроса заявителя о предоставлении муницип</w:t>
      </w:r>
      <w:r w:rsidR="00C02B8E">
        <w:rPr>
          <w:rFonts w:ascii="Times New Roman" w:hAnsi="Times New Roman" w:cs="Times New Roman"/>
        </w:rPr>
        <w:t>альной услуги без рассмотрения.</w:t>
      </w:r>
    </w:p>
    <w:p w:rsidR="008C47AF" w:rsidRPr="002658F0" w:rsidRDefault="008C47AF" w:rsidP="008C47AF">
      <w:pPr>
        <w:ind w:firstLine="709"/>
        <w:rPr>
          <w:rFonts w:ascii="Times New Roman" w:hAnsi="Times New Roman" w:cs="Times New Roman"/>
        </w:rPr>
      </w:pPr>
      <w:r w:rsidRPr="002658F0">
        <w:rPr>
          <w:rFonts w:ascii="Times New Roman" w:hAnsi="Times New Roman" w:cs="Times New Roman"/>
        </w:rPr>
        <w:t xml:space="preserve">Заявитель вправе обратиться в </w:t>
      </w:r>
      <w:r w:rsidR="00C02B8E">
        <w:rPr>
          <w:rFonts w:ascii="Times New Roman" w:hAnsi="Times New Roman" w:cs="Times New Roman"/>
        </w:rPr>
        <w:t>А</w:t>
      </w:r>
      <w:r w:rsidRPr="002658F0">
        <w:rPr>
          <w:rFonts w:ascii="Times New Roman" w:hAnsi="Times New Roman" w:cs="Times New Roman"/>
        </w:rPr>
        <w:t>дминистрацию с заявлением об оставлении запроса без рассмотрения с указанием причины. Заявление может быть подано заявителем в Уполномоченный орган одним из следующих способов:</w:t>
      </w:r>
    </w:p>
    <w:p w:rsidR="008C47AF" w:rsidRPr="002658F0" w:rsidRDefault="008C47AF" w:rsidP="008C47AF">
      <w:pPr>
        <w:ind w:firstLine="709"/>
        <w:rPr>
          <w:rFonts w:ascii="Times New Roman" w:hAnsi="Times New Roman" w:cs="Times New Roman"/>
        </w:rPr>
      </w:pPr>
      <w:r w:rsidRPr="002658F0">
        <w:rPr>
          <w:rFonts w:ascii="Times New Roman" w:hAnsi="Times New Roman" w:cs="Times New Roman"/>
        </w:rPr>
        <w:t>лично;</w:t>
      </w:r>
    </w:p>
    <w:p w:rsidR="008C47AF" w:rsidRPr="002658F0" w:rsidRDefault="008C47AF" w:rsidP="008C47AF">
      <w:pPr>
        <w:ind w:firstLine="709"/>
        <w:rPr>
          <w:rFonts w:ascii="Times New Roman" w:hAnsi="Times New Roman" w:cs="Times New Roman"/>
        </w:rPr>
      </w:pPr>
      <w:r w:rsidRPr="002658F0">
        <w:rPr>
          <w:rFonts w:ascii="Times New Roman" w:hAnsi="Times New Roman" w:cs="Times New Roman"/>
        </w:rPr>
        <w:t>через законного представителя;</w:t>
      </w:r>
    </w:p>
    <w:p w:rsidR="008C47AF" w:rsidRPr="002658F0" w:rsidRDefault="008C47AF" w:rsidP="008C47AF">
      <w:pPr>
        <w:ind w:firstLine="709"/>
        <w:rPr>
          <w:rFonts w:ascii="Times New Roman" w:hAnsi="Times New Roman" w:cs="Times New Roman"/>
        </w:rPr>
      </w:pPr>
      <w:r w:rsidRPr="002658F0">
        <w:rPr>
          <w:rFonts w:ascii="Times New Roman" w:hAnsi="Times New Roman" w:cs="Times New Roman"/>
        </w:rPr>
        <w:t>почтой;</w:t>
      </w:r>
    </w:p>
    <w:p w:rsidR="008C47AF" w:rsidRPr="002658F0" w:rsidRDefault="008C47AF" w:rsidP="008C47AF">
      <w:pPr>
        <w:ind w:firstLine="709"/>
        <w:rPr>
          <w:rFonts w:ascii="Times New Roman" w:hAnsi="Times New Roman" w:cs="Times New Roman"/>
        </w:rPr>
      </w:pPr>
      <w:r w:rsidRPr="002658F0">
        <w:rPr>
          <w:rFonts w:ascii="Times New Roman" w:hAnsi="Times New Roman" w:cs="Times New Roman"/>
        </w:rPr>
        <w:t>по электронной почте.</w:t>
      </w:r>
    </w:p>
    <w:p w:rsidR="008C47AF" w:rsidRPr="002658F0" w:rsidRDefault="008C47AF" w:rsidP="008C47AF">
      <w:pPr>
        <w:ind w:firstLine="709"/>
        <w:rPr>
          <w:rFonts w:ascii="Times New Roman" w:hAnsi="Times New Roman" w:cs="Times New Roman"/>
        </w:rPr>
      </w:pPr>
      <w:r w:rsidRPr="002658F0">
        <w:rPr>
          <w:rFonts w:ascii="Times New Roman" w:hAnsi="Times New Roman" w:cs="Times New Roman"/>
        </w:rPr>
        <w:t>Также заявление о выдаче дубликата (копии) документа, являющегося результатом предоставления муниципальной услуги, может быть подано в электронной форме через единый портал государственных и муниципальных услуг, при наличии технической возможности.</w:t>
      </w:r>
    </w:p>
    <w:p w:rsidR="008C47AF" w:rsidRPr="002658F0" w:rsidRDefault="008C47AF" w:rsidP="008C47AF">
      <w:pPr>
        <w:ind w:firstLine="567"/>
        <w:rPr>
          <w:rFonts w:ascii="Times New Roman" w:hAnsi="Times New Roman" w:cs="Times New Roman"/>
        </w:rPr>
      </w:pPr>
      <w:r w:rsidRPr="002658F0">
        <w:rPr>
          <w:rFonts w:ascii="Times New Roman" w:hAnsi="Times New Roman" w:cs="Times New Roman"/>
        </w:rPr>
        <w:t xml:space="preserve">Специалист </w:t>
      </w:r>
      <w:r w:rsidR="00C02B8E">
        <w:rPr>
          <w:rFonts w:ascii="Times New Roman" w:hAnsi="Times New Roman" w:cs="Times New Roman"/>
        </w:rPr>
        <w:t>А</w:t>
      </w:r>
      <w:r w:rsidRPr="002658F0">
        <w:rPr>
          <w:rFonts w:ascii="Times New Roman" w:hAnsi="Times New Roman" w:cs="Times New Roman"/>
        </w:rPr>
        <w:t>дминистрации рассматривает заявление, представленное заявителем, и направляет заявителю уведомление о прекращении процедуры предоставления муниципальной услуги и оставлении запроса без рассмотрения в срок, не превышающий 3 (трех) рабочих дней с момента регистрации соответствующего заявления.</w:t>
      </w:r>
    </w:p>
    <w:p w:rsidR="008C47AF" w:rsidRDefault="008C47AF"/>
    <w:p w:rsidR="008C47AF" w:rsidRPr="002C7CC9" w:rsidRDefault="008C47AF" w:rsidP="008C47AF">
      <w:pPr>
        <w:ind w:firstLine="1537"/>
        <w:jc w:val="center"/>
      </w:pPr>
      <w:r>
        <w:t xml:space="preserve">3.6. </w:t>
      </w:r>
      <w:r w:rsidRPr="002C7CC9">
        <w:t>Особенности выполнения административных процедур (действий) в МФЦ</w:t>
      </w:r>
      <w:r w:rsidR="00C02B8E">
        <w:t>.</w:t>
      </w:r>
    </w:p>
    <w:p w:rsidR="008C47AF" w:rsidRPr="002C7CC9" w:rsidRDefault="008C47AF" w:rsidP="008C47AF">
      <w:r w:rsidRPr="002C7CC9">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8C47AF" w:rsidRPr="002C7CC9" w:rsidRDefault="008C47AF" w:rsidP="008C47AF">
      <w:r w:rsidRPr="002C7CC9">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8C47AF" w:rsidRPr="002C7CC9" w:rsidRDefault="008C47AF" w:rsidP="008C47AF">
      <w:r w:rsidRPr="002C7CC9">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8C47AF" w:rsidRPr="002C7CC9" w:rsidRDefault="008C47AF" w:rsidP="008C47AF">
      <w:r w:rsidRPr="002C7CC9">
        <w:t>Прием заявлений о предоставлении муниципальной услуги и иных документов, необходимых для предоставления муниципальной услуги.</w:t>
      </w:r>
    </w:p>
    <w:p w:rsidR="008C47AF" w:rsidRPr="002C7CC9" w:rsidRDefault="008C47AF" w:rsidP="008C47AF">
      <w:r w:rsidRPr="002C7CC9">
        <w:t>При личном обращении заявителя в МФЦ сотрудник, ответственный за прием документов: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8C47AF" w:rsidRPr="002C7CC9" w:rsidRDefault="008C47AF" w:rsidP="008C47AF">
      <w:r w:rsidRPr="002C7CC9">
        <w:t>проверяет представленное заявление и документы на предмет</w:t>
      </w:r>
      <w:r w:rsidR="00C02B8E">
        <w:t>;</w:t>
      </w:r>
    </w:p>
    <w:p w:rsidR="008C47AF" w:rsidRPr="002C7CC9" w:rsidRDefault="00C02B8E" w:rsidP="008C47AF">
      <w:r>
        <w:t>текст в заявлении под</w:t>
      </w:r>
      <w:r w:rsidR="008C47AF" w:rsidRPr="002C7CC9">
        <w:t>дается прочтению;</w:t>
      </w:r>
    </w:p>
    <w:p w:rsidR="008C47AF" w:rsidRPr="002C7CC9" w:rsidRDefault="008C47AF" w:rsidP="008C47AF">
      <w:r w:rsidRPr="002C7CC9">
        <w:t>в заявлении указаны фамилия, имя, отчество (последнее - при наличии) физического лица либо наименование юридического лица;</w:t>
      </w:r>
    </w:p>
    <w:p w:rsidR="008C47AF" w:rsidRPr="002C7CC9" w:rsidRDefault="008C47AF" w:rsidP="008C47AF">
      <w:r w:rsidRPr="002C7CC9">
        <w:t>заявление подписано уполномоченным лицом;</w:t>
      </w:r>
    </w:p>
    <w:p w:rsidR="008C47AF" w:rsidRPr="002C7CC9" w:rsidRDefault="008C47AF" w:rsidP="008C47AF">
      <w:r w:rsidRPr="002C7CC9">
        <w:t>приложены документы, необходимые для предоставления муниципальной услуги;</w:t>
      </w:r>
    </w:p>
    <w:p w:rsidR="008C47AF" w:rsidRPr="002C7CC9" w:rsidRDefault="008C47AF" w:rsidP="008C47AF">
      <w:r w:rsidRPr="002C7CC9">
        <w:t>соответствие данных документа, удостоверяющего личность, данным, указанным в заявлении и необходимых документах;</w:t>
      </w:r>
    </w:p>
    <w:p w:rsidR="008C47AF" w:rsidRPr="002C7CC9" w:rsidRDefault="008C47AF" w:rsidP="008C47AF">
      <w:r w:rsidRPr="002C7CC9">
        <w:t>заполняет сведения о заявителе и представленных документах в автоматизированной информационной системе (АИС МФЦ);</w:t>
      </w:r>
    </w:p>
    <w:p w:rsidR="008C47AF" w:rsidRPr="002C7CC9" w:rsidRDefault="008C47AF" w:rsidP="008C47AF">
      <w:r w:rsidRPr="002C7CC9">
        <w:t>выдает расписку в получении документов на предоставление услуги, сформированную в АИС МФЦ;</w:t>
      </w:r>
    </w:p>
    <w:p w:rsidR="008C47AF" w:rsidRPr="002C7CC9" w:rsidRDefault="008C47AF" w:rsidP="008C47AF">
      <w:r w:rsidRPr="002C7CC9">
        <w:t xml:space="preserve">информирует заявителя о сроке предоставления муниципальной услуги, способах </w:t>
      </w:r>
      <w:r w:rsidRPr="002C7CC9">
        <w:lastRenderedPageBreak/>
        <w:t>получения информации о ходе исполнения муниципальной услуги;</w:t>
      </w:r>
    </w:p>
    <w:p w:rsidR="008C47AF" w:rsidRPr="002C7CC9" w:rsidRDefault="008C47AF" w:rsidP="008C47AF">
      <w:r w:rsidRPr="002C7CC9">
        <w:t>уведомляет заявителя о том, что невостребованные документы хранятся в МФЦ в течение 30 дней, после чего передаются в уполномоченный орган.</w:t>
      </w:r>
    </w:p>
    <w:p w:rsidR="008C47AF" w:rsidRPr="002C7CC9" w:rsidRDefault="008C47AF" w:rsidP="008C47AF">
      <w:r w:rsidRPr="002C7CC9">
        <w:t>Заявление и документы, принятые от заявителя на предоставление муниципальной услуги, передаются в уполномоченный орган не позднее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C47AF" w:rsidRPr="002C7CC9" w:rsidRDefault="008C47AF" w:rsidP="008C47AF">
      <w:r w:rsidRPr="002C7CC9">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C47AF" w:rsidRPr="002C7CC9" w:rsidRDefault="008C47AF" w:rsidP="008C47AF">
      <w:r w:rsidRPr="002C7CC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8C47AF" w:rsidRPr="002C7CC9" w:rsidRDefault="008C47AF" w:rsidP="008C47AF">
      <w:r>
        <w:t>3.6</w:t>
      </w:r>
      <w:r w:rsidRPr="002C7CC9">
        <w:t>.1. Ответственность за выдачу результата предоставления муниципальной услуги несет сотрудник МФЦ, уполномоченный руководителем МФЦ.</w:t>
      </w:r>
    </w:p>
    <w:p w:rsidR="008C47AF" w:rsidRPr="002C7CC9" w:rsidRDefault="008C47AF" w:rsidP="008C47AF">
      <w:r>
        <w:t>3</w:t>
      </w:r>
      <w:r w:rsidRPr="002C7CC9">
        <w:t>.6 2. Для получения результата предоставления муниципальной услуги в МФЦ заявитель предъявляет документ, удостоверяющий его личность и расписку.</w:t>
      </w:r>
    </w:p>
    <w:p w:rsidR="008C47AF" w:rsidRPr="002C7CC9" w:rsidRDefault="008C47AF" w:rsidP="008C47AF">
      <w:r w:rsidRPr="002C7CC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C47AF" w:rsidRPr="002C7CC9" w:rsidRDefault="008C47AF" w:rsidP="008C47AF">
      <w:r w:rsidRPr="002C7CC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C47AF" w:rsidRPr="002C7CC9" w:rsidRDefault="008C47AF" w:rsidP="008C47AF">
      <w:r w:rsidRPr="002C7CC9">
        <w:t>Невостребованные документы хранятся в МФЦ в течение 30 дней, после чего передаются в уполномоченный орган.</w:t>
      </w:r>
    </w:p>
    <w:p w:rsidR="008C47AF" w:rsidRPr="002C7CC9" w:rsidRDefault="008C47AF" w:rsidP="008C47AF">
      <w:r w:rsidRPr="002C7CC9">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C47AF" w:rsidRPr="002C7CC9" w:rsidRDefault="008C47AF" w:rsidP="008C47AF">
      <w:r w:rsidRPr="002C7CC9">
        <w:t>Досудебное (внесудебное) обжалование решений и действий (бездействия) МФЦ, сотрудника МФЦ осуществляется в порядке, предусмотренном пунктом 5.1 настоящег</w:t>
      </w:r>
      <w:r>
        <w:t>о административного регламента.</w:t>
      </w:r>
    </w:p>
    <w:p w:rsidR="00FF1E55" w:rsidRPr="002C7CC9" w:rsidRDefault="00FF1E55"/>
    <w:p w:rsidR="00FF1E55" w:rsidRPr="008C47AF" w:rsidRDefault="00FF1E55">
      <w:pPr>
        <w:ind w:firstLine="0"/>
        <w:jc w:val="center"/>
        <w:rPr>
          <w:b/>
        </w:rPr>
      </w:pPr>
      <w:r w:rsidRPr="008C47AF">
        <w:rPr>
          <w:b/>
        </w:rPr>
        <w:t>4. Формы контроля за исполнением административного регламента</w:t>
      </w:r>
    </w:p>
    <w:p w:rsidR="00FF1E55" w:rsidRPr="002C7CC9" w:rsidRDefault="003D7458">
      <w:r>
        <w:t xml:space="preserve">4.1. </w:t>
      </w:r>
      <w:r w:rsidR="00FF1E55" w:rsidRPr="002C7CC9">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F1E55" w:rsidRPr="002C7CC9" w:rsidRDefault="00FF1E55">
      <w:r w:rsidRPr="002C7CC9">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w:t>
      </w:r>
      <w:r w:rsidRPr="002C7CC9">
        <w:lastRenderedPageBreak/>
        <w:t>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FF1E55" w:rsidRPr="002C7CC9" w:rsidRDefault="00FF1E55">
      <w:r w:rsidRPr="002C7CC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F1E55" w:rsidRPr="002C7CC9" w:rsidRDefault="003D7458">
      <w:r>
        <w:t xml:space="preserve">4.2. </w:t>
      </w:r>
      <w:r w:rsidR="00FF1E55" w:rsidRPr="002C7CC9">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F1E55" w:rsidRPr="002C7CC9" w:rsidRDefault="00FF1E55">
      <w:r w:rsidRPr="002C7CC9">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F1E55" w:rsidRPr="002C7CC9" w:rsidRDefault="00FF1E55">
      <w:r w:rsidRPr="002C7CC9">
        <w:t>Проверки полноты и качества предоставления муниципальной услуги осуществляются на основании распоряжений уполномоченного органа.</w:t>
      </w:r>
    </w:p>
    <w:p w:rsidR="00FF1E55" w:rsidRPr="002C7CC9" w:rsidRDefault="00FF1E55">
      <w:r w:rsidRPr="002C7CC9">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F1E55" w:rsidRPr="002C7CC9" w:rsidRDefault="00FF1E55">
      <w:r w:rsidRPr="002C7CC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F1E55" w:rsidRPr="002C7CC9" w:rsidRDefault="00FF1E55">
      <w:r w:rsidRPr="002C7CC9">
        <w:t>Периодичность осуществления плановых проверок - не реже одного раза в квартал.</w:t>
      </w:r>
    </w:p>
    <w:p w:rsidR="00FF1E55" w:rsidRPr="002C7CC9" w:rsidRDefault="00FF1E55">
      <w:r w:rsidRPr="002C7CC9">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FF1E55" w:rsidRPr="002C7CC9" w:rsidRDefault="00FF1E55">
      <w:r w:rsidRPr="002C7CC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F1E55" w:rsidRPr="002C7CC9" w:rsidRDefault="00FF1E55">
      <w:r w:rsidRPr="002C7CC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FF1E55" w:rsidRPr="002C7CC9" w:rsidRDefault="00FF1E55">
      <w:r w:rsidRPr="002C7CC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FF1E55" w:rsidRPr="002C7CC9" w:rsidRDefault="00FF1E55">
      <w:r w:rsidRPr="002C7CC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FF1E55" w:rsidRPr="002C7CC9" w:rsidRDefault="00FF1E55">
      <w:r w:rsidRPr="002C7CC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FF1E55" w:rsidRPr="002C7CC9" w:rsidRDefault="00FF1E55">
      <w:r w:rsidRPr="002C7CC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FF1E55" w:rsidRPr="002C7CC9" w:rsidRDefault="00FF1E55">
      <w:r w:rsidRPr="002C7CC9">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F1E55" w:rsidRPr="002C7CC9" w:rsidRDefault="00FF1E55">
      <w:r w:rsidRPr="002C7CC9">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F1E55" w:rsidRPr="002C7CC9" w:rsidRDefault="00FF1E55">
      <w:r w:rsidRPr="002C7CC9">
        <w:lastRenderedPageBreak/>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F1E55" w:rsidRPr="002C7CC9" w:rsidRDefault="00FF1E55"/>
    <w:p w:rsidR="00F842A1" w:rsidRDefault="00FF1E55" w:rsidP="00F842A1">
      <w:pPr>
        <w:ind w:firstLine="1258"/>
        <w:jc w:val="center"/>
        <w:rPr>
          <w:b/>
        </w:rPr>
      </w:pPr>
      <w:r w:rsidRPr="008C47AF">
        <w:rPr>
          <w:b/>
        </w:rPr>
        <w:t>5. </w:t>
      </w:r>
      <w:r w:rsidR="00F842A1">
        <w:rPr>
          <w:b/>
        </w:rPr>
        <w:t>Д</w:t>
      </w:r>
      <w:r w:rsidR="00F842A1" w:rsidRPr="00F842A1">
        <w:rPr>
          <w:b/>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F842A1" w:rsidRDefault="00F842A1" w:rsidP="00F842A1">
      <w:pPr>
        <w:ind w:firstLine="1258"/>
        <w:jc w:val="center"/>
        <w:rPr>
          <w:b/>
        </w:rPr>
      </w:pPr>
    </w:p>
    <w:p w:rsidR="00FF1E55" w:rsidRPr="002C7CC9" w:rsidRDefault="00FF1E55" w:rsidP="00F842A1">
      <w:pPr>
        <w:ind w:firstLine="1258"/>
      </w:pPr>
      <w:r w:rsidRPr="002C7CC9">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FF1E55" w:rsidRPr="002C7CC9" w:rsidRDefault="00FF1E55">
      <w:r w:rsidRPr="002C7CC9">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FF1E55" w:rsidRPr="002C7CC9" w:rsidRDefault="00FF1E55">
      <w:r w:rsidRPr="002C7CC9">
        <w:t>Жалоба подается в письменной форме на бумажном носителе, в электронной форме в орган, предоставляющий муниципальную услугу.</w:t>
      </w:r>
    </w:p>
    <w:p w:rsidR="00FF1E55" w:rsidRPr="002C7CC9" w:rsidRDefault="00FF1E55">
      <w:r w:rsidRPr="002C7CC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
    <w:p w:rsidR="00FF1E55" w:rsidRPr="002C7CC9" w:rsidRDefault="00FF1E55">
      <w:r w:rsidRPr="002C7CC9">
        <w:t>Заявитель может обратиться с жалобой, в том числе в следующих случаях:</w:t>
      </w:r>
    </w:p>
    <w:p w:rsidR="003D7458" w:rsidRPr="00494B96" w:rsidRDefault="003D7458" w:rsidP="003D7458">
      <w:pPr>
        <w:ind w:firstLine="709"/>
        <w:rPr>
          <w:rFonts w:ascii="Times New Roman" w:hAnsi="Times New Roman" w:cs="Times New Roman"/>
        </w:rPr>
      </w:pPr>
      <w:r w:rsidRPr="00494B96">
        <w:rPr>
          <w:rFonts w:ascii="Times New Roman" w:hAnsi="Times New Roman" w:cs="Times New Roman"/>
        </w:rPr>
        <w:t>1)</w:t>
      </w:r>
      <w:r>
        <w:rPr>
          <w:rFonts w:ascii="Times New Roman" w:hAnsi="Times New Roman" w:cs="Times New Roman"/>
        </w:rPr>
        <w:t xml:space="preserve"> </w:t>
      </w:r>
      <w:r w:rsidRPr="00494B96">
        <w:rPr>
          <w:rFonts w:ascii="Times New Roman" w:hAnsi="Times New Roman" w:cs="Times New Roman"/>
        </w:rPr>
        <w:t>нарушение</w:t>
      </w:r>
      <w:r>
        <w:rPr>
          <w:rFonts w:ascii="Times New Roman" w:hAnsi="Times New Roman" w:cs="Times New Roman"/>
        </w:rPr>
        <w:t xml:space="preserve"> </w:t>
      </w:r>
      <w:r w:rsidRPr="00494B96">
        <w:rPr>
          <w:rFonts w:ascii="Times New Roman" w:hAnsi="Times New Roman" w:cs="Times New Roman"/>
        </w:rPr>
        <w:t>срока</w:t>
      </w:r>
      <w:r>
        <w:rPr>
          <w:rFonts w:ascii="Times New Roman" w:hAnsi="Times New Roman" w:cs="Times New Roman"/>
        </w:rPr>
        <w:t xml:space="preserve"> </w:t>
      </w:r>
      <w:r w:rsidRPr="00494B96">
        <w:rPr>
          <w:rFonts w:ascii="Times New Roman" w:hAnsi="Times New Roman" w:cs="Times New Roman"/>
        </w:rPr>
        <w:t>регистрации</w:t>
      </w:r>
      <w:r>
        <w:rPr>
          <w:rFonts w:ascii="Times New Roman" w:hAnsi="Times New Roman" w:cs="Times New Roman"/>
        </w:rPr>
        <w:t xml:space="preserve"> </w:t>
      </w:r>
      <w:r w:rsidRPr="00494B96">
        <w:rPr>
          <w:rFonts w:ascii="Times New Roman" w:hAnsi="Times New Roman" w:cs="Times New Roman"/>
        </w:rPr>
        <w:t>запроса</w:t>
      </w:r>
      <w:r>
        <w:rPr>
          <w:rFonts w:ascii="Times New Roman" w:hAnsi="Times New Roman" w:cs="Times New Roman"/>
        </w:rPr>
        <w:t xml:space="preserve"> </w:t>
      </w:r>
      <w:r w:rsidRPr="00494B96">
        <w:rPr>
          <w:rFonts w:ascii="Times New Roman" w:hAnsi="Times New Roman" w:cs="Times New Roman"/>
        </w:rPr>
        <w:t>о</w:t>
      </w:r>
      <w:r>
        <w:rPr>
          <w:rFonts w:ascii="Times New Roman" w:hAnsi="Times New Roman" w:cs="Times New Roman"/>
        </w:rPr>
        <w:t xml:space="preserve"> </w:t>
      </w:r>
      <w:r w:rsidRPr="00494B96">
        <w:rPr>
          <w:rFonts w:ascii="Times New Roman" w:hAnsi="Times New Roman" w:cs="Times New Roman"/>
        </w:rPr>
        <w:t>предоставлении</w:t>
      </w:r>
      <w:r>
        <w:rPr>
          <w:rFonts w:ascii="Times New Roman" w:hAnsi="Times New Roman" w:cs="Times New Roman"/>
        </w:rPr>
        <w:t xml:space="preserve"> </w:t>
      </w:r>
      <w:r w:rsidRPr="00494B96">
        <w:rPr>
          <w:rFonts w:ascii="Times New Roman" w:hAnsi="Times New Roman" w:cs="Times New Roman"/>
        </w:rPr>
        <w:t>муниципальной</w:t>
      </w:r>
      <w:r>
        <w:rPr>
          <w:rFonts w:ascii="Times New Roman" w:hAnsi="Times New Roman" w:cs="Times New Roman"/>
        </w:rPr>
        <w:t xml:space="preserve"> </w:t>
      </w:r>
      <w:r w:rsidRPr="00494B96">
        <w:rPr>
          <w:rFonts w:ascii="Times New Roman" w:hAnsi="Times New Roman" w:cs="Times New Roman"/>
        </w:rPr>
        <w:t>услуги,</w:t>
      </w:r>
      <w:r>
        <w:rPr>
          <w:rFonts w:ascii="Times New Roman" w:hAnsi="Times New Roman" w:cs="Times New Roman"/>
        </w:rPr>
        <w:t xml:space="preserve"> </w:t>
      </w:r>
      <w:r w:rsidRPr="00494B96">
        <w:rPr>
          <w:rFonts w:ascii="Times New Roman" w:hAnsi="Times New Roman" w:cs="Times New Roman"/>
        </w:rPr>
        <w:t>запроса,</w:t>
      </w:r>
      <w:r>
        <w:rPr>
          <w:rFonts w:ascii="Times New Roman" w:hAnsi="Times New Roman" w:cs="Times New Roman"/>
        </w:rPr>
        <w:t xml:space="preserve"> </w:t>
      </w:r>
      <w:r w:rsidRPr="00494B96">
        <w:rPr>
          <w:rFonts w:ascii="Times New Roman" w:hAnsi="Times New Roman" w:cs="Times New Roman"/>
        </w:rPr>
        <w:t>указанного</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статье</w:t>
      </w:r>
      <w:r>
        <w:rPr>
          <w:rFonts w:ascii="Times New Roman" w:hAnsi="Times New Roman" w:cs="Times New Roman"/>
        </w:rPr>
        <w:t xml:space="preserve"> </w:t>
      </w:r>
      <w:r w:rsidRPr="00494B96">
        <w:rPr>
          <w:rFonts w:ascii="Times New Roman" w:hAnsi="Times New Roman" w:cs="Times New Roman"/>
        </w:rPr>
        <w:t>15.1</w:t>
      </w:r>
      <w:r>
        <w:rPr>
          <w:rFonts w:ascii="Times New Roman" w:hAnsi="Times New Roman" w:cs="Times New Roman"/>
        </w:rPr>
        <w:t xml:space="preserve"> </w:t>
      </w:r>
      <w:r w:rsidRPr="00494B96">
        <w:rPr>
          <w:rFonts w:ascii="Times New Roman" w:hAnsi="Times New Roman" w:cs="Times New Roman"/>
        </w:rPr>
        <w:t>Федерального</w:t>
      </w:r>
      <w:r>
        <w:rPr>
          <w:rFonts w:ascii="Times New Roman" w:hAnsi="Times New Roman" w:cs="Times New Roman"/>
        </w:rPr>
        <w:t xml:space="preserve"> </w:t>
      </w:r>
      <w:r w:rsidRPr="00494B96">
        <w:rPr>
          <w:rFonts w:ascii="Times New Roman" w:hAnsi="Times New Roman" w:cs="Times New Roman"/>
        </w:rPr>
        <w:t>закона</w:t>
      </w:r>
      <w:r>
        <w:rPr>
          <w:rFonts w:ascii="Times New Roman" w:hAnsi="Times New Roman" w:cs="Times New Roman"/>
        </w:rPr>
        <w:t xml:space="preserve"> </w:t>
      </w:r>
      <w:r w:rsidRPr="00494B96">
        <w:rPr>
          <w:rFonts w:ascii="Times New Roman" w:hAnsi="Times New Roman" w:cs="Times New Roman"/>
        </w:rPr>
        <w:t>№</w:t>
      </w:r>
      <w:r>
        <w:rPr>
          <w:rFonts w:ascii="Times New Roman" w:hAnsi="Times New Roman" w:cs="Times New Roman"/>
        </w:rPr>
        <w:t xml:space="preserve"> </w:t>
      </w:r>
      <w:r w:rsidRPr="00494B96">
        <w:rPr>
          <w:rFonts w:ascii="Times New Roman" w:hAnsi="Times New Roman" w:cs="Times New Roman"/>
        </w:rPr>
        <w:t>210-ФЗ;</w:t>
      </w:r>
    </w:p>
    <w:p w:rsidR="003D7458" w:rsidRDefault="003D7458" w:rsidP="003D7458">
      <w:pPr>
        <w:ind w:firstLine="709"/>
        <w:rPr>
          <w:rFonts w:ascii="Times New Roman" w:hAnsi="Times New Roman" w:cs="Times New Roman"/>
        </w:rPr>
      </w:pPr>
      <w:r w:rsidRPr="00494B96">
        <w:rPr>
          <w:rFonts w:ascii="Times New Roman" w:hAnsi="Times New Roman" w:cs="Times New Roman"/>
        </w:rPr>
        <w:t>2)</w:t>
      </w:r>
      <w:r>
        <w:rPr>
          <w:rFonts w:ascii="Times New Roman" w:hAnsi="Times New Roman" w:cs="Times New Roman"/>
        </w:rPr>
        <w:t xml:space="preserve"> </w:t>
      </w:r>
      <w:r w:rsidRPr="00494B96">
        <w:rPr>
          <w:rFonts w:ascii="Times New Roman" w:hAnsi="Times New Roman" w:cs="Times New Roman"/>
        </w:rPr>
        <w:t>нарушение</w:t>
      </w:r>
      <w:r>
        <w:rPr>
          <w:rFonts w:ascii="Times New Roman" w:hAnsi="Times New Roman" w:cs="Times New Roman"/>
        </w:rPr>
        <w:t xml:space="preserve"> </w:t>
      </w:r>
      <w:r w:rsidRPr="00494B96">
        <w:rPr>
          <w:rFonts w:ascii="Times New Roman" w:hAnsi="Times New Roman" w:cs="Times New Roman"/>
        </w:rPr>
        <w:t>срока</w:t>
      </w:r>
      <w:r>
        <w:rPr>
          <w:rFonts w:ascii="Times New Roman" w:hAnsi="Times New Roman" w:cs="Times New Roman"/>
        </w:rPr>
        <w:t xml:space="preserve"> </w:t>
      </w:r>
      <w:r w:rsidRPr="00494B96">
        <w:rPr>
          <w:rFonts w:ascii="Times New Roman" w:hAnsi="Times New Roman" w:cs="Times New Roman"/>
        </w:rPr>
        <w:t>предоставления</w:t>
      </w:r>
      <w:r>
        <w:rPr>
          <w:rFonts w:ascii="Times New Roman" w:hAnsi="Times New Roman" w:cs="Times New Roman"/>
        </w:rPr>
        <w:t xml:space="preserve"> </w:t>
      </w:r>
      <w:r w:rsidRPr="00494B96">
        <w:rPr>
          <w:rFonts w:ascii="Times New Roman" w:hAnsi="Times New Roman" w:cs="Times New Roman"/>
        </w:rPr>
        <w:t>муниципальной</w:t>
      </w:r>
      <w:r>
        <w:rPr>
          <w:rFonts w:ascii="Times New Roman" w:hAnsi="Times New Roman" w:cs="Times New Roman"/>
        </w:rPr>
        <w:t xml:space="preserve"> </w:t>
      </w:r>
      <w:r w:rsidRPr="00494B96">
        <w:rPr>
          <w:rFonts w:ascii="Times New Roman" w:hAnsi="Times New Roman" w:cs="Times New Roman"/>
        </w:rPr>
        <w:t>услуги.</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указанном</w:t>
      </w:r>
      <w:r>
        <w:rPr>
          <w:rFonts w:ascii="Times New Roman" w:hAnsi="Times New Roman" w:cs="Times New Roman"/>
        </w:rPr>
        <w:t xml:space="preserve"> </w:t>
      </w:r>
      <w:r w:rsidRPr="00494B96">
        <w:rPr>
          <w:rFonts w:ascii="Times New Roman" w:hAnsi="Times New Roman" w:cs="Times New Roman"/>
        </w:rPr>
        <w:t>случае</w:t>
      </w:r>
      <w:r>
        <w:rPr>
          <w:rFonts w:ascii="Times New Roman" w:hAnsi="Times New Roman" w:cs="Times New Roman"/>
        </w:rPr>
        <w:t xml:space="preserve"> </w:t>
      </w:r>
      <w:r w:rsidRPr="00494B96">
        <w:rPr>
          <w:rFonts w:ascii="Times New Roman" w:hAnsi="Times New Roman" w:cs="Times New Roman"/>
        </w:rPr>
        <w:t>досудебное</w:t>
      </w:r>
      <w:r>
        <w:rPr>
          <w:rFonts w:ascii="Times New Roman" w:hAnsi="Times New Roman" w:cs="Times New Roman"/>
        </w:rPr>
        <w:t xml:space="preserve"> </w:t>
      </w:r>
      <w:r w:rsidRPr="00494B96">
        <w:rPr>
          <w:rFonts w:ascii="Times New Roman" w:hAnsi="Times New Roman" w:cs="Times New Roman"/>
        </w:rPr>
        <w:t>(внесудебное)</w:t>
      </w:r>
      <w:r>
        <w:rPr>
          <w:rFonts w:ascii="Times New Roman" w:hAnsi="Times New Roman" w:cs="Times New Roman"/>
        </w:rPr>
        <w:t xml:space="preserve"> </w:t>
      </w:r>
      <w:r w:rsidRPr="00494B96">
        <w:rPr>
          <w:rFonts w:ascii="Times New Roman" w:hAnsi="Times New Roman" w:cs="Times New Roman"/>
        </w:rPr>
        <w:t>обжалование</w:t>
      </w:r>
      <w:r>
        <w:rPr>
          <w:rFonts w:ascii="Times New Roman" w:hAnsi="Times New Roman" w:cs="Times New Roman"/>
        </w:rPr>
        <w:t xml:space="preserve"> </w:t>
      </w:r>
      <w:r w:rsidRPr="00494B96">
        <w:rPr>
          <w:rFonts w:ascii="Times New Roman" w:hAnsi="Times New Roman" w:cs="Times New Roman"/>
        </w:rPr>
        <w:t>заявителем</w:t>
      </w:r>
      <w:r>
        <w:rPr>
          <w:rFonts w:ascii="Times New Roman" w:hAnsi="Times New Roman" w:cs="Times New Roman"/>
        </w:rPr>
        <w:t xml:space="preserve"> </w:t>
      </w:r>
      <w:r w:rsidRPr="00494B96">
        <w:rPr>
          <w:rFonts w:ascii="Times New Roman" w:hAnsi="Times New Roman" w:cs="Times New Roman"/>
        </w:rPr>
        <w:t>решений</w:t>
      </w:r>
      <w:r>
        <w:rPr>
          <w:rFonts w:ascii="Times New Roman" w:hAnsi="Times New Roman" w:cs="Times New Roman"/>
        </w:rPr>
        <w:t xml:space="preserve"> </w:t>
      </w:r>
      <w:r w:rsidRPr="00494B96">
        <w:rPr>
          <w:rFonts w:ascii="Times New Roman" w:hAnsi="Times New Roman" w:cs="Times New Roman"/>
        </w:rPr>
        <w:t>и</w:t>
      </w:r>
      <w:r>
        <w:rPr>
          <w:rFonts w:ascii="Times New Roman" w:hAnsi="Times New Roman" w:cs="Times New Roman"/>
        </w:rPr>
        <w:t xml:space="preserve"> </w:t>
      </w:r>
      <w:r w:rsidRPr="00494B96">
        <w:rPr>
          <w:rFonts w:ascii="Times New Roman" w:hAnsi="Times New Roman" w:cs="Times New Roman"/>
        </w:rPr>
        <w:t>действий</w:t>
      </w:r>
      <w:r>
        <w:rPr>
          <w:rFonts w:ascii="Times New Roman" w:hAnsi="Times New Roman" w:cs="Times New Roman"/>
        </w:rPr>
        <w:t xml:space="preserve"> </w:t>
      </w:r>
      <w:r w:rsidRPr="00494B96">
        <w:rPr>
          <w:rFonts w:ascii="Times New Roman" w:hAnsi="Times New Roman" w:cs="Times New Roman"/>
        </w:rPr>
        <w:t>(бездействия)</w:t>
      </w:r>
      <w:r>
        <w:rPr>
          <w:rFonts w:ascii="Times New Roman" w:hAnsi="Times New Roman" w:cs="Times New Roman"/>
        </w:rPr>
        <w:t xml:space="preserve"> </w:t>
      </w:r>
      <w:r w:rsidRPr="00494B96">
        <w:rPr>
          <w:rFonts w:ascii="Times New Roman" w:hAnsi="Times New Roman" w:cs="Times New Roman"/>
        </w:rPr>
        <w:t>МФЦ,</w:t>
      </w:r>
      <w:r>
        <w:rPr>
          <w:rFonts w:ascii="Times New Roman" w:hAnsi="Times New Roman" w:cs="Times New Roman"/>
        </w:rPr>
        <w:t xml:space="preserve"> </w:t>
      </w:r>
      <w:r w:rsidRPr="00494B96">
        <w:rPr>
          <w:rFonts w:ascii="Times New Roman" w:hAnsi="Times New Roman" w:cs="Times New Roman"/>
        </w:rPr>
        <w:t>работника</w:t>
      </w:r>
      <w:r>
        <w:rPr>
          <w:rFonts w:ascii="Times New Roman" w:hAnsi="Times New Roman" w:cs="Times New Roman"/>
        </w:rPr>
        <w:t xml:space="preserve"> </w:t>
      </w:r>
      <w:r w:rsidRPr="00494B96">
        <w:rPr>
          <w:rFonts w:ascii="Times New Roman" w:hAnsi="Times New Roman" w:cs="Times New Roman"/>
        </w:rPr>
        <w:t>МФЦ</w:t>
      </w:r>
      <w:r>
        <w:rPr>
          <w:rFonts w:ascii="Times New Roman" w:hAnsi="Times New Roman" w:cs="Times New Roman"/>
        </w:rPr>
        <w:t xml:space="preserve"> </w:t>
      </w:r>
      <w:r w:rsidRPr="00494B96">
        <w:rPr>
          <w:rFonts w:ascii="Times New Roman" w:hAnsi="Times New Roman" w:cs="Times New Roman"/>
        </w:rPr>
        <w:t>возможно</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случае,</w:t>
      </w:r>
      <w:r>
        <w:rPr>
          <w:rFonts w:ascii="Times New Roman" w:hAnsi="Times New Roman" w:cs="Times New Roman"/>
        </w:rPr>
        <w:t xml:space="preserve"> </w:t>
      </w:r>
      <w:r w:rsidRPr="00494B96">
        <w:rPr>
          <w:rFonts w:ascii="Times New Roman" w:hAnsi="Times New Roman" w:cs="Times New Roman"/>
        </w:rPr>
        <w:t>если</w:t>
      </w:r>
      <w:r>
        <w:rPr>
          <w:rFonts w:ascii="Times New Roman" w:hAnsi="Times New Roman" w:cs="Times New Roman"/>
        </w:rPr>
        <w:t xml:space="preserve"> </w:t>
      </w:r>
      <w:r w:rsidRPr="00494B96">
        <w:rPr>
          <w:rFonts w:ascii="Times New Roman" w:hAnsi="Times New Roman" w:cs="Times New Roman"/>
        </w:rPr>
        <w:t>на</w:t>
      </w:r>
      <w:r>
        <w:rPr>
          <w:rFonts w:ascii="Times New Roman" w:hAnsi="Times New Roman" w:cs="Times New Roman"/>
        </w:rPr>
        <w:t xml:space="preserve"> МФЦ</w:t>
      </w:r>
      <w:r w:rsidRPr="00494B96">
        <w:rPr>
          <w:rFonts w:ascii="Times New Roman" w:hAnsi="Times New Roman" w:cs="Times New Roman"/>
        </w:rPr>
        <w:t>,</w:t>
      </w:r>
      <w:r>
        <w:rPr>
          <w:rFonts w:ascii="Times New Roman" w:hAnsi="Times New Roman" w:cs="Times New Roman"/>
        </w:rPr>
        <w:t xml:space="preserve"> </w:t>
      </w:r>
      <w:r w:rsidRPr="00494B96">
        <w:rPr>
          <w:rFonts w:ascii="Times New Roman" w:hAnsi="Times New Roman" w:cs="Times New Roman"/>
        </w:rPr>
        <w:t>решения</w:t>
      </w:r>
      <w:r>
        <w:rPr>
          <w:rFonts w:ascii="Times New Roman" w:hAnsi="Times New Roman" w:cs="Times New Roman"/>
        </w:rPr>
        <w:t xml:space="preserve"> </w:t>
      </w:r>
      <w:r w:rsidRPr="00494B96">
        <w:rPr>
          <w:rFonts w:ascii="Times New Roman" w:hAnsi="Times New Roman" w:cs="Times New Roman"/>
        </w:rPr>
        <w:t>и</w:t>
      </w:r>
      <w:r>
        <w:rPr>
          <w:rFonts w:ascii="Times New Roman" w:hAnsi="Times New Roman" w:cs="Times New Roman"/>
        </w:rPr>
        <w:t xml:space="preserve"> </w:t>
      </w:r>
      <w:r w:rsidRPr="00494B96">
        <w:rPr>
          <w:rFonts w:ascii="Times New Roman" w:hAnsi="Times New Roman" w:cs="Times New Roman"/>
        </w:rPr>
        <w:t>действия</w:t>
      </w:r>
      <w:r>
        <w:rPr>
          <w:rFonts w:ascii="Times New Roman" w:hAnsi="Times New Roman" w:cs="Times New Roman"/>
        </w:rPr>
        <w:t xml:space="preserve"> </w:t>
      </w:r>
      <w:r w:rsidRPr="00494B96">
        <w:rPr>
          <w:rFonts w:ascii="Times New Roman" w:hAnsi="Times New Roman" w:cs="Times New Roman"/>
        </w:rPr>
        <w:t>(бездействие)</w:t>
      </w:r>
      <w:r>
        <w:rPr>
          <w:rFonts w:ascii="Times New Roman" w:hAnsi="Times New Roman" w:cs="Times New Roman"/>
        </w:rPr>
        <w:t xml:space="preserve"> </w:t>
      </w:r>
      <w:r w:rsidRPr="00494B96">
        <w:rPr>
          <w:rFonts w:ascii="Times New Roman" w:hAnsi="Times New Roman" w:cs="Times New Roman"/>
        </w:rPr>
        <w:t>которого</w:t>
      </w:r>
      <w:r>
        <w:rPr>
          <w:rFonts w:ascii="Times New Roman" w:hAnsi="Times New Roman" w:cs="Times New Roman"/>
        </w:rPr>
        <w:t xml:space="preserve"> </w:t>
      </w:r>
      <w:r w:rsidRPr="00494B96">
        <w:rPr>
          <w:rFonts w:ascii="Times New Roman" w:hAnsi="Times New Roman" w:cs="Times New Roman"/>
        </w:rPr>
        <w:t>обжалуются,</w:t>
      </w:r>
      <w:r>
        <w:rPr>
          <w:rFonts w:ascii="Times New Roman" w:hAnsi="Times New Roman" w:cs="Times New Roman"/>
        </w:rPr>
        <w:t xml:space="preserve"> </w:t>
      </w:r>
      <w:r w:rsidRPr="00494B96">
        <w:rPr>
          <w:rFonts w:ascii="Times New Roman" w:hAnsi="Times New Roman" w:cs="Times New Roman"/>
        </w:rPr>
        <w:t>возложена</w:t>
      </w:r>
      <w:r>
        <w:rPr>
          <w:rFonts w:ascii="Times New Roman" w:hAnsi="Times New Roman" w:cs="Times New Roman"/>
        </w:rPr>
        <w:t xml:space="preserve"> </w:t>
      </w:r>
      <w:r w:rsidRPr="00494B96">
        <w:rPr>
          <w:rFonts w:ascii="Times New Roman" w:hAnsi="Times New Roman" w:cs="Times New Roman"/>
        </w:rPr>
        <w:t>функция</w:t>
      </w:r>
      <w:r>
        <w:rPr>
          <w:rFonts w:ascii="Times New Roman" w:hAnsi="Times New Roman" w:cs="Times New Roman"/>
        </w:rPr>
        <w:t xml:space="preserve"> </w:t>
      </w:r>
      <w:r w:rsidRPr="00494B96">
        <w:rPr>
          <w:rFonts w:ascii="Times New Roman" w:hAnsi="Times New Roman" w:cs="Times New Roman"/>
        </w:rPr>
        <w:t>по</w:t>
      </w:r>
      <w:r>
        <w:rPr>
          <w:rFonts w:ascii="Times New Roman" w:hAnsi="Times New Roman" w:cs="Times New Roman"/>
        </w:rPr>
        <w:t xml:space="preserve"> </w:t>
      </w:r>
      <w:r w:rsidRPr="00494B96">
        <w:rPr>
          <w:rFonts w:ascii="Times New Roman" w:hAnsi="Times New Roman" w:cs="Times New Roman"/>
        </w:rPr>
        <w:t>предоставлению</w:t>
      </w:r>
      <w:r>
        <w:rPr>
          <w:rFonts w:ascii="Times New Roman" w:hAnsi="Times New Roman" w:cs="Times New Roman"/>
        </w:rPr>
        <w:t xml:space="preserve"> </w:t>
      </w:r>
      <w:r w:rsidRPr="00494B96">
        <w:rPr>
          <w:rFonts w:ascii="Times New Roman" w:hAnsi="Times New Roman" w:cs="Times New Roman"/>
        </w:rPr>
        <w:t>соответствующей</w:t>
      </w:r>
      <w:r>
        <w:rPr>
          <w:rFonts w:ascii="Times New Roman" w:hAnsi="Times New Roman" w:cs="Times New Roman"/>
        </w:rPr>
        <w:t xml:space="preserve"> </w:t>
      </w:r>
      <w:r w:rsidRPr="00494B96">
        <w:rPr>
          <w:rFonts w:ascii="Times New Roman" w:hAnsi="Times New Roman" w:cs="Times New Roman"/>
        </w:rPr>
        <w:t>муниципальной</w:t>
      </w:r>
      <w:r>
        <w:rPr>
          <w:rFonts w:ascii="Times New Roman" w:hAnsi="Times New Roman" w:cs="Times New Roman"/>
        </w:rPr>
        <w:t xml:space="preserve"> </w:t>
      </w:r>
      <w:r w:rsidRPr="00494B96">
        <w:rPr>
          <w:rFonts w:ascii="Times New Roman" w:hAnsi="Times New Roman" w:cs="Times New Roman"/>
        </w:rPr>
        <w:t>услуги</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полном</w:t>
      </w:r>
      <w:r>
        <w:rPr>
          <w:rFonts w:ascii="Times New Roman" w:hAnsi="Times New Roman" w:cs="Times New Roman"/>
        </w:rPr>
        <w:t xml:space="preserve"> </w:t>
      </w:r>
      <w:r w:rsidRPr="00494B96">
        <w:rPr>
          <w:rFonts w:ascii="Times New Roman" w:hAnsi="Times New Roman" w:cs="Times New Roman"/>
        </w:rPr>
        <w:t>объеме</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порядке,</w:t>
      </w:r>
      <w:r>
        <w:rPr>
          <w:rFonts w:ascii="Times New Roman" w:hAnsi="Times New Roman" w:cs="Times New Roman"/>
        </w:rPr>
        <w:t xml:space="preserve"> </w:t>
      </w:r>
      <w:r w:rsidRPr="00494B96">
        <w:rPr>
          <w:rFonts w:ascii="Times New Roman" w:hAnsi="Times New Roman" w:cs="Times New Roman"/>
        </w:rPr>
        <w:t>определенном</w:t>
      </w:r>
      <w:r>
        <w:rPr>
          <w:rFonts w:ascii="Times New Roman" w:hAnsi="Times New Roman" w:cs="Times New Roman"/>
        </w:rPr>
        <w:t xml:space="preserve"> </w:t>
      </w:r>
      <w:r w:rsidRPr="00494B96">
        <w:rPr>
          <w:rFonts w:ascii="Times New Roman" w:hAnsi="Times New Roman" w:cs="Times New Roman"/>
        </w:rPr>
        <w:t>частью</w:t>
      </w:r>
      <w:r>
        <w:rPr>
          <w:rFonts w:ascii="Times New Roman" w:hAnsi="Times New Roman" w:cs="Times New Roman"/>
        </w:rPr>
        <w:t xml:space="preserve"> </w:t>
      </w:r>
      <w:r w:rsidRPr="00494B96">
        <w:rPr>
          <w:rFonts w:ascii="Times New Roman" w:hAnsi="Times New Roman" w:cs="Times New Roman"/>
        </w:rPr>
        <w:t>1.3</w:t>
      </w:r>
      <w:r>
        <w:rPr>
          <w:rFonts w:ascii="Times New Roman" w:hAnsi="Times New Roman" w:cs="Times New Roman"/>
        </w:rPr>
        <w:t xml:space="preserve"> </w:t>
      </w:r>
      <w:r w:rsidRPr="00494B96">
        <w:rPr>
          <w:rFonts w:ascii="Times New Roman" w:hAnsi="Times New Roman" w:cs="Times New Roman"/>
        </w:rPr>
        <w:t>статьи</w:t>
      </w:r>
      <w:r>
        <w:rPr>
          <w:rFonts w:ascii="Times New Roman" w:hAnsi="Times New Roman" w:cs="Times New Roman"/>
        </w:rPr>
        <w:t xml:space="preserve"> </w:t>
      </w:r>
      <w:r w:rsidRPr="00494B96">
        <w:rPr>
          <w:rFonts w:ascii="Times New Roman" w:hAnsi="Times New Roman" w:cs="Times New Roman"/>
        </w:rPr>
        <w:t>16</w:t>
      </w:r>
      <w:r>
        <w:rPr>
          <w:rFonts w:ascii="Times New Roman" w:hAnsi="Times New Roman" w:cs="Times New Roman"/>
        </w:rPr>
        <w:t xml:space="preserve"> </w:t>
      </w:r>
      <w:r w:rsidRPr="00494B96">
        <w:rPr>
          <w:rFonts w:ascii="Times New Roman" w:hAnsi="Times New Roman" w:cs="Times New Roman"/>
        </w:rPr>
        <w:t>Федерального</w:t>
      </w:r>
      <w:r>
        <w:rPr>
          <w:rFonts w:ascii="Times New Roman" w:hAnsi="Times New Roman" w:cs="Times New Roman"/>
        </w:rPr>
        <w:t xml:space="preserve"> </w:t>
      </w:r>
      <w:r w:rsidRPr="00494B96">
        <w:rPr>
          <w:rFonts w:ascii="Times New Roman" w:hAnsi="Times New Roman" w:cs="Times New Roman"/>
        </w:rPr>
        <w:t>закона</w:t>
      </w:r>
      <w:r>
        <w:rPr>
          <w:rFonts w:ascii="Times New Roman" w:hAnsi="Times New Roman" w:cs="Times New Roman"/>
        </w:rPr>
        <w:t xml:space="preserve"> </w:t>
      </w:r>
      <w:r w:rsidRPr="00494B96">
        <w:rPr>
          <w:rFonts w:ascii="Times New Roman" w:hAnsi="Times New Roman" w:cs="Times New Roman"/>
        </w:rPr>
        <w:t>№</w:t>
      </w:r>
      <w:r>
        <w:rPr>
          <w:rFonts w:ascii="Times New Roman" w:hAnsi="Times New Roman" w:cs="Times New Roman"/>
        </w:rPr>
        <w:t xml:space="preserve"> </w:t>
      </w:r>
      <w:r w:rsidRPr="00494B96">
        <w:rPr>
          <w:rFonts w:ascii="Times New Roman" w:hAnsi="Times New Roman" w:cs="Times New Roman"/>
        </w:rPr>
        <w:t>210-ФЗ;</w:t>
      </w:r>
    </w:p>
    <w:p w:rsidR="003D7458" w:rsidRPr="00494B96" w:rsidRDefault="003D7458" w:rsidP="003D7458">
      <w:pPr>
        <w:ind w:firstLine="709"/>
        <w:rPr>
          <w:rFonts w:ascii="Times New Roman" w:hAnsi="Times New Roman" w:cs="Times New Roman"/>
        </w:rPr>
      </w:pPr>
      <w:r w:rsidRPr="00494B96">
        <w:rPr>
          <w:rFonts w:ascii="Times New Roman" w:hAnsi="Times New Roman" w:cs="Times New Roman"/>
        </w:rPr>
        <w:t>3)</w:t>
      </w:r>
      <w:r>
        <w:rPr>
          <w:rFonts w:ascii="Times New Roman" w:hAnsi="Times New Roman" w:cs="Times New Roman"/>
        </w:rPr>
        <w:t xml:space="preserve"> </w:t>
      </w:r>
      <w:bookmarkStart w:id="1" w:name="sub_110103"/>
      <w:r w:rsidRPr="00494B96">
        <w:rPr>
          <w:rFonts w:ascii="Times New Roman" w:hAnsi="Times New Roman" w:cs="Times New Roman"/>
        </w:rPr>
        <w:t>требование</w:t>
      </w:r>
      <w:r>
        <w:rPr>
          <w:rFonts w:ascii="Times New Roman" w:hAnsi="Times New Roman" w:cs="Times New Roman"/>
        </w:rPr>
        <w:t xml:space="preserve"> </w:t>
      </w:r>
      <w:r w:rsidRPr="00494B96">
        <w:rPr>
          <w:rFonts w:ascii="Times New Roman" w:hAnsi="Times New Roman" w:cs="Times New Roman"/>
        </w:rPr>
        <w:t>у</w:t>
      </w:r>
      <w:r>
        <w:rPr>
          <w:rFonts w:ascii="Times New Roman" w:hAnsi="Times New Roman" w:cs="Times New Roman"/>
        </w:rPr>
        <w:t xml:space="preserve"> </w:t>
      </w:r>
      <w:r w:rsidRPr="00494B96">
        <w:rPr>
          <w:rFonts w:ascii="Times New Roman" w:hAnsi="Times New Roman" w:cs="Times New Roman"/>
        </w:rPr>
        <w:t>заявителя</w:t>
      </w:r>
      <w:r>
        <w:rPr>
          <w:rFonts w:ascii="Times New Roman" w:hAnsi="Times New Roman" w:cs="Times New Roman"/>
        </w:rPr>
        <w:t xml:space="preserve"> </w:t>
      </w:r>
      <w:r w:rsidRPr="00494B96">
        <w:rPr>
          <w:rFonts w:ascii="Times New Roman" w:hAnsi="Times New Roman" w:cs="Times New Roman"/>
        </w:rPr>
        <w:t>документов</w:t>
      </w:r>
      <w:r>
        <w:rPr>
          <w:rFonts w:ascii="Times New Roman" w:hAnsi="Times New Roman" w:cs="Times New Roman"/>
        </w:rPr>
        <w:t xml:space="preserve"> </w:t>
      </w:r>
      <w:r w:rsidRPr="00494B96">
        <w:rPr>
          <w:rFonts w:ascii="Times New Roman" w:hAnsi="Times New Roman" w:cs="Times New Roman"/>
        </w:rPr>
        <w:t>или</w:t>
      </w:r>
      <w:r>
        <w:rPr>
          <w:rFonts w:ascii="Times New Roman" w:hAnsi="Times New Roman" w:cs="Times New Roman"/>
        </w:rPr>
        <w:t xml:space="preserve"> </w:t>
      </w:r>
      <w:r w:rsidRPr="00494B96">
        <w:rPr>
          <w:rFonts w:ascii="Times New Roman" w:hAnsi="Times New Roman" w:cs="Times New Roman"/>
        </w:rPr>
        <w:t>информации</w:t>
      </w:r>
      <w:r>
        <w:rPr>
          <w:rFonts w:ascii="Times New Roman" w:hAnsi="Times New Roman" w:cs="Times New Roman"/>
        </w:rPr>
        <w:t xml:space="preserve"> </w:t>
      </w:r>
      <w:r w:rsidRPr="00494B96">
        <w:rPr>
          <w:rFonts w:ascii="Times New Roman" w:hAnsi="Times New Roman" w:cs="Times New Roman"/>
        </w:rPr>
        <w:t>либо</w:t>
      </w:r>
      <w:r>
        <w:rPr>
          <w:rFonts w:ascii="Times New Roman" w:hAnsi="Times New Roman" w:cs="Times New Roman"/>
        </w:rPr>
        <w:t xml:space="preserve"> </w:t>
      </w:r>
      <w:r w:rsidRPr="00494B96">
        <w:rPr>
          <w:rFonts w:ascii="Times New Roman" w:hAnsi="Times New Roman" w:cs="Times New Roman"/>
        </w:rPr>
        <w:t>осуществления</w:t>
      </w:r>
      <w:r>
        <w:rPr>
          <w:rFonts w:ascii="Times New Roman" w:hAnsi="Times New Roman" w:cs="Times New Roman"/>
        </w:rPr>
        <w:t xml:space="preserve"> </w:t>
      </w:r>
      <w:r w:rsidRPr="00494B96">
        <w:rPr>
          <w:rFonts w:ascii="Times New Roman" w:hAnsi="Times New Roman" w:cs="Times New Roman"/>
        </w:rPr>
        <w:t>действий,</w:t>
      </w:r>
      <w:r>
        <w:rPr>
          <w:rFonts w:ascii="Times New Roman" w:hAnsi="Times New Roman" w:cs="Times New Roman"/>
        </w:rPr>
        <w:t xml:space="preserve"> </w:t>
      </w:r>
      <w:r w:rsidRPr="00494B96">
        <w:rPr>
          <w:rFonts w:ascii="Times New Roman" w:hAnsi="Times New Roman" w:cs="Times New Roman"/>
        </w:rPr>
        <w:t>представление</w:t>
      </w:r>
      <w:r>
        <w:rPr>
          <w:rFonts w:ascii="Times New Roman" w:hAnsi="Times New Roman" w:cs="Times New Roman"/>
        </w:rPr>
        <w:t xml:space="preserve"> </w:t>
      </w:r>
      <w:r w:rsidRPr="00494B96">
        <w:rPr>
          <w:rFonts w:ascii="Times New Roman" w:hAnsi="Times New Roman" w:cs="Times New Roman"/>
        </w:rPr>
        <w:t>или</w:t>
      </w:r>
      <w:r>
        <w:rPr>
          <w:rFonts w:ascii="Times New Roman" w:hAnsi="Times New Roman" w:cs="Times New Roman"/>
        </w:rPr>
        <w:t xml:space="preserve"> </w:t>
      </w:r>
      <w:r w:rsidRPr="00494B96">
        <w:rPr>
          <w:rFonts w:ascii="Times New Roman" w:hAnsi="Times New Roman" w:cs="Times New Roman"/>
        </w:rPr>
        <w:t>осуществление</w:t>
      </w:r>
      <w:r>
        <w:rPr>
          <w:rFonts w:ascii="Times New Roman" w:hAnsi="Times New Roman" w:cs="Times New Roman"/>
        </w:rPr>
        <w:t xml:space="preserve"> </w:t>
      </w:r>
      <w:r w:rsidRPr="00494B96">
        <w:rPr>
          <w:rFonts w:ascii="Times New Roman" w:hAnsi="Times New Roman" w:cs="Times New Roman"/>
        </w:rPr>
        <w:t>которых</w:t>
      </w:r>
      <w:r>
        <w:rPr>
          <w:rFonts w:ascii="Times New Roman" w:hAnsi="Times New Roman" w:cs="Times New Roman"/>
        </w:rPr>
        <w:t xml:space="preserve"> </w:t>
      </w:r>
      <w:r w:rsidRPr="00494B96">
        <w:rPr>
          <w:rFonts w:ascii="Times New Roman" w:hAnsi="Times New Roman" w:cs="Times New Roman"/>
        </w:rPr>
        <w:t>не</w:t>
      </w:r>
      <w:r>
        <w:rPr>
          <w:rFonts w:ascii="Times New Roman" w:hAnsi="Times New Roman" w:cs="Times New Roman"/>
        </w:rPr>
        <w:t xml:space="preserve"> </w:t>
      </w:r>
      <w:r w:rsidRPr="00494B96">
        <w:rPr>
          <w:rFonts w:ascii="Times New Roman" w:hAnsi="Times New Roman" w:cs="Times New Roman"/>
        </w:rPr>
        <w:t>предусмотрено</w:t>
      </w:r>
      <w:r>
        <w:rPr>
          <w:rFonts w:ascii="Times New Roman" w:hAnsi="Times New Roman" w:cs="Times New Roman"/>
        </w:rPr>
        <w:t xml:space="preserve"> </w:t>
      </w:r>
      <w:r w:rsidRPr="00494B96">
        <w:rPr>
          <w:rFonts w:ascii="Times New Roman" w:hAnsi="Times New Roman" w:cs="Times New Roman"/>
        </w:rPr>
        <w:t>нормативными</w:t>
      </w:r>
      <w:r>
        <w:rPr>
          <w:rFonts w:ascii="Times New Roman" w:hAnsi="Times New Roman" w:cs="Times New Roman"/>
        </w:rPr>
        <w:t xml:space="preserve"> </w:t>
      </w:r>
      <w:r w:rsidRPr="00494B96">
        <w:rPr>
          <w:rFonts w:ascii="Times New Roman" w:hAnsi="Times New Roman" w:cs="Times New Roman"/>
        </w:rPr>
        <w:t>правовыми</w:t>
      </w:r>
      <w:r>
        <w:rPr>
          <w:rFonts w:ascii="Times New Roman" w:hAnsi="Times New Roman" w:cs="Times New Roman"/>
        </w:rPr>
        <w:t xml:space="preserve"> </w:t>
      </w:r>
      <w:r w:rsidRPr="00494B96">
        <w:rPr>
          <w:rFonts w:ascii="Times New Roman" w:hAnsi="Times New Roman" w:cs="Times New Roman"/>
        </w:rPr>
        <w:t>актами</w:t>
      </w:r>
      <w:r>
        <w:rPr>
          <w:rFonts w:ascii="Times New Roman" w:hAnsi="Times New Roman" w:cs="Times New Roman"/>
        </w:rPr>
        <w:t xml:space="preserve"> </w:t>
      </w:r>
      <w:r w:rsidRPr="00494B96">
        <w:rPr>
          <w:rFonts w:ascii="Times New Roman" w:hAnsi="Times New Roman" w:cs="Times New Roman"/>
        </w:rPr>
        <w:t>Российской</w:t>
      </w:r>
      <w:r>
        <w:rPr>
          <w:rFonts w:ascii="Times New Roman" w:hAnsi="Times New Roman" w:cs="Times New Roman"/>
        </w:rPr>
        <w:t xml:space="preserve"> </w:t>
      </w:r>
      <w:r w:rsidRPr="00494B96">
        <w:rPr>
          <w:rFonts w:ascii="Times New Roman" w:hAnsi="Times New Roman" w:cs="Times New Roman"/>
        </w:rPr>
        <w:t>Федерации,</w:t>
      </w:r>
      <w:r>
        <w:rPr>
          <w:rFonts w:ascii="Times New Roman" w:hAnsi="Times New Roman" w:cs="Times New Roman"/>
        </w:rPr>
        <w:t xml:space="preserve"> </w:t>
      </w:r>
      <w:r w:rsidRPr="00494B96">
        <w:rPr>
          <w:rFonts w:ascii="Times New Roman" w:hAnsi="Times New Roman" w:cs="Times New Roman"/>
        </w:rPr>
        <w:t>нормативными</w:t>
      </w:r>
      <w:r>
        <w:rPr>
          <w:rFonts w:ascii="Times New Roman" w:hAnsi="Times New Roman" w:cs="Times New Roman"/>
        </w:rPr>
        <w:t xml:space="preserve"> </w:t>
      </w:r>
      <w:r w:rsidRPr="00494B96">
        <w:rPr>
          <w:rFonts w:ascii="Times New Roman" w:hAnsi="Times New Roman" w:cs="Times New Roman"/>
        </w:rPr>
        <w:t>правовыми</w:t>
      </w:r>
      <w:r>
        <w:rPr>
          <w:rFonts w:ascii="Times New Roman" w:hAnsi="Times New Roman" w:cs="Times New Roman"/>
        </w:rPr>
        <w:t xml:space="preserve"> </w:t>
      </w:r>
      <w:r w:rsidRPr="00494B96">
        <w:rPr>
          <w:rFonts w:ascii="Times New Roman" w:hAnsi="Times New Roman" w:cs="Times New Roman"/>
        </w:rPr>
        <w:t>актами</w:t>
      </w:r>
      <w:r>
        <w:rPr>
          <w:rFonts w:ascii="Times New Roman" w:hAnsi="Times New Roman" w:cs="Times New Roman"/>
        </w:rPr>
        <w:t xml:space="preserve"> </w:t>
      </w:r>
      <w:r w:rsidR="00A27E6A">
        <w:t>Красноярского края</w:t>
      </w:r>
      <w:r w:rsidRPr="00494B96">
        <w:rPr>
          <w:rFonts w:ascii="Times New Roman" w:hAnsi="Times New Roman" w:cs="Times New Roman"/>
        </w:rPr>
        <w:t>,</w:t>
      </w:r>
      <w:r>
        <w:rPr>
          <w:rFonts w:ascii="Times New Roman" w:hAnsi="Times New Roman" w:cs="Times New Roman"/>
        </w:rPr>
        <w:t xml:space="preserve"> </w:t>
      </w:r>
      <w:r w:rsidRPr="00494B96">
        <w:rPr>
          <w:rFonts w:ascii="Times New Roman" w:hAnsi="Times New Roman" w:cs="Times New Roman"/>
        </w:rPr>
        <w:t>муниципальными</w:t>
      </w:r>
      <w:r>
        <w:rPr>
          <w:rFonts w:ascii="Times New Roman" w:hAnsi="Times New Roman" w:cs="Times New Roman"/>
        </w:rPr>
        <w:t xml:space="preserve"> </w:t>
      </w:r>
      <w:r w:rsidRPr="00494B96">
        <w:rPr>
          <w:rFonts w:ascii="Times New Roman" w:hAnsi="Times New Roman" w:cs="Times New Roman"/>
        </w:rPr>
        <w:t>правовыми</w:t>
      </w:r>
      <w:r>
        <w:rPr>
          <w:rFonts w:ascii="Times New Roman" w:hAnsi="Times New Roman" w:cs="Times New Roman"/>
        </w:rPr>
        <w:t xml:space="preserve"> </w:t>
      </w:r>
      <w:r w:rsidRPr="00494B96">
        <w:rPr>
          <w:rFonts w:ascii="Times New Roman" w:hAnsi="Times New Roman" w:cs="Times New Roman"/>
        </w:rPr>
        <w:t>актами</w:t>
      </w:r>
      <w:r>
        <w:rPr>
          <w:rFonts w:ascii="Times New Roman" w:hAnsi="Times New Roman" w:cs="Times New Roman"/>
        </w:rPr>
        <w:t xml:space="preserve"> </w:t>
      </w:r>
      <w:r w:rsidRPr="00494B96">
        <w:rPr>
          <w:rFonts w:ascii="Times New Roman" w:hAnsi="Times New Roman" w:cs="Times New Roman"/>
        </w:rPr>
        <w:t>для</w:t>
      </w:r>
      <w:r>
        <w:rPr>
          <w:rFonts w:ascii="Times New Roman" w:hAnsi="Times New Roman" w:cs="Times New Roman"/>
        </w:rPr>
        <w:t xml:space="preserve"> </w:t>
      </w:r>
      <w:r w:rsidRPr="00494B96">
        <w:rPr>
          <w:rFonts w:ascii="Times New Roman" w:hAnsi="Times New Roman" w:cs="Times New Roman"/>
        </w:rPr>
        <w:t>предоставления</w:t>
      </w:r>
      <w:r>
        <w:rPr>
          <w:rFonts w:ascii="Times New Roman" w:hAnsi="Times New Roman" w:cs="Times New Roman"/>
        </w:rPr>
        <w:t xml:space="preserve"> </w:t>
      </w:r>
      <w:r w:rsidRPr="00494B96">
        <w:rPr>
          <w:rFonts w:ascii="Times New Roman" w:hAnsi="Times New Roman" w:cs="Times New Roman"/>
        </w:rPr>
        <w:t>государственной</w:t>
      </w:r>
      <w:r>
        <w:rPr>
          <w:rFonts w:ascii="Times New Roman" w:hAnsi="Times New Roman" w:cs="Times New Roman"/>
        </w:rPr>
        <w:t xml:space="preserve"> </w:t>
      </w:r>
      <w:r w:rsidRPr="00494B96">
        <w:rPr>
          <w:rFonts w:ascii="Times New Roman" w:hAnsi="Times New Roman" w:cs="Times New Roman"/>
        </w:rPr>
        <w:t>или</w:t>
      </w:r>
      <w:r>
        <w:rPr>
          <w:rFonts w:ascii="Times New Roman" w:hAnsi="Times New Roman" w:cs="Times New Roman"/>
        </w:rPr>
        <w:t xml:space="preserve"> </w:t>
      </w:r>
      <w:r w:rsidRPr="00494B96">
        <w:rPr>
          <w:rFonts w:ascii="Times New Roman" w:hAnsi="Times New Roman" w:cs="Times New Roman"/>
        </w:rPr>
        <w:t>муниципальной</w:t>
      </w:r>
      <w:r>
        <w:rPr>
          <w:rFonts w:ascii="Times New Roman" w:hAnsi="Times New Roman" w:cs="Times New Roman"/>
        </w:rPr>
        <w:t xml:space="preserve"> </w:t>
      </w:r>
      <w:r w:rsidRPr="00494B96">
        <w:rPr>
          <w:rFonts w:ascii="Times New Roman" w:hAnsi="Times New Roman" w:cs="Times New Roman"/>
        </w:rPr>
        <w:t>услуги;</w:t>
      </w:r>
    </w:p>
    <w:bookmarkEnd w:id="1"/>
    <w:p w:rsidR="003D7458" w:rsidRPr="00494B96" w:rsidRDefault="003D7458" w:rsidP="003D7458">
      <w:pPr>
        <w:ind w:firstLine="709"/>
        <w:rPr>
          <w:rFonts w:ascii="Times New Roman" w:hAnsi="Times New Roman" w:cs="Times New Roman"/>
        </w:rPr>
      </w:pPr>
      <w:r w:rsidRPr="00494B96">
        <w:rPr>
          <w:rFonts w:ascii="Times New Roman" w:hAnsi="Times New Roman" w:cs="Times New Roman"/>
        </w:rPr>
        <w:t>4)</w:t>
      </w:r>
      <w:r>
        <w:rPr>
          <w:rFonts w:ascii="Times New Roman" w:hAnsi="Times New Roman" w:cs="Times New Roman"/>
        </w:rPr>
        <w:t xml:space="preserve"> </w:t>
      </w:r>
      <w:r w:rsidRPr="00494B96">
        <w:rPr>
          <w:rFonts w:ascii="Times New Roman" w:hAnsi="Times New Roman" w:cs="Times New Roman"/>
        </w:rPr>
        <w:t>отказ</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приеме</w:t>
      </w:r>
      <w:r>
        <w:rPr>
          <w:rFonts w:ascii="Times New Roman" w:hAnsi="Times New Roman" w:cs="Times New Roman"/>
        </w:rPr>
        <w:t xml:space="preserve"> </w:t>
      </w:r>
      <w:r w:rsidRPr="00494B96">
        <w:rPr>
          <w:rFonts w:ascii="Times New Roman" w:hAnsi="Times New Roman" w:cs="Times New Roman"/>
        </w:rPr>
        <w:t>документов,</w:t>
      </w:r>
      <w:r>
        <w:rPr>
          <w:rFonts w:ascii="Times New Roman" w:hAnsi="Times New Roman" w:cs="Times New Roman"/>
        </w:rPr>
        <w:t xml:space="preserve"> </w:t>
      </w:r>
      <w:r w:rsidRPr="00494B96">
        <w:rPr>
          <w:rFonts w:ascii="Times New Roman" w:hAnsi="Times New Roman" w:cs="Times New Roman"/>
        </w:rPr>
        <w:t>представление</w:t>
      </w:r>
      <w:r>
        <w:rPr>
          <w:rFonts w:ascii="Times New Roman" w:hAnsi="Times New Roman" w:cs="Times New Roman"/>
        </w:rPr>
        <w:t xml:space="preserve"> </w:t>
      </w:r>
      <w:r w:rsidRPr="00494B96">
        <w:rPr>
          <w:rFonts w:ascii="Times New Roman" w:hAnsi="Times New Roman" w:cs="Times New Roman"/>
        </w:rPr>
        <w:t>которых</w:t>
      </w:r>
      <w:r>
        <w:rPr>
          <w:rFonts w:ascii="Times New Roman" w:hAnsi="Times New Roman" w:cs="Times New Roman"/>
        </w:rPr>
        <w:t xml:space="preserve"> </w:t>
      </w:r>
      <w:r w:rsidRPr="00494B96">
        <w:rPr>
          <w:rFonts w:ascii="Times New Roman" w:hAnsi="Times New Roman" w:cs="Times New Roman"/>
        </w:rPr>
        <w:t>предусмотрено</w:t>
      </w:r>
      <w:r>
        <w:rPr>
          <w:rFonts w:ascii="Times New Roman" w:hAnsi="Times New Roman" w:cs="Times New Roman"/>
        </w:rPr>
        <w:t xml:space="preserve"> </w:t>
      </w:r>
      <w:r w:rsidRPr="00494B96">
        <w:rPr>
          <w:rFonts w:ascii="Times New Roman" w:hAnsi="Times New Roman" w:cs="Times New Roman"/>
        </w:rPr>
        <w:t>нормативными</w:t>
      </w:r>
      <w:r>
        <w:rPr>
          <w:rFonts w:ascii="Times New Roman" w:hAnsi="Times New Roman" w:cs="Times New Roman"/>
        </w:rPr>
        <w:t xml:space="preserve"> </w:t>
      </w:r>
      <w:r w:rsidRPr="00494B96">
        <w:rPr>
          <w:rFonts w:ascii="Times New Roman" w:hAnsi="Times New Roman" w:cs="Times New Roman"/>
        </w:rPr>
        <w:t>правовыми</w:t>
      </w:r>
      <w:r>
        <w:rPr>
          <w:rFonts w:ascii="Times New Roman" w:hAnsi="Times New Roman" w:cs="Times New Roman"/>
        </w:rPr>
        <w:t xml:space="preserve"> </w:t>
      </w:r>
      <w:r w:rsidRPr="00494B96">
        <w:rPr>
          <w:rFonts w:ascii="Times New Roman" w:hAnsi="Times New Roman" w:cs="Times New Roman"/>
        </w:rPr>
        <w:t>актами</w:t>
      </w:r>
      <w:r>
        <w:rPr>
          <w:rFonts w:ascii="Times New Roman" w:hAnsi="Times New Roman" w:cs="Times New Roman"/>
        </w:rPr>
        <w:t xml:space="preserve"> </w:t>
      </w:r>
      <w:r w:rsidRPr="00494B96">
        <w:rPr>
          <w:rFonts w:ascii="Times New Roman" w:hAnsi="Times New Roman" w:cs="Times New Roman"/>
        </w:rPr>
        <w:t>Российской</w:t>
      </w:r>
      <w:r>
        <w:rPr>
          <w:rFonts w:ascii="Times New Roman" w:hAnsi="Times New Roman" w:cs="Times New Roman"/>
        </w:rPr>
        <w:t xml:space="preserve"> </w:t>
      </w:r>
      <w:r w:rsidRPr="00494B96">
        <w:rPr>
          <w:rFonts w:ascii="Times New Roman" w:hAnsi="Times New Roman" w:cs="Times New Roman"/>
        </w:rPr>
        <w:t>Федерации,</w:t>
      </w:r>
      <w:r>
        <w:rPr>
          <w:rFonts w:ascii="Times New Roman" w:hAnsi="Times New Roman" w:cs="Times New Roman"/>
        </w:rPr>
        <w:t xml:space="preserve"> </w:t>
      </w:r>
      <w:r w:rsidRPr="00494B96">
        <w:rPr>
          <w:rFonts w:ascii="Times New Roman" w:hAnsi="Times New Roman" w:cs="Times New Roman"/>
        </w:rPr>
        <w:t>нормативными</w:t>
      </w:r>
      <w:r>
        <w:rPr>
          <w:rFonts w:ascii="Times New Roman" w:hAnsi="Times New Roman" w:cs="Times New Roman"/>
        </w:rPr>
        <w:t xml:space="preserve"> </w:t>
      </w:r>
      <w:r w:rsidRPr="00494B96">
        <w:rPr>
          <w:rFonts w:ascii="Times New Roman" w:hAnsi="Times New Roman" w:cs="Times New Roman"/>
        </w:rPr>
        <w:t>правовыми</w:t>
      </w:r>
      <w:r>
        <w:rPr>
          <w:rFonts w:ascii="Times New Roman" w:hAnsi="Times New Roman" w:cs="Times New Roman"/>
        </w:rPr>
        <w:t xml:space="preserve"> </w:t>
      </w:r>
      <w:r w:rsidRPr="00494B96">
        <w:rPr>
          <w:rFonts w:ascii="Times New Roman" w:hAnsi="Times New Roman" w:cs="Times New Roman"/>
        </w:rPr>
        <w:t>актами</w:t>
      </w:r>
      <w:r>
        <w:rPr>
          <w:rFonts w:ascii="Times New Roman" w:hAnsi="Times New Roman" w:cs="Times New Roman"/>
        </w:rPr>
        <w:t xml:space="preserve"> </w:t>
      </w:r>
      <w:r w:rsidR="00A27E6A">
        <w:t>Красноярского края</w:t>
      </w:r>
      <w:r w:rsidRPr="00494B96">
        <w:rPr>
          <w:rFonts w:ascii="Times New Roman" w:hAnsi="Times New Roman" w:cs="Times New Roman"/>
        </w:rPr>
        <w:t>,</w:t>
      </w:r>
      <w:r>
        <w:rPr>
          <w:rFonts w:ascii="Times New Roman" w:hAnsi="Times New Roman" w:cs="Times New Roman"/>
        </w:rPr>
        <w:t xml:space="preserve"> </w:t>
      </w:r>
      <w:r w:rsidRPr="00494B96">
        <w:rPr>
          <w:rFonts w:ascii="Times New Roman" w:hAnsi="Times New Roman" w:cs="Times New Roman"/>
        </w:rPr>
        <w:t>муниципальными</w:t>
      </w:r>
      <w:r>
        <w:rPr>
          <w:rFonts w:ascii="Times New Roman" w:hAnsi="Times New Roman" w:cs="Times New Roman"/>
        </w:rPr>
        <w:t xml:space="preserve"> </w:t>
      </w:r>
      <w:r w:rsidRPr="00494B96">
        <w:rPr>
          <w:rFonts w:ascii="Times New Roman" w:hAnsi="Times New Roman" w:cs="Times New Roman"/>
        </w:rPr>
        <w:t>правовыми</w:t>
      </w:r>
      <w:r>
        <w:rPr>
          <w:rFonts w:ascii="Times New Roman" w:hAnsi="Times New Roman" w:cs="Times New Roman"/>
        </w:rPr>
        <w:t xml:space="preserve"> </w:t>
      </w:r>
      <w:r w:rsidRPr="00494B96">
        <w:rPr>
          <w:rFonts w:ascii="Times New Roman" w:hAnsi="Times New Roman" w:cs="Times New Roman"/>
        </w:rPr>
        <w:t>актами</w:t>
      </w:r>
      <w:r>
        <w:rPr>
          <w:rFonts w:ascii="Times New Roman" w:hAnsi="Times New Roman" w:cs="Times New Roman"/>
        </w:rPr>
        <w:t xml:space="preserve"> </w:t>
      </w:r>
      <w:r w:rsidRPr="00494B96">
        <w:rPr>
          <w:rFonts w:ascii="Times New Roman" w:hAnsi="Times New Roman" w:cs="Times New Roman"/>
        </w:rPr>
        <w:t>для</w:t>
      </w:r>
      <w:r>
        <w:rPr>
          <w:rFonts w:ascii="Times New Roman" w:hAnsi="Times New Roman" w:cs="Times New Roman"/>
        </w:rPr>
        <w:t xml:space="preserve"> </w:t>
      </w:r>
      <w:r w:rsidRPr="00494B96">
        <w:rPr>
          <w:rFonts w:ascii="Times New Roman" w:hAnsi="Times New Roman" w:cs="Times New Roman"/>
        </w:rPr>
        <w:t>предоставления</w:t>
      </w:r>
      <w:r>
        <w:rPr>
          <w:rFonts w:ascii="Times New Roman" w:hAnsi="Times New Roman" w:cs="Times New Roman"/>
        </w:rPr>
        <w:t xml:space="preserve"> </w:t>
      </w:r>
      <w:r w:rsidRPr="00494B96">
        <w:rPr>
          <w:rFonts w:ascii="Times New Roman" w:hAnsi="Times New Roman" w:cs="Times New Roman"/>
        </w:rPr>
        <w:t>государственной</w:t>
      </w:r>
      <w:r>
        <w:rPr>
          <w:rFonts w:ascii="Times New Roman" w:hAnsi="Times New Roman" w:cs="Times New Roman"/>
        </w:rPr>
        <w:t xml:space="preserve"> </w:t>
      </w:r>
      <w:r w:rsidRPr="00494B96">
        <w:rPr>
          <w:rFonts w:ascii="Times New Roman" w:hAnsi="Times New Roman" w:cs="Times New Roman"/>
        </w:rPr>
        <w:t>услуги,</w:t>
      </w:r>
      <w:r>
        <w:rPr>
          <w:rFonts w:ascii="Times New Roman" w:hAnsi="Times New Roman" w:cs="Times New Roman"/>
        </w:rPr>
        <w:t xml:space="preserve"> </w:t>
      </w:r>
      <w:r w:rsidRPr="00494B96">
        <w:rPr>
          <w:rFonts w:ascii="Times New Roman" w:hAnsi="Times New Roman" w:cs="Times New Roman"/>
        </w:rPr>
        <w:t>у</w:t>
      </w:r>
      <w:r>
        <w:rPr>
          <w:rFonts w:ascii="Times New Roman" w:hAnsi="Times New Roman" w:cs="Times New Roman"/>
        </w:rPr>
        <w:t xml:space="preserve"> </w:t>
      </w:r>
      <w:r w:rsidRPr="00494B96">
        <w:rPr>
          <w:rFonts w:ascii="Times New Roman" w:hAnsi="Times New Roman" w:cs="Times New Roman"/>
        </w:rPr>
        <w:t>заявителя;</w:t>
      </w:r>
    </w:p>
    <w:p w:rsidR="003D7458" w:rsidRPr="00494B96" w:rsidRDefault="003D7458" w:rsidP="003D7458">
      <w:pPr>
        <w:ind w:firstLine="709"/>
        <w:rPr>
          <w:rFonts w:ascii="Times New Roman" w:hAnsi="Times New Roman" w:cs="Times New Roman"/>
        </w:rPr>
      </w:pPr>
      <w:r w:rsidRPr="00494B96">
        <w:rPr>
          <w:rFonts w:ascii="Times New Roman" w:hAnsi="Times New Roman" w:cs="Times New Roman"/>
        </w:rPr>
        <w:t>5)</w:t>
      </w:r>
      <w:r>
        <w:rPr>
          <w:rFonts w:ascii="Times New Roman" w:hAnsi="Times New Roman" w:cs="Times New Roman"/>
        </w:rPr>
        <w:t xml:space="preserve"> </w:t>
      </w:r>
      <w:r w:rsidRPr="00494B96">
        <w:rPr>
          <w:rFonts w:ascii="Times New Roman" w:hAnsi="Times New Roman" w:cs="Times New Roman"/>
        </w:rPr>
        <w:t>отказ</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предоставлении</w:t>
      </w:r>
      <w:r>
        <w:rPr>
          <w:rFonts w:ascii="Times New Roman" w:hAnsi="Times New Roman" w:cs="Times New Roman"/>
        </w:rPr>
        <w:t xml:space="preserve"> </w:t>
      </w:r>
      <w:r w:rsidRPr="00494B96">
        <w:rPr>
          <w:rFonts w:ascii="Times New Roman" w:hAnsi="Times New Roman" w:cs="Times New Roman"/>
        </w:rPr>
        <w:t>муниципальной</w:t>
      </w:r>
      <w:r>
        <w:rPr>
          <w:rFonts w:ascii="Times New Roman" w:hAnsi="Times New Roman" w:cs="Times New Roman"/>
        </w:rPr>
        <w:t xml:space="preserve"> </w:t>
      </w:r>
      <w:r w:rsidRPr="00494B96">
        <w:rPr>
          <w:rFonts w:ascii="Times New Roman" w:hAnsi="Times New Roman" w:cs="Times New Roman"/>
        </w:rPr>
        <w:t>услуги,</w:t>
      </w:r>
      <w:r>
        <w:rPr>
          <w:rFonts w:ascii="Times New Roman" w:hAnsi="Times New Roman" w:cs="Times New Roman"/>
        </w:rPr>
        <w:t xml:space="preserve"> </w:t>
      </w:r>
      <w:r w:rsidRPr="00494B96">
        <w:rPr>
          <w:rFonts w:ascii="Times New Roman" w:hAnsi="Times New Roman" w:cs="Times New Roman"/>
        </w:rPr>
        <w:t>если</w:t>
      </w:r>
      <w:r>
        <w:rPr>
          <w:rFonts w:ascii="Times New Roman" w:hAnsi="Times New Roman" w:cs="Times New Roman"/>
        </w:rPr>
        <w:t xml:space="preserve"> </w:t>
      </w:r>
      <w:r w:rsidRPr="00494B96">
        <w:rPr>
          <w:rFonts w:ascii="Times New Roman" w:hAnsi="Times New Roman" w:cs="Times New Roman"/>
        </w:rPr>
        <w:t>основания</w:t>
      </w:r>
      <w:r>
        <w:rPr>
          <w:rFonts w:ascii="Times New Roman" w:hAnsi="Times New Roman" w:cs="Times New Roman"/>
        </w:rPr>
        <w:t xml:space="preserve"> </w:t>
      </w:r>
      <w:r w:rsidRPr="00494B96">
        <w:rPr>
          <w:rFonts w:ascii="Times New Roman" w:hAnsi="Times New Roman" w:cs="Times New Roman"/>
        </w:rPr>
        <w:t>отказа</w:t>
      </w:r>
      <w:r>
        <w:rPr>
          <w:rFonts w:ascii="Times New Roman" w:hAnsi="Times New Roman" w:cs="Times New Roman"/>
        </w:rPr>
        <w:t xml:space="preserve"> </w:t>
      </w:r>
      <w:r w:rsidRPr="00494B96">
        <w:rPr>
          <w:rFonts w:ascii="Times New Roman" w:hAnsi="Times New Roman" w:cs="Times New Roman"/>
        </w:rPr>
        <w:t>не</w:t>
      </w:r>
      <w:r>
        <w:rPr>
          <w:rFonts w:ascii="Times New Roman" w:hAnsi="Times New Roman" w:cs="Times New Roman"/>
        </w:rPr>
        <w:t xml:space="preserve"> </w:t>
      </w:r>
      <w:r w:rsidRPr="00494B96">
        <w:rPr>
          <w:rFonts w:ascii="Times New Roman" w:hAnsi="Times New Roman" w:cs="Times New Roman"/>
        </w:rPr>
        <w:t>предусмотрены</w:t>
      </w:r>
      <w:r>
        <w:rPr>
          <w:rFonts w:ascii="Times New Roman" w:hAnsi="Times New Roman" w:cs="Times New Roman"/>
        </w:rPr>
        <w:t xml:space="preserve"> </w:t>
      </w:r>
      <w:r w:rsidRPr="00494B96">
        <w:rPr>
          <w:rFonts w:ascii="Times New Roman" w:hAnsi="Times New Roman" w:cs="Times New Roman"/>
        </w:rPr>
        <w:t>федеральными</w:t>
      </w:r>
      <w:r>
        <w:rPr>
          <w:rFonts w:ascii="Times New Roman" w:hAnsi="Times New Roman" w:cs="Times New Roman"/>
        </w:rPr>
        <w:t xml:space="preserve"> </w:t>
      </w:r>
      <w:r w:rsidRPr="00494B96">
        <w:rPr>
          <w:rFonts w:ascii="Times New Roman" w:hAnsi="Times New Roman" w:cs="Times New Roman"/>
        </w:rPr>
        <w:t>законами</w:t>
      </w:r>
      <w:r>
        <w:rPr>
          <w:rFonts w:ascii="Times New Roman" w:hAnsi="Times New Roman" w:cs="Times New Roman"/>
        </w:rPr>
        <w:t xml:space="preserve"> </w:t>
      </w:r>
      <w:r w:rsidRPr="00494B96">
        <w:rPr>
          <w:rFonts w:ascii="Times New Roman" w:hAnsi="Times New Roman" w:cs="Times New Roman"/>
        </w:rPr>
        <w:t>и</w:t>
      </w:r>
      <w:r>
        <w:rPr>
          <w:rFonts w:ascii="Times New Roman" w:hAnsi="Times New Roman" w:cs="Times New Roman"/>
        </w:rPr>
        <w:t xml:space="preserve"> </w:t>
      </w:r>
      <w:r w:rsidRPr="00494B96">
        <w:rPr>
          <w:rFonts w:ascii="Times New Roman" w:hAnsi="Times New Roman" w:cs="Times New Roman"/>
        </w:rPr>
        <w:t>принятыми</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соответствии</w:t>
      </w:r>
      <w:r>
        <w:rPr>
          <w:rFonts w:ascii="Times New Roman" w:hAnsi="Times New Roman" w:cs="Times New Roman"/>
        </w:rPr>
        <w:t xml:space="preserve"> </w:t>
      </w:r>
      <w:r w:rsidRPr="00494B96">
        <w:rPr>
          <w:rFonts w:ascii="Times New Roman" w:hAnsi="Times New Roman" w:cs="Times New Roman"/>
        </w:rPr>
        <w:t>с</w:t>
      </w:r>
      <w:r>
        <w:rPr>
          <w:rFonts w:ascii="Times New Roman" w:hAnsi="Times New Roman" w:cs="Times New Roman"/>
        </w:rPr>
        <w:t xml:space="preserve"> </w:t>
      </w:r>
      <w:r w:rsidRPr="00494B96">
        <w:rPr>
          <w:rFonts w:ascii="Times New Roman" w:hAnsi="Times New Roman" w:cs="Times New Roman"/>
        </w:rPr>
        <w:t>ними</w:t>
      </w:r>
      <w:r>
        <w:rPr>
          <w:rFonts w:ascii="Times New Roman" w:hAnsi="Times New Roman" w:cs="Times New Roman"/>
        </w:rPr>
        <w:t xml:space="preserve"> </w:t>
      </w:r>
      <w:r w:rsidRPr="00494B96">
        <w:rPr>
          <w:rFonts w:ascii="Times New Roman" w:hAnsi="Times New Roman" w:cs="Times New Roman"/>
        </w:rPr>
        <w:t>иными</w:t>
      </w:r>
      <w:r>
        <w:rPr>
          <w:rFonts w:ascii="Times New Roman" w:hAnsi="Times New Roman" w:cs="Times New Roman"/>
        </w:rPr>
        <w:t xml:space="preserve"> </w:t>
      </w:r>
      <w:r w:rsidRPr="00494B96">
        <w:rPr>
          <w:rFonts w:ascii="Times New Roman" w:hAnsi="Times New Roman" w:cs="Times New Roman"/>
        </w:rPr>
        <w:t>нормативными</w:t>
      </w:r>
      <w:r>
        <w:rPr>
          <w:rFonts w:ascii="Times New Roman" w:hAnsi="Times New Roman" w:cs="Times New Roman"/>
        </w:rPr>
        <w:t xml:space="preserve"> </w:t>
      </w:r>
      <w:r w:rsidRPr="00494B96">
        <w:rPr>
          <w:rFonts w:ascii="Times New Roman" w:hAnsi="Times New Roman" w:cs="Times New Roman"/>
        </w:rPr>
        <w:t>правовыми</w:t>
      </w:r>
      <w:r>
        <w:rPr>
          <w:rFonts w:ascii="Times New Roman" w:hAnsi="Times New Roman" w:cs="Times New Roman"/>
        </w:rPr>
        <w:t xml:space="preserve"> </w:t>
      </w:r>
      <w:r w:rsidRPr="00494B96">
        <w:rPr>
          <w:rFonts w:ascii="Times New Roman" w:hAnsi="Times New Roman" w:cs="Times New Roman"/>
        </w:rPr>
        <w:t>актами</w:t>
      </w:r>
      <w:r>
        <w:rPr>
          <w:rFonts w:ascii="Times New Roman" w:hAnsi="Times New Roman" w:cs="Times New Roman"/>
        </w:rPr>
        <w:t xml:space="preserve"> </w:t>
      </w:r>
      <w:r w:rsidRPr="00494B96">
        <w:rPr>
          <w:rFonts w:ascii="Times New Roman" w:hAnsi="Times New Roman" w:cs="Times New Roman"/>
        </w:rPr>
        <w:t>Российской</w:t>
      </w:r>
      <w:r>
        <w:rPr>
          <w:rFonts w:ascii="Times New Roman" w:hAnsi="Times New Roman" w:cs="Times New Roman"/>
        </w:rPr>
        <w:t xml:space="preserve"> </w:t>
      </w:r>
      <w:r w:rsidRPr="00494B96">
        <w:rPr>
          <w:rFonts w:ascii="Times New Roman" w:hAnsi="Times New Roman" w:cs="Times New Roman"/>
        </w:rPr>
        <w:t>Федерации,</w:t>
      </w:r>
      <w:r>
        <w:rPr>
          <w:rFonts w:ascii="Times New Roman" w:hAnsi="Times New Roman" w:cs="Times New Roman"/>
        </w:rPr>
        <w:t xml:space="preserve"> </w:t>
      </w:r>
      <w:r w:rsidRPr="00494B96">
        <w:rPr>
          <w:rFonts w:ascii="Times New Roman" w:hAnsi="Times New Roman" w:cs="Times New Roman"/>
        </w:rPr>
        <w:t>законами</w:t>
      </w:r>
      <w:r>
        <w:rPr>
          <w:rFonts w:ascii="Times New Roman" w:hAnsi="Times New Roman" w:cs="Times New Roman"/>
        </w:rPr>
        <w:t xml:space="preserve"> </w:t>
      </w:r>
      <w:r w:rsidRPr="00494B96">
        <w:rPr>
          <w:rFonts w:ascii="Times New Roman" w:hAnsi="Times New Roman" w:cs="Times New Roman"/>
        </w:rPr>
        <w:t>и</w:t>
      </w:r>
      <w:r>
        <w:rPr>
          <w:rFonts w:ascii="Times New Roman" w:hAnsi="Times New Roman" w:cs="Times New Roman"/>
        </w:rPr>
        <w:t xml:space="preserve"> </w:t>
      </w:r>
      <w:r w:rsidRPr="00494B96">
        <w:rPr>
          <w:rFonts w:ascii="Times New Roman" w:hAnsi="Times New Roman" w:cs="Times New Roman"/>
        </w:rPr>
        <w:t>иными</w:t>
      </w:r>
      <w:r>
        <w:rPr>
          <w:rFonts w:ascii="Times New Roman" w:hAnsi="Times New Roman" w:cs="Times New Roman"/>
        </w:rPr>
        <w:t xml:space="preserve"> </w:t>
      </w:r>
      <w:r w:rsidRPr="00494B96">
        <w:rPr>
          <w:rFonts w:ascii="Times New Roman" w:hAnsi="Times New Roman" w:cs="Times New Roman"/>
        </w:rPr>
        <w:t>нормативными</w:t>
      </w:r>
      <w:r>
        <w:rPr>
          <w:rFonts w:ascii="Times New Roman" w:hAnsi="Times New Roman" w:cs="Times New Roman"/>
        </w:rPr>
        <w:t xml:space="preserve"> </w:t>
      </w:r>
      <w:r w:rsidRPr="00494B96">
        <w:rPr>
          <w:rFonts w:ascii="Times New Roman" w:hAnsi="Times New Roman" w:cs="Times New Roman"/>
        </w:rPr>
        <w:t>правовыми</w:t>
      </w:r>
      <w:r>
        <w:rPr>
          <w:rFonts w:ascii="Times New Roman" w:hAnsi="Times New Roman" w:cs="Times New Roman"/>
        </w:rPr>
        <w:t xml:space="preserve"> </w:t>
      </w:r>
      <w:r w:rsidRPr="00494B96">
        <w:rPr>
          <w:rFonts w:ascii="Times New Roman" w:hAnsi="Times New Roman" w:cs="Times New Roman"/>
        </w:rPr>
        <w:t>актами</w:t>
      </w:r>
      <w:r>
        <w:rPr>
          <w:rFonts w:ascii="Times New Roman" w:hAnsi="Times New Roman" w:cs="Times New Roman"/>
        </w:rPr>
        <w:t xml:space="preserve"> </w:t>
      </w:r>
      <w:r w:rsidR="00A27E6A">
        <w:t>Красноярского края</w:t>
      </w:r>
      <w:r w:rsidRPr="00494B96">
        <w:rPr>
          <w:rFonts w:ascii="Times New Roman" w:hAnsi="Times New Roman" w:cs="Times New Roman"/>
        </w:rPr>
        <w:t>,</w:t>
      </w:r>
      <w:r>
        <w:rPr>
          <w:rFonts w:ascii="Times New Roman" w:hAnsi="Times New Roman" w:cs="Times New Roman"/>
        </w:rPr>
        <w:t xml:space="preserve"> </w:t>
      </w:r>
      <w:r w:rsidRPr="00494B96">
        <w:rPr>
          <w:rFonts w:ascii="Times New Roman" w:hAnsi="Times New Roman" w:cs="Times New Roman"/>
        </w:rPr>
        <w:t>муниципальными</w:t>
      </w:r>
      <w:r>
        <w:rPr>
          <w:rFonts w:ascii="Times New Roman" w:hAnsi="Times New Roman" w:cs="Times New Roman"/>
        </w:rPr>
        <w:t xml:space="preserve"> </w:t>
      </w:r>
      <w:r w:rsidRPr="00494B96">
        <w:rPr>
          <w:rFonts w:ascii="Times New Roman" w:hAnsi="Times New Roman" w:cs="Times New Roman"/>
        </w:rPr>
        <w:t>правовыми</w:t>
      </w:r>
      <w:r>
        <w:rPr>
          <w:rFonts w:ascii="Times New Roman" w:hAnsi="Times New Roman" w:cs="Times New Roman"/>
        </w:rPr>
        <w:t xml:space="preserve"> </w:t>
      </w:r>
      <w:r w:rsidRPr="00494B96">
        <w:rPr>
          <w:rFonts w:ascii="Times New Roman" w:hAnsi="Times New Roman" w:cs="Times New Roman"/>
        </w:rPr>
        <w:t>актами.</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указанном</w:t>
      </w:r>
      <w:r>
        <w:rPr>
          <w:rFonts w:ascii="Times New Roman" w:hAnsi="Times New Roman" w:cs="Times New Roman"/>
        </w:rPr>
        <w:t xml:space="preserve"> </w:t>
      </w:r>
      <w:r w:rsidRPr="00494B96">
        <w:rPr>
          <w:rFonts w:ascii="Times New Roman" w:hAnsi="Times New Roman" w:cs="Times New Roman"/>
        </w:rPr>
        <w:t>случае</w:t>
      </w:r>
      <w:r>
        <w:rPr>
          <w:rFonts w:ascii="Times New Roman" w:hAnsi="Times New Roman" w:cs="Times New Roman"/>
        </w:rPr>
        <w:t xml:space="preserve"> </w:t>
      </w:r>
      <w:r w:rsidRPr="00494B96">
        <w:rPr>
          <w:rFonts w:ascii="Times New Roman" w:hAnsi="Times New Roman" w:cs="Times New Roman"/>
        </w:rPr>
        <w:t>досудебное</w:t>
      </w:r>
      <w:r>
        <w:rPr>
          <w:rFonts w:ascii="Times New Roman" w:hAnsi="Times New Roman" w:cs="Times New Roman"/>
        </w:rPr>
        <w:t xml:space="preserve"> </w:t>
      </w:r>
      <w:r w:rsidRPr="00494B96">
        <w:rPr>
          <w:rFonts w:ascii="Times New Roman" w:hAnsi="Times New Roman" w:cs="Times New Roman"/>
        </w:rPr>
        <w:t>(внесудебное)</w:t>
      </w:r>
      <w:r>
        <w:rPr>
          <w:rFonts w:ascii="Times New Roman" w:hAnsi="Times New Roman" w:cs="Times New Roman"/>
        </w:rPr>
        <w:t xml:space="preserve"> </w:t>
      </w:r>
      <w:r w:rsidRPr="00494B96">
        <w:rPr>
          <w:rFonts w:ascii="Times New Roman" w:hAnsi="Times New Roman" w:cs="Times New Roman"/>
        </w:rPr>
        <w:t>обжалование</w:t>
      </w:r>
      <w:r>
        <w:rPr>
          <w:rFonts w:ascii="Times New Roman" w:hAnsi="Times New Roman" w:cs="Times New Roman"/>
        </w:rPr>
        <w:t xml:space="preserve"> </w:t>
      </w:r>
      <w:r w:rsidRPr="00494B96">
        <w:rPr>
          <w:rFonts w:ascii="Times New Roman" w:hAnsi="Times New Roman" w:cs="Times New Roman"/>
        </w:rPr>
        <w:t>заявителем</w:t>
      </w:r>
      <w:r>
        <w:rPr>
          <w:rFonts w:ascii="Times New Roman" w:hAnsi="Times New Roman" w:cs="Times New Roman"/>
        </w:rPr>
        <w:t xml:space="preserve"> </w:t>
      </w:r>
      <w:r w:rsidRPr="00494B96">
        <w:rPr>
          <w:rFonts w:ascii="Times New Roman" w:hAnsi="Times New Roman" w:cs="Times New Roman"/>
        </w:rPr>
        <w:t>решений</w:t>
      </w:r>
      <w:r>
        <w:rPr>
          <w:rFonts w:ascii="Times New Roman" w:hAnsi="Times New Roman" w:cs="Times New Roman"/>
        </w:rPr>
        <w:t xml:space="preserve"> </w:t>
      </w:r>
      <w:r w:rsidRPr="00494B96">
        <w:rPr>
          <w:rFonts w:ascii="Times New Roman" w:hAnsi="Times New Roman" w:cs="Times New Roman"/>
        </w:rPr>
        <w:t>и</w:t>
      </w:r>
      <w:r>
        <w:rPr>
          <w:rFonts w:ascii="Times New Roman" w:hAnsi="Times New Roman" w:cs="Times New Roman"/>
        </w:rPr>
        <w:t xml:space="preserve"> </w:t>
      </w:r>
      <w:r w:rsidRPr="00494B96">
        <w:rPr>
          <w:rFonts w:ascii="Times New Roman" w:hAnsi="Times New Roman" w:cs="Times New Roman"/>
        </w:rPr>
        <w:t>действий</w:t>
      </w:r>
      <w:r>
        <w:rPr>
          <w:rFonts w:ascii="Times New Roman" w:hAnsi="Times New Roman" w:cs="Times New Roman"/>
        </w:rPr>
        <w:t xml:space="preserve"> </w:t>
      </w:r>
      <w:r w:rsidRPr="00494B96">
        <w:rPr>
          <w:rFonts w:ascii="Times New Roman" w:hAnsi="Times New Roman" w:cs="Times New Roman"/>
        </w:rPr>
        <w:t>(бездействия)</w:t>
      </w:r>
      <w:r>
        <w:rPr>
          <w:rFonts w:ascii="Times New Roman" w:hAnsi="Times New Roman" w:cs="Times New Roman"/>
        </w:rPr>
        <w:t xml:space="preserve"> </w:t>
      </w:r>
      <w:r w:rsidRPr="00494B96">
        <w:rPr>
          <w:rFonts w:ascii="Times New Roman" w:hAnsi="Times New Roman" w:cs="Times New Roman"/>
        </w:rPr>
        <w:t>МФЦ,</w:t>
      </w:r>
      <w:r>
        <w:rPr>
          <w:rFonts w:ascii="Times New Roman" w:hAnsi="Times New Roman" w:cs="Times New Roman"/>
        </w:rPr>
        <w:t xml:space="preserve"> </w:t>
      </w:r>
      <w:r w:rsidRPr="00494B96">
        <w:rPr>
          <w:rFonts w:ascii="Times New Roman" w:hAnsi="Times New Roman" w:cs="Times New Roman"/>
        </w:rPr>
        <w:t>работника</w:t>
      </w:r>
      <w:r>
        <w:rPr>
          <w:rFonts w:ascii="Times New Roman" w:hAnsi="Times New Roman" w:cs="Times New Roman"/>
        </w:rPr>
        <w:t xml:space="preserve"> </w:t>
      </w:r>
      <w:r w:rsidRPr="00494B96">
        <w:rPr>
          <w:rFonts w:ascii="Times New Roman" w:hAnsi="Times New Roman" w:cs="Times New Roman"/>
        </w:rPr>
        <w:t>МФЦ</w:t>
      </w:r>
      <w:r>
        <w:rPr>
          <w:rFonts w:ascii="Times New Roman" w:hAnsi="Times New Roman" w:cs="Times New Roman"/>
        </w:rPr>
        <w:t xml:space="preserve"> </w:t>
      </w:r>
      <w:r w:rsidRPr="00494B96">
        <w:rPr>
          <w:rFonts w:ascii="Times New Roman" w:hAnsi="Times New Roman" w:cs="Times New Roman"/>
        </w:rPr>
        <w:t>возможно</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случае,</w:t>
      </w:r>
      <w:r>
        <w:rPr>
          <w:rFonts w:ascii="Times New Roman" w:hAnsi="Times New Roman" w:cs="Times New Roman"/>
        </w:rPr>
        <w:t xml:space="preserve"> </w:t>
      </w:r>
      <w:r w:rsidRPr="00494B96">
        <w:rPr>
          <w:rFonts w:ascii="Times New Roman" w:hAnsi="Times New Roman" w:cs="Times New Roman"/>
        </w:rPr>
        <w:t>если</w:t>
      </w:r>
      <w:r>
        <w:rPr>
          <w:rFonts w:ascii="Times New Roman" w:hAnsi="Times New Roman" w:cs="Times New Roman"/>
        </w:rPr>
        <w:t xml:space="preserve"> </w:t>
      </w:r>
      <w:r w:rsidRPr="00494B96">
        <w:rPr>
          <w:rFonts w:ascii="Times New Roman" w:hAnsi="Times New Roman" w:cs="Times New Roman"/>
        </w:rPr>
        <w:t>на</w:t>
      </w:r>
      <w:r>
        <w:rPr>
          <w:rFonts w:ascii="Times New Roman" w:hAnsi="Times New Roman" w:cs="Times New Roman"/>
        </w:rPr>
        <w:t xml:space="preserve"> МФЦ</w:t>
      </w:r>
      <w:r w:rsidRPr="00494B96">
        <w:rPr>
          <w:rFonts w:ascii="Times New Roman" w:hAnsi="Times New Roman" w:cs="Times New Roman"/>
        </w:rPr>
        <w:t>,</w:t>
      </w:r>
      <w:r>
        <w:rPr>
          <w:rFonts w:ascii="Times New Roman" w:hAnsi="Times New Roman" w:cs="Times New Roman"/>
        </w:rPr>
        <w:t xml:space="preserve"> </w:t>
      </w:r>
      <w:r w:rsidRPr="00494B96">
        <w:rPr>
          <w:rFonts w:ascii="Times New Roman" w:hAnsi="Times New Roman" w:cs="Times New Roman"/>
        </w:rPr>
        <w:t>решения</w:t>
      </w:r>
      <w:r>
        <w:rPr>
          <w:rFonts w:ascii="Times New Roman" w:hAnsi="Times New Roman" w:cs="Times New Roman"/>
        </w:rPr>
        <w:t xml:space="preserve"> </w:t>
      </w:r>
      <w:r w:rsidRPr="00494B96">
        <w:rPr>
          <w:rFonts w:ascii="Times New Roman" w:hAnsi="Times New Roman" w:cs="Times New Roman"/>
        </w:rPr>
        <w:t>и</w:t>
      </w:r>
      <w:r>
        <w:rPr>
          <w:rFonts w:ascii="Times New Roman" w:hAnsi="Times New Roman" w:cs="Times New Roman"/>
        </w:rPr>
        <w:t xml:space="preserve"> </w:t>
      </w:r>
      <w:r w:rsidRPr="00494B96">
        <w:rPr>
          <w:rFonts w:ascii="Times New Roman" w:hAnsi="Times New Roman" w:cs="Times New Roman"/>
        </w:rPr>
        <w:t>действия</w:t>
      </w:r>
      <w:r>
        <w:rPr>
          <w:rFonts w:ascii="Times New Roman" w:hAnsi="Times New Roman" w:cs="Times New Roman"/>
        </w:rPr>
        <w:t xml:space="preserve"> </w:t>
      </w:r>
      <w:r w:rsidRPr="00494B96">
        <w:rPr>
          <w:rFonts w:ascii="Times New Roman" w:hAnsi="Times New Roman" w:cs="Times New Roman"/>
        </w:rPr>
        <w:t>(бездействие)</w:t>
      </w:r>
      <w:r>
        <w:rPr>
          <w:rFonts w:ascii="Times New Roman" w:hAnsi="Times New Roman" w:cs="Times New Roman"/>
        </w:rPr>
        <w:t xml:space="preserve"> </w:t>
      </w:r>
      <w:r w:rsidRPr="00494B96">
        <w:rPr>
          <w:rFonts w:ascii="Times New Roman" w:hAnsi="Times New Roman" w:cs="Times New Roman"/>
        </w:rPr>
        <w:t>которого</w:t>
      </w:r>
      <w:r>
        <w:rPr>
          <w:rFonts w:ascii="Times New Roman" w:hAnsi="Times New Roman" w:cs="Times New Roman"/>
        </w:rPr>
        <w:t xml:space="preserve"> </w:t>
      </w:r>
      <w:r w:rsidRPr="00494B96">
        <w:rPr>
          <w:rFonts w:ascii="Times New Roman" w:hAnsi="Times New Roman" w:cs="Times New Roman"/>
        </w:rPr>
        <w:t>обжалуются,</w:t>
      </w:r>
      <w:r>
        <w:rPr>
          <w:rFonts w:ascii="Times New Roman" w:hAnsi="Times New Roman" w:cs="Times New Roman"/>
        </w:rPr>
        <w:t xml:space="preserve"> </w:t>
      </w:r>
      <w:r w:rsidRPr="00494B96">
        <w:rPr>
          <w:rFonts w:ascii="Times New Roman" w:hAnsi="Times New Roman" w:cs="Times New Roman"/>
        </w:rPr>
        <w:t>возложена</w:t>
      </w:r>
      <w:r>
        <w:rPr>
          <w:rFonts w:ascii="Times New Roman" w:hAnsi="Times New Roman" w:cs="Times New Roman"/>
        </w:rPr>
        <w:t xml:space="preserve"> </w:t>
      </w:r>
      <w:r w:rsidRPr="00494B96">
        <w:rPr>
          <w:rFonts w:ascii="Times New Roman" w:hAnsi="Times New Roman" w:cs="Times New Roman"/>
        </w:rPr>
        <w:t>функция</w:t>
      </w:r>
      <w:r>
        <w:rPr>
          <w:rFonts w:ascii="Times New Roman" w:hAnsi="Times New Roman" w:cs="Times New Roman"/>
        </w:rPr>
        <w:t xml:space="preserve"> </w:t>
      </w:r>
      <w:r w:rsidRPr="00494B96">
        <w:rPr>
          <w:rFonts w:ascii="Times New Roman" w:hAnsi="Times New Roman" w:cs="Times New Roman"/>
        </w:rPr>
        <w:t>по</w:t>
      </w:r>
      <w:r>
        <w:rPr>
          <w:rFonts w:ascii="Times New Roman" w:hAnsi="Times New Roman" w:cs="Times New Roman"/>
        </w:rPr>
        <w:t xml:space="preserve"> </w:t>
      </w:r>
      <w:r w:rsidRPr="00494B96">
        <w:rPr>
          <w:rFonts w:ascii="Times New Roman" w:hAnsi="Times New Roman" w:cs="Times New Roman"/>
        </w:rPr>
        <w:t>предоставлению</w:t>
      </w:r>
      <w:r>
        <w:rPr>
          <w:rFonts w:ascii="Times New Roman" w:hAnsi="Times New Roman" w:cs="Times New Roman"/>
        </w:rPr>
        <w:t xml:space="preserve"> </w:t>
      </w:r>
      <w:r w:rsidRPr="00494B96">
        <w:rPr>
          <w:rFonts w:ascii="Times New Roman" w:hAnsi="Times New Roman" w:cs="Times New Roman"/>
        </w:rPr>
        <w:t>соответствующей</w:t>
      </w:r>
      <w:r>
        <w:rPr>
          <w:rFonts w:ascii="Times New Roman" w:hAnsi="Times New Roman" w:cs="Times New Roman"/>
        </w:rPr>
        <w:t xml:space="preserve"> </w:t>
      </w:r>
      <w:r w:rsidRPr="00494B96">
        <w:rPr>
          <w:rFonts w:ascii="Times New Roman" w:hAnsi="Times New Roman" w:cs="Times New Roman"/>
        </w:rPr>
        <w:t>муниципальной</w:t>
      </w:r>
      <w:r>
        <w:rPr>
          <w:rFonts w:ascii="Times New Roman" w:hAnsi="Times New Roman" w:cs="Times New Roman"/>
        </w:rPr>
        <w:t xml:space="preserve"> </w:t>
      </w:r>
      <w:r w:rsidRPr="00494B96">
        <w:rPr>
          <w:rFonts w:ascii="Times New Roman" w:hAnsi="Times New Roman" w:cs="Times New Roman"/>
        </w:rPr>
        <w:t>услуги</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полном</w:t>
      </w:r>
      <w:r>
        <w:rPr>
          <w:rFonts w:ascii="Times New Roman" w:hAnsi="Times New Roman" w:cs="Times New Roman"/>
        </w:rPr>
        <w:t xml:space="preserve"> </w:t>
      </w:r>
      <w:r w:rsidRPr="00494B96">
        <w:rPr>
          <w:rFonts w:ascii="Times New Roman" w:hAnsi="Times New Roman" w:cs="Times New Roman"/>
        </w:rPr>
        <w:t>объеме</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порядке,</w:t>
      </w:r>
      <w:r>
        <w:rPr>
          <w:rFonts w:ascii="Times New Roman" w:hAnsi="Times New Roman" w:cs="Times New Roman"/>
        </w:rPr>
        <w:t xml:space="preserve"> </w:t>
      </w:r>
      <w:r w:rsidRPr="00494B96">
        <w:rPr>
          <w:rFonts w:ascii="Times New Roman" w:hAnsi="Times New Roman" w:cs="Times New Roman"/>
        </w:rPr>
        <w:lastRenderedPageBreak/>
        <w:t>определенном</w:t>
      </w:r>
      <w:r>
        <w:rPr>
          <w:rFonts w:ascii="Times New Roman" w:hAnsi="Times New Roman" w:cs="Times New Roman"/>
        </w:rPr>
        <w:t xml:space="preserve"> </w:t>
      </w:r>
      <w:r w:rsidRPr="00494B96">
        <w:rPr>
          <w:rFonts w:ascii="Times New Roman" w:hAnsi="Times New Roman" w:cs="Times New Roman"/>
        </w:rPr>
        <w:t>частью</w:t>
      </w:r>
      <w:r>
        <w:rPr>
          <w:rFonts w:ascii="Times New Roman" w:hAnsi="Times New Roman" w:cs="Times New Roman"/>
        </w:rPr>
        <w:t xml:space="preserve"> </w:t>
      </w:r>
      <w:r w:rsidRPr="00494B96">
        <w:rPr>
          <w:rFonts w:ascii="Times New Roman" w:hAnsi="Times New Roman" w:cs="Times New Roman"/>
        </w:rPr>
        <w:t>1.3</w:t>
      </w:r>
      <w:r>
        <w:rPr>
          <w:rFonts w:ascii="Times New Roman" w:hAnsi="Times New Roman" w:cs="Times New Roman"/>
        </w:rPr>
        <w:t xml:space="preserve"> </w:t>
      </w:r>
      <w:r w:rsidRPr="00494B96">
        <w:rPr>
          <w:rFonts w:ascii="Times New Roman" w:hAnsi="Times New Roman" w:cs="Times New Roman"/>
        </w:rPr>
        <w:t>статьи</w:t>
      </w:r>
      <w:r>
        <w:rPr>
          <w:rFonts w:ascii="Times New Roman" w:hAnsi="Times New Roman" w:cs="Times New Roman"/>
        </w:rPr>
        <w:t xml:space="preserve"> </w:t>
      </w:r>
      <w:r w:rsidRPr="00494B96">
        <w:rPr>
          <w:rFonts w:ascii="Times New Roman" w:hAnsi="Times New Roman" w:cs="Times New Roman"/>
        </w:rPr>
        <w:t>16</w:t>
      </w:r>
      <w:r>
        <w:rPr>
          <w:rFonts w:ascii="Times New Roman" w:hAnsi="Times New Roman" w:cs="Times New Roman"/>
        </w:rPr>
        <w:t xml:space="preserve"> </w:t>
      </w:r>
      <w:r w:rsidRPr="00494B96">
        <w:rPr>
          <w:rFonts w:ascii="Times New Roman" w:hAnsi="Times New Roman" w:cs="Times New Roman"/>
        </w:rPr>
        <w:t>Федерального</w:t>
      </w:r>
      <w:r>
        <w:rPr>
          <w:rFonts w:ascii="Times New Roman" w:hAnsi="Times New Roman" w:cs="Times New Roman"/>
        </w:rPr>
        <w:t xml:space="preserve"> </w:t>
      </w:r>
      <w:r w:rsidRPr="00494B96">
        <w:rPr>
          <w:rFonts w:ascii="Times New Roman" w:hAnsi="Times New Roman" w:cs="Times New Roman"/>
        </w:rPr>
        <w:t>закона</w:t>
      </w:r>
      <w:r>
        <w:rPr>
          <w:rFonts w:ascii="Times New Roman" w:hAnsi="Times New Roman" w:cs="Times New Roman"/>
        </w:rPr>
        <w:t xml:space="preserve"> </w:t>
      </w:r>
      <w:r w:rsidRPr="00494B96">
        <w:rPr>
          <w:rFonts w:ascii="Times New Roman" w:hAnsi="Times New Roman" w:cs="Times New Roman"/>
        </w:rPr>
        <w:t>№</w:t>
      </w:r>
      <w:r>
        <w:rPr>
          <w:rFonts w:ascii="Times New Roman" w:hAnsi="Times New Roman" w:cs="Times New Roman"/>
        </w:rPr>
        <w:t xml:space="preserve"> </w:t>
      </w:r>
      <w:r w:rsidRPr="00494B96">
        <w:rPr>
          <w:rFonts w:ascii="Times New Roman" w:hAnsi="Times New Roman" w:cs="Times New Roman"/>
        </w:rPr>
        <w:t>210-ФЗ;</w:t>
      </w:r>
    </w:p>
    <w:p w:rsidR="003D7458" w:rsidRPr="00494B96" w:rsidRDefault="003D7458" w:rsidP="003D7458">
      <w:pPr>
        <w:ind w:firstLine="709"/>
        <w:rPr>
          <w:rFonts w:ascii="Times New Roman" w:hAnsi="Times New Roman" w:cs="Times New Roman"/>
        </w:rPr>
      </w:pPr>
      <w:r w:rsidRPr="00494B96">
        <w:rPr>
          <w:rFonts w:ascii="Times New Roman" w:hAnsi="Times New Roman" w:cs="Times New Roman"/>
        </w:rPr>
        <w:t>6)</w:t>
      </w:r>
      <w:r>
        <w:rPr>
          <w:rFonts w:ascii="Times New Roman" w:hAnsi="Times New Roman" w:cs="Times New Roman"/>
        </w:rPr>
        <w:t xml:space="preserve"> </w:t>
      </w:r>
      <w:r w:rsidRPr="00494B96">
        <w:rPr>
          <w:rFonts w:ascii="Times New Roman" w:hAnsi="Times New Roman" w:cs="Times New Roman"/>
        </w:rPr>
        <w:t>затребование</w:t>
      </w:r>
      <w:r>
        <w:rPr>
          <w:rFonts w:ascii="Times New Roman" w:hAnsi="Times New Roman" w:cs="Times New Roman"/>
        </w:rPr>
        <w:t xml:space="preserve"> </w:t>
      </w:r>
      <w:r w:rsidRPr="00494B96">
        <w:rPr>
          <w:rFonts w:ascii="Times New Roman" w:hAnsi="Times New Roman" w:cs="Times New Roman"/>
        </w:rPr>
        <w:t>с</w:t>
      </w:r>
      <w:r>
        <w:rPr>
          <w:rFonts w:ascii="Times New Roman" w:hAnsi="Times New Roman" w:cs="Times New Roman"/>
        </w:rPr>
        <w:t xml:space="preserve"> </w:t>
      </w:r>
      <w:r w:rsidRPr="00494B96">
        <w:rPr>
          <w:rFonts w:ascii="Times New Roman" w:hAnsi="Times New Roman" w:cs="Times New Roman"/>
        </w:rPr>
        <w:t>заявителя</w:t>
      </w:r>
      <w:r>
        <w:rPr>
          <w:rFonts w:ascii="Times New Roman" w:hAnsi="Times New Roman" w:cs="Times New Roman"/>
        </w:rPr>
        <w:t xml:space="preserve"> </w:t>
      </w:r>
      <w:r w:rsidRPr="00494B96">
        <w:rPr>
          <w:rFonts w:ascii="Times New Roman" w:hAnsi="Times New Roman" w:cs="Times New Roman"/>
        </w:rPr>
        <w:t>при</w:t>
      </w:r>
      <w:r>
        <w:rPr>
          <w:rFonts w:ascii="Times New Roman" w:hAnsi="Times New Roman" w:cs="Times New Roman"/>
        </w:rPr>
        <w:t xml:space="preserve"> </w:t>
      </w:r>
      <w:r w:rsidRPr="00494B96">
        <w:rPr>
          <w:rFonts w:ascii="Times New Roman" w:hAnsi="Times New Roman" w:cs="Times New Roman"/>
        </w:rPr>
        <w:t>предоставлении</w:t>
      </w:r>
      <w:r>
        <w:rPr>
          <w:rFonts w:ascii="Times New Roman" w:hAnsi="Times New Roman" w:cs="Times New Roman"/>
        </w:rPr>
        <w:t xml:space="preserve"> </w:t>
      </w:r>
      <w:r w:rsidRPr="00494B96">
        <w:rPr>
          <w:rFonts w:ascii="Times New Roman" w:hAnsi="Times New Roman" w:cs="Times New Roman"/>
        </w:rPr>
        <w:t>муниципальной</w:t>
      </w:r>
      <w:r>
        <w:rPr>
          <w:rFonts w:ascii="Times New Roman" w:hAnsi="Times New Roman" w:cs="Times New Roman"/>
        </w:rPr>
        <w:t xml:space="preserve"> </w:t>
      </w:r>
      <w:r w:rsidRPr="00494B96">
        <w:rPr>
          <w:rFonts w:ascii="Times New Roman" w:hAnsi="Times New Roman" w:cs="Times New Roman"/>
        </w:rPr>
        <w:t>услуги</w:t>
      </w:r>
      <w:r>
        <w:rPr>
          <w:rFonts w:ascii="Times New Roman" w:hAnsi="Times New Roman" w:cs="Times New Roman"/>
        </w:rPr>
        <w:t xml:space="preserve"> </w:t>
      </w:r>
      <w:r w:rsidRPr="00494B96">
        <w:rPr>
          <w:rFonts w:ascii="Times New Roman" w:hAnsi="Times New Roman" w:cs="Times New Roman"/>
        </w:rPr>
        <w:t>платы,</w:t>
      </w:r>
      <w:r>
        <w:rPr>
          <w:rFonts w:ascii="Times New Roman" w:hAnsi="Times New Roman" w:cs="Times New Roman"/>
        </w:rPr>
        <w:t xml:space="preserve"> </w:t>
      </w:r>
      <w:r w:rsidRPr="00494B96">
        <w:rPr>
          <w:rFonts w:ascii="Times New Roman" w:hAnsi="Times New Roman" w:cs="Times New Roman"/>
        </w:rPr>
        <w:t>не</w:t>
      </w:r>
      <w:r>
        <w:rPr>
          <w:rFonts w:ascii="Times New Roman" w:hAnsi="Times New Roman" w:cs="Times New Roman"/>
        </w:rPr>
        <w:t xml:space="preserve"> </w:t>
      </w:r>
      <w:r w:rsidRPr="00494B96">
        <w:rPr>
          <w:rFonts w:ascii="Times New Roman" w:hAnsi="Times New Roman" w:cs="Times New Roman"/>
        </w:rPr>
        <w:t>предусмотренной</w:t>
      </w:r>
      <w:r>
        <w:rPr>
          <w:rFonts w:ascii="Times New Roman" w:hAnsi="Times New Roman" w:cs="Times New Roman"/>
        </w:rPr>
        <w:t xml:space="preserve"> </w:t>
      </w:r>
      <w:r w:rsidRPr="00494B96">
        <w:rPr>
          <w:rFonts w:ascii="Times New Roman" w:hAnsi="Times New Roman" w:cs="Times New Roman"/>
        </w:rPr>
        <w:t>нормативными</w:t>
      </w:r>
      <w:r>
        <w:rPr>
          <w:rFonts w:ascii="Times New Roman" w:hAnsi="Times New Roman" w:cs="Times New Roman"/>
        </w:rPr>
        <w:t xml:space="preserve"> </w:t>
      </w:r>
      <w:r w:rsidRPr="00494B96">
        <w:rPr>
          <w:rFonts w:ascii="Times New Roman" w:hAnsi="Times New Roman" w:cs="Times New Roman"/>
        </w:rPr>
        <w:t>правовыми</w:t>
      </w:r>
      <w:r>
        <w:rPr>
          <w:rFonts w:ascii="Times New Roman" w:hAnsi="Times New Roman" w:cs="Times New Roman"/>
        </w:rPr>
        <w:t xml:space="preserve"> </w:t>
      </w:r>
      <w:r w:rsidRPr="00494B96">
        <w:rPr>
          <w:rFonts w:ascii="Times New Roman" w:hAnsi="Times New Roman" w:cs="Times New Roman"/>
        </w:rPr>
        <w:t>актами</w:t>
      </w:r>
      <w:r>
        <w:rPr>
          <w:rFonts w:ascii="Times New Roman" w:hAnsi="Times New Roman" w:cs="Times New Roman"/>
        </w:rPr>
        <w:t xml:space="preserve"> </w:t>
      </w:r>
      <w:r w:rsidRPr="00494B96">
        <w:rPr>
          <w:rFonts w:ascii="Times New Roman" w:hAnsi="Times New Roman" w:cs="Times New Roman"/>
        </w:rPr>
        <w:t>Российской</w:t>
      </w:r>
      <w:r>
        <w:rPr>
          <w:rFonts w:ascii="Times New Roman" w:hAnsi="Times New Roman" w:cs="Times New Roman"/>
        </w:rPr>
        <w:t xml:space="preserve"> </w:t>
      </w:r>
      <w:r w:rsidRPr="00494B96">
        <w:rPr>
          <w:rFonts w:ascii="Times New Roman" w:hAnsi="Times New Roman" w:cs="Times New Roman"/>
        </w:rPr>
        <w:t>Федерации,</w:t>
      </w:r>
      <w:r>
        <w:rPr>
          <w:rFonts w:ascii="Times New Roman" w:hAnsi="Times New Roman" w:cs="Times New Roman"/>
        </w:rPr>
        <w:t xml:space="preserve"> </w:t>
      </w:r>
      <w:r w:rsidRPr="00494B96">
        <w:rPr>
          <w:rFonts w:ascii="Times New Roman" w:hAnsi="Times New Roman" w:cs="Times New Roman"/>
        </w:rPr>
        <w:t>нормативными</w:t>
      </w:r>
      <w:r>
        <w:rPr>
          <w:rFonts w:ascii="Times New Roman" w:hAnsi="Times New Roman" w:cs="Times New Roman"/>
        </w:rPr>
        <w:t xml:space="preserve"> </w:t>
      </w:r>
      <w:r w:rsidRPr="00494B96">
        <w:rPr>
          <w:rFonts w:ascii="Times New Roman" w:hAnsi="Times New Roman" w:cs="Times New Roman"/>
        </w:rPr>
        <w:t>правовыми</w:t>
      </w:r>
      <w:r>
        <w:rPr>
          <w:rFonts w:ascii="Times New Roman" w:hAnsi="Times New Roman" w:cs="Times New Roman"/>
        </w:rPr>
        <w:t xml:space="preserve"> </w:t>
      </w:r>
      <w:r w:rsidRPr="00494B96">
        <w:rPr>
          <w:rFonts w:ascii="Times New Roman" w:hAnsi="Times New Roman" w:cs="Times New Roman"/>
        </w:rPr>
        <w:t>актами</w:t>
      </w:r>
      <w:r>
        <w:rPr>
          <w:rFonts w:ascii="Times New Roman" w:hAnsi="Times New Roman" w:cs="Times New Roman"/>
        </w:rPr>
        <w:t xml:space="preserve"> </w:t>
      </w:r>
      <w:r w:rsidR="00A27E6A">
        <w:t>Красноярского края</w:t>
      </w:r>
      <w:r w:rsidRPr="00494B96">
        <w:rPr>
          <w:rFonts w:ascii="Times New Roman" w:hAnsi="Times New Roman" w:cs="Times New Roman"/>
        </w:rPr>
        <w:t>,</w:t>
      </w:r>
      <w:r>
        <w:rPr>
          <w:rFonts w:ascii="Times New Roman" w:hAnsi="Times New Roman" w:cs="Times New Roman"/>
        </w:rPr>
        <w:t xml:space="preserve"> </w:t>
      </w:r>
      <w:r w:rsidRPr="00494B96">
        <w:rPr>
          <w:rFonts w:ascii="Times New Roman" w:hAnsi="Times New Roman" w:cs="Times New Roman"/>
        </w:rPr>
        <w:t>муниципальными</w:t>
      </w:r>
      <w:r>
        <w:rPr>
          <w:rFonts w:ascii="Times New Roman" w:hAnsi="Times New Roman" w:cs="Times New Roman"/>
        </w:rPr>
        <w:t xml:space="preserve"> </w:t>
      </w:r>
      <w:r w:rsidRPr="00494B96">
        <w:rPr>
          <w:rFonts w:ascii="Times New Roman" w:hAnsi="Times New Roman" w:cs="Times New Roman"/>
        </w:rPr>
        <w:t>правовыми</w:t>
      </w:r>
      <w:r>
        <w:rPr>
          <w:rFonts w:ascii="Times New Roman" w:hAnsi="Times New Roman" w:cs="Times New Roman"/>
        </w:rPr>
        <w:t xml:space="preserve"> </w:t>
      </w:r>
      <w:r w:rsidRPr="00494B96">
        <w:rPr>
          <w:rFonts w:ascii="Times New Roman" w:hAnsi="Times New Roman" w:cs="Times New Roman"/>
        </w:rPr>
        <w:t>актами;</w:t>
      </w:r>
    </w:p>
    <w:p w:rsidR="003D7458" w:rsidRPr="00494B96" w:rsidRDefault="003D7458" w:rsidP="003D7458">
      <w:pPr>
        <w:ind w:firstLine="709"/>
        <w:rPr>
          <w:rFonts w:ascii="Times New Roman" w:hAnsi="Times New Roman" w:cs="Times New Roman"/>
        </w:rPr>
      </w:pPr>
      <w:r w:rsidRPr="00494B96">
        <w:rPr>
          <w:rFonts w:ascii="Times New Roman" w:hAnsi="Times New Roman" w:cs="Times New Roman"/>
        </w:rPr>
        <w:t>7)</w:t>
      </w:r>
      <w:r>
        <w:rPr>
          <w:rFonts w:ascii="Times New Roman" w:hAnsi="Times New Roman" w:cs="Times New Roman"/>
        </w:rPr>
        <w:t xml:space="preserve"> </w:t>
      </w:r>
      <w:r w:rsidRPr="00494B96">
        <w:rPr>
          <w:rFonts w:ascii="Times New Roman" w:hAnsi="Times New Roman" w:cs="Times New Roman"/>
        </w:rPr>
        <w:t>отказ</w:t>
      </w:r>
      <w:r w:rsidR="00E05ABF">
        <w:rPr>
          <w:rFonts w:ascii="Times New Roman" w:hAnsi="Times New Roman" w:cs="Times New Roman"/>
        </w:rPr>
        <w:t xml:space="preserve"> А</w:t>
      </w:r>
      <w:r w:rsidRPr="00494B96">
        <w:rPr>
          <w:rFonts w:ascii="Times New Roman" w:hAnsi="Times New Roman" w:cs="Times New Roman"/>
        </w:rPr>
        <w:t>дминистрации,</w:t>
      </w:r>
      <w:r>
        <w:rPr>
          <w:rFonts w:ascii="Times New Roman" w:hAnsi="Times New Roman" w:cs="Times New Roman"/>
        </w:rPr>
        <w:t xml:space="preserve"> </w:t>
      </w:r>
      <w:r w:rsidRPr="00494B96">
        <w:rPr>
          <w:rFonts w:ascii="Times New Roman" w:hAnsi="Times New Roman" w:cs="Times New Roman"/>
        </w:rPr>
        <w:t>должностного</w:t>
      </w:r>
      <w:r>
        <w:rPr>
          <w:rFonts w:ascii="Times New Roman" w:hAnsi="Times New Roman" w:cs="Times New Roman"/>
        </w:rPr>
        <w:t xml:space="preserve"> </w:t>
      </w:r>
      <w:r w:rsidRPr="00494B96">
        <w:rPr>
          <w:rFonts w:ascii="Times New Roman" w:hAnsi="Times New Roman" w:cs="Times New Roman"/>
        </w:rPr>
        <w:t>лица</w:t>
      </w:r>
      <w:r w:rsidR="00E05ABF">
        <w:rPr>
          <w:rFonts w:ascii="Times New Roman" w:hAnsi="Times New Roman" w:cs="Times New Roman"/>
        </w:rPr>
        <w:t xml:space="preserve"> А</w:t>
      </w:r>
      <w:r w:rsidRPr="00494B96">
        <w:rPr>
          <w:rFonts w:ascii="Times New Roman" w:hAnsi="Times New Roman" w:cs="Times New Roman"/>
        </w:rPr>
        <w:t>дминистрации,</w:t>
      </w:r>
      <w:r>
        <w:rPr>
          <w:rFonts w:ascii="Times New Roman" w:hAnsi="Times New Roman" w:cs="Times New Roman"/>
        </w:rPr>
        <w:t xml:space="preserve"> </w:t>
      </w:r>
      <w:r w:rsidRPr="00494B96">
        <w:rPr>
          <w:rFonts w:ascii="Times New Roman" w:hAnsi="Times New Roman" w:cs="Times New Roman"/>
        </w:rPr>
        <w:t>МФЦ,</w:t>
      </w:r>
      <w:r>
        <w:rPr>
          <w:rFonts w:ascii="Times New Roman" w:hAnsi="Times New Roman" w:cs="Times New Roman"/>
        </w:rPr>
        <w:t xml:space="preserve"> </w:t>
      </w:r>
      <w:r w:rsidRPr="00494B96">
        <w:rPr>
          <w:rFonts w:ascii="Times New Roman" w:hAnsi="Times New Roman" w:cs="Times New Roman"/>
        </w:rPr>
        <w:t>работника</w:t>
      </w:r>
      <w:r>
        <w:rPr>
          <w:rFonts w:ascii="Times New Roman" w:hAnsi="Times New Roman" w:cs="Times New Roman"/>
        </w:rPr>
        <w:t xml:space="preserve"> </w:t>
      </w:r>
      <w:r w:rsidRPr="00494B96">
        <w:rPr>
          <w:rFonts w:ascii="Times New Roman" w:hAnsi="Times New Roman" w:cs="Times New Roman"/>
        </w:rPr>
        <w:t>МФЦ,</w:t>
      </w:r>
      <w:r>
        <w:rPr>
          <w:rFonts w:ascii="Times New Roman" w:hAnsi="Times New Roman" w:cs="Times New Roman"/>
        </w:rPr>
        <w:t xml:space="preserve"> </w:t>
      </w:r>
      <w:r w:rsidRPr="00494B96">
        <w:rPr>
          <w:rFonts w:ascii="Times New Roman" w:hAnsi="Times New Roman" w:cs="Times New Roman"/>
        </w:rPr>
        <w:t>организаций,</w:t>
      </w:r>
      <w:r>
        <w:rPr>
          <w:rFonts w:ascii="Times New Roman" w:hAnsi="Times New Roman" w:cs="Times New Roman"/>
        </w:rPr>
        <w:t xml:space="preserve"> </w:t>
      </w:r>
      <w:r w:rsidRPr="00494B96">
        <w:rPr>
          <w:rFonts w:ascii="Times New Roman" w:hAnsi="Times New Roman" w:cs="Times New Roman"/>
        </w:rPr>
        <w:t>предусмотренных</w:t>
      </w:r>
      <w:r>
        <w:rPr>
          <w:rFonts w:ascii="Times New Roman" w:hAnsi="Times New Roman" w:cs="Times New Roman"/>
        </w:rPr>
        <w:t xml:space="preserve"> </w:t>
      </w:r>
      <w:r w:rsidRPr="00494B96">
        <w:rPr>
          <w:rFonts w:ascii="Times New Roman" w:hAnsi="Times New Roman" w:cs="Times New Roman"/>
        </w:rPr>
        <w:t>частью</w:t>
      </w:r>
      <w:r>
        <w:rPr>
          <w:rFonts w:ascii="Times New Roman" w:hAnsi="Times New Roman" w:cs="Times New Roman"/>
        </w:rPr>
        <w:t xml:space="preserve"> </w:t>
      </w:r>
      <w:r w:rsidRPr="00494B96">
        <w:rPr>
          <w:rFonts w:ascii="Times New Roman" w:hAnsi="Times New Roman" w:cs="Times New Roman"/>
        </w:rPr>
        <w:t>1.1</w:t>
      </w:r>
      <w:r>
        <w:rPr>
          <w:rFonts w:ascii="Times New Roman" w:hAnsi="Times New Roman" w:cs="Times New Roman"/>
        </w:rPr>
        <w:t xml:space="preserve"> </w:t>
      </w:r>
      <w:r w:rsidRPr="00494B96">
        <w:rPr>
          <w:rFonts w:ascii="Times New Roman" w:hAnsi="Times New Roman" w:cs="Times New Roman"/>
        </w:rPr>
        <w:t>статьи</w:t>
      </w:r>
      <w:r>
        <w:rPr>
          <w:rFonts w:ascii="Times New Roman" w:hAnsi="Times New Roman" w:cs="Times New Roman"/>
        </w:rPr>
        <w:t xml:space="preserve"> </w:t>
      </w:r>
      <w:r w:rsidRPr="00494B96">
        <w:rPr>
          <w:rFonts w:ascii="Times New Roman" w:hAnsi="Times New Roman" w:cs="Times New Roman"/>
        </w:rPr>
        <w:t>16</w:t>
      </w:r>
      <w:r>
        <w:rPr>
          <w:rFonts w:ascii="Times New Roman" w:hAnsi="Times New Roman" w:cs="Times New Roman"/>
        </w:rPr>
        <w:t xml:space="preserve"> </w:t>
      </w:r>
      <w:r w:rsidRPr="00494B96">
        <w:rPr>
          <w:rFonts w:ascii="Times New Roman" w:hAnsi="Times New Roman" w:cs="Times New Roman"/>
        </w:rPr>
        <w:t>Федерального</w:t>
      </w:r>
      <w:r>
        <w:rPr>
          <w:rFonts w:ascii="Times New Roman" w:hAnsi="Times New Roman" w:cs="Times New Roman"/>
        </w:rPr>
        <w:t xml:space="preserve"> </w:t>
      </w:r>
      <w:r w:rsidRPr="00494B96">
        <w:rPr>
          <w:rFonts w:ascii="Times New Roman" w:hAnsi="Times New Roman" w:cs="Times New Roman"/>
        </w:rPr>
        <w:t>закона</w:t>
      </w:r>
      <w:r>
        <w:rPr>
          <w:rFonts w:ascii="Times New Roman" w:hAnsi="Times New Roman" w:cs="Times New Roman"/>
        </w:rPr>
        <w:t xml:space="preserve"> </w:t>
      </w:r>
      <w:r w:rsidRPr="00494B96">
        <w:rPr>
          <w:rFonts w:ascii="Times New Roman" w:hAnsi="Times New Roman" w:cs="Times New Roman"/>
        </w:rPr>
        <w:t>№</w:t>
      </w:r>
      <w:r>
        <w:rPr>
          <w:rFonts w:ascii="Times New Roman" w:hAnsi="Times New Roman" w:cs="Times New Roman"/>
        </w:rPr>
        <w:t xml:space="preserve"> </w:t>
      </w:r>
      <w:r w:rsidRPr="00494B96">
        <w:rPr>
          <w:rFonts w:ascii="Times New Roman" w:hAnsi="Times New Roman" w:cs="Times New Roman"/>
        </w:rPr>
        <w:t>210-ФЗ,</w:t>
      </w:r>
      <w:r>
        <w:rPr>
          <w:rFonts w:ascii="Times New Roman" w:hAnsi="Times New Roman" w:cs="Times New Roman"/>
        </w:rPr>
        <w:t xml:space="preserve"> </w:t>
      </w:r>
      <w:r w:rsidRPr="00494B96">
        <w:rPr>
          <w:rFonts w:ascii="Times New Roman" w:hAnsi="Times New Roman" w:cs="Times New Roman"/>
        </w:rPr>
        <w:t>или</w:t>
      </w:r>
      <w:r>
        <w:rPr>
          <w:rFonts w:ascii="Times New Roman" w:hAnsi="Times New Roman" w:cs="Times New Roman"/>
        </w:rPr>
        <w:t xml:space="preserve"> </w:t>
      </w:r>
      <w:r w:rsidRPr="00494B96">
        <w:rPr>
          <w:rFonts w:ascii="Times New Roman" w:hAnsi="Times New Roman" w:cs="Times New Roman"/>
        </w:rPr>
        <w:t>их</w:t>
      </w:r>
      <w:r>
        <w:rPr>
          <w:rFonts w:ascii="Times New Roman" w:hAnsi="Times New Roman" w:cs="Times New Roman"/>
        </w:rPr>
        <w:t xml:space="preserve"> </w:t>
      </w:r>
      <w:r w:rsidRPr="00494B96">
        <w:rPr>
          <w:rFonts w:ascii="Times New Roman" w:hAnsi="Times New Roman" w:cs="Times New Roman"/>
        </w:rPr>
        <w:t>работников</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исправлении</w:t>
      </w:r>
      <w:r>
        <w:rPr>
          <w:rFonts w:ascii="Times New Roman" w:hAnsi="Times New Roman" w:cs="Times New Roman"/>
        </w:rPr>
        <w:t xml:space="preserve"> </w:t>
      </w:r>
      <w:r w:rsidRPr="00494B96">
        <w:rPr>
          <w:rFonts w:ascii="Times New Roman" w:hAnsi="Times New Roman" w:cs="Times New Roman"/>
        </w:rPr>
        <w:t>допущенных</w:t>
      </w:r>
      <w:r>
        <w:rPr>
          <w:rFonts w:ascii="Times New Roman" w:hAnsi="Times New Roman" w:cs="Times New Roman"/>
        </w:rPr>
        <w:t xml:space="preserve"> </w:t>
      </w:r>
      <w:r w:rsidRPr="00494B96">
        <w:rPr>
          <w:rFonts w:ascii="Times New Roman" w:hAnsi="Times New Roman" w:cs="Times New Roman"/>
        </w:rPr>
        <w:t>ими</w:t>
      </w:r>
      <w:r>
        <w:rPr>
          <w:rFonts w:ascii="Times New Roman" w:hAnsi="Times New Roman" w:cs="Times New Roman"/>
        </w:rPr>
        <w:t xml:space="preserve"> </w:t>
      </w:r>
      <w:r w:rsidRPr="00494B96">
        <w:rPr>
          <w:rFonts w:ascii="Times New Roman" w:hAnsi="Times New Roman" w:cs="Times New Roman"/>
        </w:rPr>
        <w:t>опечаток</w:t>
      </w:r>
      <w:r>
        <w:rPr>
          <w:rFonts w:ascii="Times New Roman" w:hAnsi="Times New Roman" w:cs="Times New Roman"/>
        </w:rPr>
        <w:t xml:space="preserve"> </w:t>
      </w:r>
      <w:r w:rsidRPr="00494B96">
        <w:rPr>
          <w:rFonts w:ascii="Times New Roman" w:hAnsi="Times New Roman" w:cs="Times New Roman"/>
        </w:rPr>
        <w:t>и</w:t>
      </w:r>
      <w:r>
        <w:rPr>
          <w:rFonts w:ascii="Times New Roman" w:hAnsi="Times New Roman" w:cs="Times New Roman"/>
        </w:rPr>
        <w:t xml:space="preserve"> </w:t>
      </w:r>
      <w:r w:rsidRPr="00494B96">
        <w:rPr>
          <w:rFonts w:ascii="Times New Roman" w:hAnsi="Times New Roman" w:cs="Times New Roman"/>
        </w:rPr>
        <w:t>ошибок</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выданных</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результате</w:t>
      </w:r>
      <w:r>
        <w:rPr>
          <w:rFonts w:ascii="Times New Roman" w:hAnsi="Times New Roman" w:cs="Times New Roman"/>
        </w:rPr>
        <w:t xml:space="preserve"> </w:t>
      </w:r>
      <w:r w:rsidRPr="00494B96">
        <w:rPr>
          <w:rFonts w:ascii="Times New Roman" w:hAnsi="Times New Roman" w:cs="Times New Roman"/>
        </w:rPr>
        <w:t>предоставления</w:t>
      </w:r>
      <w:r>
        <w:rPr>
          <w:rFonts w:ascii="Times New Roman" w:hAnsi="Times New Roman" w:cs="Times New Roman"/>
        </w:rPr>
        <w:t xml:space="preserve"> </w:t>
      </w:r>
      <w:r w:rsidRPr="00494B96">
        <w:rPr>
          <w:rFonts w:ascii="Times New Roman" w:hAnsi="Times New Roman" w:cs="Times New Roman"/>
        </w:rPr>
        <w:t>муниципальной</w:t>
      </w:r>
      <w:r>
        <w:rPr>
          <w:rFonts w:ascii="Times New Roman" w:hAnsi="Times New Roman" w:cs="Times New Roman"/>
        </w:rPr>
        <w:t xml:space="preserve"> </w:t>
      </w:r>
      <w:r w:rsidRPr="00494B96">
        <w:rPr>
          <w:rFonts w:ascii="Times New Roman" w:hAnsi="Times New Roman" w:cs="Times New Roman"/>
        </w:rPr>
        <w:t>услуги</w:t>
      </w:r>
      <w:r>
        <w:rPr>
          <w:rFonts w:ascii="Times New Roman" w:hAnsi="Times New Roman" w:cs="Times New Roman"/>
        </w:rPr>
        <w:t xml:space="preserve"> </w:t>
      </w:r>
      <w:r w:rsidRPr="00494B96">
        <w:rPr>
          <w:rFonts w:ascii="Times New Roman" w:hAnsi="Times New Roman" w:cs="Times New Roman"/>
        </w:rPr>
        <w:t>документах</w:t>
      </w:r>
      <w:r>
        <w:rPr>
          <w:rFonts w:ascii="Times New Roman" w:hAnsi="Times New Roman" w:cs="Times New Roman"/>
        </w:rPr>
        <w:t xml:space="preserve"> </w:t>
      </w:r>
      <w:r w:rsidRPr="00494B96">
        <w:rPr>
          <w:rFonts w:ascii="Times New Roman" w:hAnsi="Times New Roman" w:cs="Times New Roman"/>
        </w:rPr>
        <w:t>либо</w:t>
      </w:r>
      <w:r>
        <w:rPr>
          <w:rFonts w:ascii="Times New Roman" w:hAnsi="Times New Roman" w:cs="Times New Roman"/>
        </w:rPr>
        <w:t xml:space="preserve"> </w:t>
      </w:r>
      <w:r w:rsidRPr="00494B96">
        <w:rPr>
          <w:rFonts w:ascii="Times New Roman" w:hAnsi="Times New Roman" w:cs="Times New Roman"/>
        </w:rPr>
        <w:t>нарушение</w:t>
      </w:r>
      <w:r>
        <w:rPr>
          <w:rFonts w:ascii="Times New Roman" w:hAnsi="Times New Roman" w:cs="Times New Roman"/>
        </w:rPr>
        <w:t xml:space="preserve"> </w:t>
      </w:r>
      <w:r w:rsidRPr="00494B96">
        <w:rPr>
          <w:rFonts w:ascii="Times New Roman" w:hAnsi="Times New Roman" w:cs="Times New Roman"/>
        </w:rPr>
        <w:t>установленного</w:t>
      </w:r>
      <w:r>
        <w:rPr>
          <w:rFonts w:ascii="Times New Roman" w:hAnsi="Times New Roman" w:cs="Times New Roman"/>
        </w:rPr>
        <w:t xml:space="preserve"> </w:t>
      </w:r>
      <w:r w:rsidRPr="00494B96">
        <w:rPr>
          <w:rFonts w:ascii="Times New Roman" w:hAnsi="Times New Roman" w:cs="Times New Roman"/>
        </w:rPr>
        <w:t>срока</w:t>
      </w:r>
      <w:r>
        <w:rPr>
          <w:rFonts w:ascii="Times New Roman" w:hAnsi="Times New Roman" w:cs="Times New Roman"/>
        </w:rPr>
        <w:t xml:space="preserve"> </w:t>
      </w:r>
      <w:r w:rsidRPr="00494B96">
        <w:rPr>
          <w:rFonts w:ascii="Times New Roman" w:hAnsi="Times New Roman" w:cs="Times New Roman"/>
        </w:rPr>
        <w:t>таких</w:t>
      </w:r>
      <w:r>
        <w:rPr>
          <w:rFonts w:ascii="Times New Roman" w:hAnsi="Times New Roman" w:cs="Times New Roman"/>
        </w:rPr>
        <w:t xml:space="preserve"> </w:t>
      </w:r>
      <w:r w:rsidRPr="00494B96">
        <w:rPr>
          <w:rFonts w:ascii="Times New Roman" w:hAnsi="Times New Roman" w:cs="Times New Roman"/>
        </w:rPr>
        <w:t>исправлений.</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указанном</w:t>
      </w:r>
      <w:r>
        <w:rPr>
          <w:rFonts w:ascii="Times New Roman" w:hAnsi="Times New Roman" w:cs="Times New Roman"/>
        </w:rPr>
        <w:t xml:space="preserve"> </w:t>
      </w:r>
      <w:r w:rsidRPr="00494B96">
        <w:rPr>
          <w:rFonts w:ascii="Times New Roman" w:hAnsi="Times New Roman" w:cs="Times New Roman"/>
        </w:rPr>
        <w:t>случае</w:t>
      </w:r>
      <w:r>
        <w:rPr>
          <w:rFonts w:ascii="Times New Roman" w:hAnsi="Times New Roman" w:cs="Times New Roman"/>
        </w:rPr>
        <w:t xml:space="preserve"> </w:t>
      </w:r>
      <w:r w:rsidRPr="00494B96">
        <w:rPr>
          <w:rFonts w:ascii="Times New Roman" w:hAnsi="Times New Roman" w:cs="Times New Roman"/>
        </w:rPr>
        <w:t>досудебное</w:t>
      </w:r>
      <w:r>
        <w:rPr>
          <w:rFonts w:ascii="Times New Roman" w:hAnsi="Times New Roman" w:cs="Times New Roman"/>
        </w:rPr>
        <w:t xml:space="preserve"> </w:t>
      </w:r>
      <w:r w:rsidRPr="00494B96">
        <w:rPr>
          <w:rFonts w:ascii="Times New Roman" w:hAnsi="Times New Roman" w:cs="Times New Roman"/>
        </w:rPr>
        <w:t>(внесудебное)</w:t>
      </w:r>
      <w:r>
        <w:rPr>
          <w:rFonts w:ascii="Times New Roman" w:hAnsi="Times New Roman" w:cs="Times New Roman"/>
        </w:rPr>
        <w:t xml:space="preserve"> </w:t>
      </w:r>
      <w:r w:rsidRPr="00494B96">
        <w:rPr>
          <w:rFonts w:ascii="Times New Roman" w:hAnsi="Times New Roman" w:cs="Times New Roman"/>
        </w:rPr>
        <w:t>обжалование</w:t>
      </w:r>
      <w:r>
        <w:rPr>
          <w:rFonts w:ascii="Times New Roman" w:hAnsi="Times New Roman" w:cs="Times New Roman"/>
        </w:rPr>
        <w:t xml:space="preserve"> </w:t>
      </w:r>
      <w:r w:rsidRPr="00494B96">
        <w:rPr>
          <w:rFonts w:ascii="Times New Roman" w:hAnsi="Times New Roman" w:cs="Times New Roman"/>
        </w:rPr>
        <w:t>заявителем</w:t>
      </w:r>
      <w:r>
        <w:rPr>
          <w:rFonts w:ascii="Times New Roman" w:hAnsi="Times New Roman" w:cs="Times New Roman"/>
        </w:rPr>
        <w:t xml:space="preserve"> </w:t>
      </w:r>
      <w:r w:rsidRPr="00494B96">
        <w:rPr>
          <w:rFonts w:ascii="Times New Roman" w:hAnsi="Times New Roman" w:cs="Times New Roman"/>
        </w:rPr>
        <w:t>решений</w:t>
      </w:r>
      <w:r>
        <w:rPr>
          <w:rFonts w:ascii="Times New Roman" w:hAnsi="Times New Roman" w:cs="Times New Roman"/>
        </w:rPr>
        <w:t xml:space="preserve"> </w:t>
      </w:r>
      <w:r w:rsidRPr="00494B96">
        <w:rPr>
          <w:rFonts w:ascii="Times New Roman" w:hAnsi="Times New Roman" w:cs="Times New Roman"/>
        </w:rPr>
        <w:t>и</w:t>
      </w:r>
      <w:r>
        <w:rPr>
          <w:rFonts w:ascii="Times New Roman" w:hAnsi="Times New Roman" w:cs="Times New Roman"/>
        </w:rPr>
        <w:t xml:space="preserve"> </w:t>
      </w:r>
      <w:r w:rsidRPr="00494B96">
        <w:rPr>
          <w:rFonts w:ascii="Times New Roman" w:hAnsi="Times New Roman" w:cs="Times New Roman"/>
        </w:rPr>
        <w:t>действий</w:t>
      </w:r>
      <w:r>
        <w:rPr>
          <w:rFonts w:ascii="Times New Roman" w:hAnsi="Times New Roman" w:cs="Times New Roman"/>
        </w:rPr>
        <w:t xml:space="preserve"> </w:t>
      </w:r>
      <w:r w:rsidRPr="00494B96">
        <w:rPr>
          <w:rFonts w:ascii="Times New Roman" w:hAnsi="Times New Roman" w:cs="Times New Roman"/>
        </w:rPr>
        <w:t>(бездействия)</w:t>
      </w:r>
      <w:r>
        <w:rPr>
          <w:rFonts w:ascii="Times New Roman" w:hAnsi="Times New Roman" w:cs="Times New Roman"/>
        </w:rPr>
        <w:t xml:space="preserve"> </w:t>
      </w:r>
      <w:r w:rsidRPr="00494B96">
        <w:rPr>
          <w:rFonts w:ascii="Times New Roman" w:hAnsi="Times New Roman" w:cs="Times New Roman"/>
        </w:rPr>
        <w:t>МФЦ,</w:t>
      </w:r>
      <w:r>
        <w:rPr>
          <w:rFonts w:ascii="Times New Roman" w:hAnsi="Times New Roman" w:cs="Times New Roman"/>
        </w:rPr>
        <w:t xml:space="preserve"> </w:t>
      </w:r>
      <w:r w:rsidRPr="00494B96">
        <w:rPr>
          <w:rFonts w:ascii="Times New Roman" w:hAnsi="Times New Roman" w:cs="Times New Roman"/>
        </w:rPr>
        <w:t>работника</w:t>
      </w:r>
      <w:r>
        <w:rPr>
          <w:rFonts w:ascii="Times New Roman" w:hAnsi="Times New Roman" w:cs="Times New Roman"/>
        </w:rPr>
        <w:t xml:space="preserve"> </w:t>
      </w:r>
      <w:r w:rsidRPr="00494B96">
        <w:rPr>
          <w:rFonts w:ascii="Times New Roman" w:hAnsi="Times New Roman" w:cs="Times New Roman"/>
        </w:rPr>
        <w:t>МФЦ</w:t>
      </w:r>
      <w:r>
        <w:rPr>
          <w:rFonts w:ascii="Times New Roman" w:hAnsi="Times New Roman" w:cs="Times New Roman"/>
        </w:rPr>
        <w:t xml:space="preserve"> </w:t>
      </w:r>
      <w:r w:rsidRPr="00494B96">
        <w:rPr>
          <w:rFonts w:ascii="Times New Roman" w:hAnsi="Times New Roman" w:cs="Times New Roman"/>
        </w:rPr>
        <w:t>возможно</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случае,</w:t>
      </w:r>
      <w:r>
        <w:rPr>
          <w:rFonts w:ascii="Times New Roman" w:hAnsi="Times New Roman" w:cs="Times New Roman"/>
        </w:rPr>
        <w:t xml:space="preserve"> </w:t>
      </w:r>
      <w:r w:rsidRPr="00494B96">
        <w:rPr>
          <w:rFonts w:ascii="Times New Roman" w:hAnsi="Times New Roman" w:cs="Times New Roman"/>
        </w:rPr>
        <w:t>если</w:t>
      </w:r>
      <w:r>
        <w:rPr>
          <w:rFonts w:ascii="Times New Roman" w:hAnsi="Times New Roman" w:cs="Times New Roman"/>
        </w:rPr>
        <w:t xml:space="preserve"> </w:t>
      </w:r>
      <w:r w:rsidRPr="00494B96">
        <w:rPr>
          <w:rFonts w:ascii="Times New Roman" w:hAnsi="Times New Roman" w:cs="Times New Roman"/>
        </w:rPr>
        <w:t>на</w:t>
      </w:r>
      <w:r>
        <w:rPr>
          <w:rFonts w:ascii="Times New Roman" w:hAnsi="Times New Roman" w:cs="Times New Roman"/>
        </w:rPr>
        <w:t xml:space="preserve"> </w:t>
      </w:r>
      <w:r w:rsidRPr="00494B96">
        <w:rPr>
          <w:rFonts w:ascii="Times New Roman" w:hAnsi="Times New Roman" w:cs="Times New Roman"/>
        </w:rPr>
        <w:t>МФЦ,</w:t>
      </w:r>
      <w:r>
        <w:rPr>
          <w:rFonts w:ascii="Times New Roman" w:hAnsi="Times New Roman" w:cs="Times New Roman"/>
        </w:rPr>
        <w:t xml:space="preserve"> </w:t>
      </w:r>
      <w:r w:rsidRPr="00494B96">
        <w:rPr>
          <w:rFonts w:ascii="Times New Roman" w:hAnsi="Times New Roman" w:cs="Times New Roman"/>
        </w:rPr>
        <w:t>решения</w:t>
      </w:r>
      <w:r>
        <w:rPr>
          <w:rFonts w:ascii="Times New Roman" w:hAnsi="Times New Roman" w:cs="Times New Roman"/>
        </w:rPr>
        <w:t xml:space="preserve"> </w:t>
      </w:r>
      <w:r w:rsidRPr="00494B96">
        <w:rPr>
          <w:rFonts w:ascii="Times New Roman" w:hAnsi="Times New Roman" w:cs="Times New Roman"/>
        </w:rPr>
        <w:t>и</w:t>
      </w:r>
      <w:r>
        <w:rPr>
          <w:rFonts w:ascii="Times New Roman" w:hAnsi="Times New Roman" w:cs="Times New Roman"/>
        </w:rPr>
        <w:t xml:space="preserve"> </w:t>
      </w:r>
      <w:r w:rsidRPr="00494B96">
        <w:rPr>
          <w:rFonts w:ascii="Times New Roman" w:hAnsi="Times New Roman" w:cs="Times New Roman"/>
        </w:rPr>
        <w:t>действия</w:t>
      </w:r>
      <w:r>
        <w:rPr>
          <w:rFonts w:ascii="Times New Roman" w:hAnsi="Times New Roman" w:cs="Times New Roman"/>
        </w:rPr>
        <w:t xml:space="preserve"> </w:t>
      </w:r>
      <w:r w:rsidRPr="00494B96">
        <w:rPr>
          <w:rFonts w:ascii="Times New Roman" w:hAnsi="Times New Roman" w:cs="Times New Roman"/>
        </w:rPr>
        <w:t>(бездействие)</w:t>
      </w:r>
      <w:r>
        <w:rPr>
          <w:rFonts w:ascii="Times New Roman" w:hAnsi="Times New Roman" w:cs="Times New Roman"/>
        </w:rPr>
        <w:t xml:space="preserve"> </w:t>
      </w:r>
      <w:r w:rsidRPr="00494B96">
        <w:rPr>
          <w:rFonts w:ascii="Times New Roman" w:hAnsi="Times New Roman" w:cs="Times New Roman"/>
        </w:rPr>
        <w:t>которого</w:t>
      </w:r>
      <w:r>
        <w:rPr>
          <w:rFonts w:ascii="Times New Roman" w:hAnsi="Times New Roman" w:cs="Times New Roman"/>
        </w:rPr>
        <w:t xml:space="preserve"> </w:t>
      </w:r>
      <w:r w:rsidRPr="00494B96">
        <w:rPr>
          <w:rFonts w:ascii="Times New Roman" w:hAnsi="Times New Roman" w:cs="Times New Roman"/>
        </w:rPr>
        <w:t>обжалуются,</w:t>
      </w:r>
      <w:r>
        <w:rPr>
          <w:rFonts w:ascii="Times New Roman" w:hAnsi="Times New Roman" w:cs="Times New Roman"/>
        </w:rPr>
        <w:t xml:space="preserve"> </w:t>
      </w:r>
      <w:r w:rsidRPr="00494B96">
        <w:rPr>
          <w:rFonts w:ascii="Times New Roman" w:hAnsi="Times New Roman" w:cs="Times New Roman"/>
        </w:rPr>
        <w:t>возложена</w:t>
      </w:r>
      <w:r>
        <w:rPr>
          <w:rFonts w:ascii="Times New Roman" w:hAnsi="Times New Roman" w:cs="Times New Roman"/>
        </w:rPr>
        <w:t xml:space="preserve"> </w:t>
      </w:r>
      <w:r w:rsidRPr="00494B96">
        <w:rPr>
          <w:rFonts w:ascii="Times New Roman" w:hAnsi="Times New Roman" w:cs="Times New Roman"/>
        </w:rPr>
        <w:t>функция</w:t>
      </w:r>
      <w:r>
        <w:rPr>
          <w:rFonts w:ascii="Times New Roman" w:hAnsi="Times New Roman" w:cs="Times New Roman"/>
        </w:rPr>
        <w:t xml:space="preserve"> </w:t>
      </w:r>
      <w:r w:rsidRPr="00494B96">
        <w:rPr>
          <w:rFonts w:ascii="Times New Roman" w:hAnsi="Times New Roman" w:cs="Times New Roman"/>
        </w:rPr>
        <w:t>по</w:t>
      </w:r>
      <w:r>
        <w:rPr>
          <w:rFonts w:ascii="Times New Roman" w:hAnsi="Times New Roman" w:cs="Times New Roman"/>
        </w:rPr>
        <w:t xml:space="preserve"> </w:t>
      </w:r>
      <w:r w:rsidRPr="00494B96">
        <w:rPr>
          <w:rFonts w:ascii="Times New Roman" w:hAnsi="Times New Roman" w:cs="Times New Roman"/>
        </w:rPr>
        <w:t>предоставлению</w:t>
      </w:r>
      <w:r>
        <w:rPr>
          <w:rFonts w:ascii="Times New Roman" w:hAnsi="Times New Roman" w:cs="Times New Roman"/>
        </w:rPr>
        <w:t xml:space="preserve"> </w:t>
      </w:r>
      <w:r w:rsidRPr="00494B96">
        <w:rPr>
          <w:rFonts w:ascii="Times New Roman" w:hAnsi="Times New Roman" w:cs="Times New Roman"/>
        </w:rPr>
        <w:t>соответствующей</w:t>
      </w:r>
      <w:r>
        <w:rPr>
          <w:rFonts w:ascii="Times New Roman" w:hAnsi="Times New Roman" w:cs="Times New Roman"/>
        </w:rPr>
        <w:t xml:space="preserve"> </w:t>
      </w:r>
      <w:r w:rsidRPr="00494B96">
        <w:rPr>
          <w:rFonts w:ascii="Times New Roman" w:hAnsi="Times New Roman" w:cs="Times New Roman"/>
        </w:rPr>
        <w:t>муниципальной</w:t>
      </w:r>
      <w:r>
        <w:rPr>
          <w:rFonts w:ascii="Times New Roman" w:hAnsi="Times New Roman" w:cs="Times New Roman"/>
        </w:rPr>
        <w:t xml:space="preserve"> </w:t>
      </w:r>
      <w:r w:rsidRPr="00494B96">
        <w:rPr>
          <w:rFonts w:ascii="Times New Roman" w:hAnsi="Times New Roman" w:cs="Times New Roman"/>
        </w:rPr>
        <w:t>услуги</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полном</w:t>
      </w:r>
      <w:r>
        <w:rPr>
          <w:rFonts w:ascii="Times New Roman" w:hAnsi="Times New Roman" w:cs="Times New Roman"/>
        </w:rPr>
        <w:t xml:space="preserve"> </w:t>
      </w:r>
      <w:r w:rsidRPr="00494B96">
        <w:rPr>
          <w:rFonts w:ascii="Times New Roman" w:hAnsi="Times New Roman" w:cs="Times New Roman"/>
        </w:rPr>
        <w:t>объеме</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порядке,</w:t>
      </w:r>
      <w:r>
        <w:rPr>
          <w:rFonts w:ascii="Times New Roman" w:hAnsi="Times New Roman" w:cs="Times New Roman"/>
        </w:rPr>
        <w:t xml:space="preserve"> </w:t>
      </w:r>
      <w:r w:rsidRPr="00494B96">
        <w:rPr>
          <w:rFonts w:ascii="Times New Roman" w:hAnsi="Times New Roman" w:cs="Times New Roman"/>
        </w:rPr>
        <w:t>определенном</w:t>
      </w:r>
      <w:r>
        <w:rPr>
          <w:rFonts w:ascii="Times New Roman" w:hAnsi="Times New Roman" w:cs="Times New Roman"/>
        </w:rPr>
        <w:t xml:space="preserve"> </w:t>
      </w:r>
      <w:r w:rsidRPr="00494B96">
        <w:rPr>
          <w:rFonts w:ascii="Times New Roman" w:hAnsi="Times New Roman" w:cs="Times New Roman"/>
        </w:rPr>
        <w:t>частью</w:t>
      </w:r>
      <w:r>
        <w:rPr>
          <w:rFonts w:ascii="Times New Roman" w:hAnsi="Times New Roman" w:cs="Times New Roman"/>
        </w:rPr>
        <w:t xml:space="preserve"> </w:t>
      </w:r>
      <w:r w:rsidRPr="00494B96">
        <w:rPr>
          <w:rFonts w:ascii="Times New Roman" w:hAnsi="Times New Roman" w:cs="Times New Roman"/>
        </w:rPr>
        <w:t>1.3</w:t>
      </w:r>
      <w:r>
        <w:rPr>
          <w:rFonts w:ascii="Times New Roman" w:hAnsi="Times New Roman" w:cs="Times New Roman"/>
        </w:rPr>
        <w:t xml:space="preserve"> </w:t>
      </w:r>
      <w:r w:rsidRPr="00494B96">
        <w:rPr>
          <w:rFonts w:ascii="Times New Roman" w:hAnsi="Times New Roman" w:cs="Times New Roman"/>
        </w:rPr>
        <w:t>статьи</w:t>
      </w:r>
      <w:r>
        <w:rPr>
          <w:rFonts w:ascii="Times New Roman" w:hAnsi="Times New Roman" w:cs="Times New Roman"/>
        </w:rPr>
        <w:t xml:space="preserve"> </w:t>
      </w:r>
      <w:r w:rsidRPr="00494B96">
        <w:rPr>
          <w:rFonts w:ascii="Times New Roman" w:hAnsi="Times New Roman" w:cs="Times New Roman"/>
        </w:rPr>
        <w:t>16</w:t>
      </w:r>
      <w:r>
        <w:rPr>
          <w:rFonts w:ascii="Times New Roman" w:hAnsi="Times New Roman" w:cs="Times New Roman"/>
        </w:rPr>
        <w:t xml:space="preserve"> </w:t>
      </w:r>
      <w:r w:rsidRPr="00494B96">
        <w:rPr>
          <w:rFonts w:ascii="Times New Roman" w:hAnsi="Times New Roman" w:cs="Times New Roman"/>
        </w:rPr>
        <w:t>Федерального</w:t>
      </w:r>
      <w:r>
        <w:rPr>
          <w:rFonts w:ascii="Times New Roman" w:hAnsi="Times New Roman" w:cs="Times New Roman"/>
        </w:rPr>
        <w:t xml:space="preserve"> </w:t>
      </w:r>
      <w:r w:rsidRPr="00494B96">
        <w:rPr>
          <w:rFonts w:ascii="Times New Roman" w:hAnsi="Times New Roman" w:cs="Times New Roman"/>
        </w:rPr>
        <w:t>закона</w:t>
      </w:r>
      <w:r>
        <w:rPr>
          <w:rFonts w:ascii="Times New Roman" w:hAnsi="Times New Roman" w:cs="Times New Roman"/>
        </w:rPr>
        <w:t xml:space="preserve"> </w:t>
      </w:r>
      <w:r w:rsidRPr="00494B96">
        <w:rPr>
          <w:rFonts w:ascii="Times New Roman" w:hAnsi="Times New Roman" w:cs="Times New Roman"/>
        </w:rPr>
        <w:t>№</w:t>
      </w:r>
      <w:r>
        <w:rPr>
          <w:rFonts w:ascii="Times New Roman" w:hAnsi="Times New Roman" w:cs="Times New Roman"/>
        </w:rPr>
        <w:t xml:space="preserve"> </w:t>
      </w:r>
      <w:r w:rsidRPr="00494B96">
        <w:rPr>
          <w:rFonts w:ascii="Times New Roman" w:hAnsi="Times New Roman" w:cs="Times New Roman"/>
        </w:rPr>
        <w:t>210-ФЗ;</w:t>
      </w:r>
    </w:p>
    <w:p w:rsidR="003D7458" w:rsidRPr="00494B96" w:rsidRDefault="003D7458" w:rsidP="003D7458">
      <w:pPr>
        <w:ind w:firstLine="709"/>
        <w:rPr>
          <w:rFonts w:ascii="Times New Roman" w:hAnsi="Times New Roman" w:cs="Times New Roman"/>
        </w:rPr>
      </w:pPr>
      <w:r w:rsidRPr="00494B96">
        <w:rPr>
          <w:rFonts w:ascii="Times New Roman" w:hAnsi="Times New Roman" w:cs="Times New Roman"/>
        </w:rPr>
        <w:t>8)</w:t>
      </w:r>
      <w:r>
        <w:rPr>
          <w:rFonts w:ascii="Times New Roman" w:hAnsi="Times New Roman" w:cs="Times New Roman"/>
        </w:rPr>
        <w:t xml:space="preserve"> </w:t>
      </w:r>
      <w:r w:rsidRPr="00494B96">
        <w:rPr>
          <w:rFonts w:ascii="Times New Roman" w:hAnsi="Times New Roman" w:cs="Times New Roman"/>
        </w:rPr>
        <w:t>нарушение</w:t>
      </w:r>
      <w:r>
        <w:rPr>
          <w:rFonts w:ascii="Times New Roman" w:hAnsi="Times New Roman" w:cs="Times New Roman"/>
        </w:rPr>
        <w:t xml:space="preserve"> </w:t>
      </w:r>
      <w:r w:rsidRPr="00494B96">
        <w:rPr>
          <w:rFonts w:ascii="Times New Roman" w:hAnsi="Times New Roman" w:cs="Times New Roman"/>
        </w:rPr>
        <w:t>срока</w:t>
      </w:r>
      <w:r>
        <w:rPr>
          <w:rFonts w:ascii="Times New Roman" w:hAnsi="Times New Roman" w:cs="Times New Roman"/>
        </w:rPr>
        <w:t xml:space="preserve"> </w:t>
      </w:r>
      <w:r w:rsidRPr="00494B96">
        <w:rPr>
          <w:rFonts w:ascii="Times New Roman" w:hAnsi="Times New Roman" w:cs="Times New Roman"/>
        </w:rPr>
        <w:t>или</w:t>
      </w:r>
      <w:r>
        <w:rPr>
          <w:rFonts w:ascii="Times New Roman" w:hAnsi="Times New Roman" w:cs="Times New Roman"/>
        </w:rPr>
        <w:t xml:space="preserve"> </w:t>
      </w:r>
      <w:r w:rsidRPr="00494B96">
        <w:rPr>
          <w:rFonts w:ascii="Times New Roman" w:hAnsi="Times New Roman" w:cs="Times New Roman"/>
        </w:rPr>
        <w:t>порядка</w:t>
      </w:r>
      <w:r>
        <w:rPr>
          <w:rFonts w:ascii="Times New Roman" w:hAnsi="Times New Roman" w:cs="Times New Roman"/>
        </w:rPr>
        <w:t xml:space="preserve"> </w:t>
      </w:r>
      <w:r w:rsidRPr="00494B96">
        <w:rPr>
          <w:rFonts w:ascii="Times New Roman" w:hAnsi="Times New Roman" w:cs="Times New Roman"/>
        </w:rPr>
        <w:t>выдачи</w:t>
      </w:r>
      <w:r>
        <w:rPr>
          <w:rFonts w:ascii="Times New Roman" w:hAnsi="Times New Roman" w:cs="Times New Roman"/>
        </w:rPr>
        <w:t xml:space="preserve"> </w:t>
      </w:r>
      <w:r w:rsidRPr="00494B96">
        <w:rPr>
          <w:rFonts w:ascii="Times New Roman" w:hAnsi="Times New Roman" w:cs="Times New Roman"/>
        </w:rPr>
        <w:t>документов</w:t>
      </w:r>
      <w:r>
        <w:rPr>
          <w:rFonts w:ascii="Times New Roman" w:hAnsi="Times New Roman" w:cs="Times New Roman"/>
        </w:rPr>
        <w:t xml:space="preserve"> </w:t>
      </w:r>
      <w:r w:rsidRPr="00494B96">
        <w:rPr>
          <w:rFonts w:ascii="Times New Roman" w:hAnsi="Times New Roman" w:cs="Times New Roman"/>
        </w:rPr>
        <w:t>по</w:t>
      </w:r>
      <w:r>
        <w:rPr>
          <w:rFonts w:ascii="Times New Roman" w:hAnsi="Times New Roman" w:cs="Times New Roman"/>
        </w:rPr>
        <w:t xml:space="preserve"> </w:t>
      </w:r>
      <w:r w:rsidRPr="00494B96">
        <w:rPr>
          <w:rFonts w:ascii="Times New Roman" w:hAnsi="Times New Roman" w:cs="Times New Roman"/>
        </w:rPr>
        <w:t>результатам</w:t>
      </w:r>
      <w:r>
        <w:rPr>
          <w:rFonts w:ascii="Times New Roman" w:hAnsi="Times New Roman" w:cs="Times New Roman"/>
        </w:rPr>
        <w:t xml:space="preserve"> </w:t>
      </w:r>
      <w:r w:rsidRPr="00494B96">
        <w:rPr>
          <w:rFonts w:ascii="Times New Roman" w:hAnsi="Times New Roman" w:cs="Times New Roman"/>
        </w:rPr>
        <w:t>предоставления</w:t>
      </w:r>
      <w:r>
        <w:rPr>
          <w:rFonts w:ascii="Times New Roman" w:hAnsi="Times New Roman" w:cs="Times New Roman"/>
        </w:rPr>
        <w:t xml:space="preserve"> </w:t>
      </w:r>
      <w:r w:rsidRPr="00494B96">
        <w:rPr>
          <w:rFonts w:ascii="Times New Roman" w:hAnsi="Times New Roman" w:cs="Times New Roman"/>
        </w:rPr>
        <w:t>муниципальной</w:t>
      </w:r>
      <w:r>
        <w:rPr>
          <w:rFonts w:ascii="Times New Roman" w:hAnsi="Times New Roman" w:cs="Times New Roman"/>
        </w:rPr>
        <w:t xml:space="preserve"> </w:t>
      </w:r>
      <w:r w:rsidRPr="00494B96">
        <w:rPr>
          <w:rFonts w:ascii="Times New Roman" w:hAnsi="Times New Roman" w:cs="Times New Roman"/>
        </w:rPr>
        <w:t>услуги;</w:t>
      </w:r>
    </w:p>
    <w:p w:rsidR="003D7458" w:rsidRPr="00494B96" w:rsidRDefault="003D7458" w:rsidP="003D7458">
      <w:pPr>
        <w:ind w:firstLine="709"/>
        <w:rPr>
          <w:rFonts w:ascii="Times New Roman" w:hAnsi="Times New Roman" w:cs="Times New Roman"/>
        </w:rPr>
      </w:pPr>
      <w:r w:rsidRPr="00494B96">
        <w:rPr>
          <w:rFonts w:ascii="Times New Roman" w:hAnsi="Times New Roman" w:cs="Times New Roman"/>
        </w:rPr>
        <w:t>9)</w:t>
      </w:r>
      <w:r>
        <w:rPr>
          <w:rFonts w:ascii="Times New Roman" w:hAnsi="Times New Roman" w:cs="Times New Roman"/>
        </w:rPr>
        <w:t xml:space="preserve"> </w:t>
      </w:r>
      <w:r w:rsidRPr="00494B96">
        <w:rPr>
          <w:rFonts w:ascii="Times New Roman" w:hAnsi="Times New Roman" w:cs="Times New Roman"/>
        </w:rPr>
        <w:t>приостановление</w:t>
      </w:r>
      <w:r>
        <w:rPr>
          <w:rFonts w:ascii="Times New Roman" w:hAnsi="Times New Roman" w:cs="Times New Roman"/>
        </w:rPr>
        <w:t xml:space="preserve"> </w:t>
      </w:r>
      <w:r w:rsidRPr="00494B96">
        <w:rPr>
          <w:rFonts w:ascii="Times New Roman" w:hAnsi="Times New Roman" w:cs="Times New Roman"/>
        </w:rPr>
        <w:t>предоставления</w:t>
      </w:r>
      <w:r>
        <w:rPr>
          <w:rFonts w:ascii="Times New Roman" w:hAnsi="Times New Roman" w:cs="Times New Roman"/>
        </w:rPr>
        <w:t xml:space="preserve"> </w:t>
      </w:r>
      <w:r w:rsidRPr="00494B96">
        <w:rPr>
          <w:rFonts w:ascii="Times New Roman" w:hAnsi="Times New Roman" w:cs="Times New Roman"/>
        </w:rPr>
        <w:t>муниципальной</w:t>
      </w:r>
      <w:r>
        <w:rPr>
          <w:rFonts w:ascii="Times New Roman" w:hAnsi="Times New Roman" w:cs="Times New Roman"/>
        </w:rPr>
        <w:t xml:space="preserve"> </w:t>
      </w:r>
      <w:r w:rsidRPr="00494B96">
        <w:rPr>
          <w:rFonts w:ascii="Times New Roman" w:hAnsi="Times New Roman" w:cs="Times New Roman"/>
        </w:rPr>
        <w:t>услуги,</w:t>
      </w:r>
      <w:r>
        <w:rPr>
          <w:rFonts w:ascii="Times New Roman" w:hAnsi="Times New Roman" w:cs="Times New Roman"/>
        </w:rPr>
        <w:t xml:space="preserve"> </w:t>
      </w:r>
      <w:r w:rsidRPr="00494B96">
        <w:rPr>
          <w:rFonts w:ascii="Times New Roman" w:hAnsi="Times New Roman" w:cs="Times New Roman"/>
        </w:rPr>
        <w:t>если</w:t>
      </w:r>
      <w:r>
        <w:rPr>
          <w:rFonts w:ascii="Times New Roman" w:hAnsi="Times New Roman" w:cs="Times New Roman"/>
        </w:rPr>
        <w:t xml:space="preserve"> </w:t>
      </w:r>
      <w:r w:rsidRPr="00494B96">
        <w:rPr>
          <w:rFonts w:ascii="Times New Roman" w:hAnsi="Times New Roman" w:cs="Times New Roman"/>
        </w:rPr>
        <w:t>основания</w:t>
      </w:r>
      <w:r>
        <w:rPr>
          <w:rFonts w:ascii="Times New Roman" w:hAnsi="Times New Roman" w:cs="Times New Roman"/>
        </w:rPr>
        <w:t xml:space="preserve"> </w:t>
      </w:r>
      <w:r w:rsidRPr="00494B96">
        <w:rPr>
          <w:rFonts w:ascii="Times New Roman" w:hAnsi="Times New Roman" w:cs="Times New Roman"/>
        </w:rPr>
        <w:t>приостановления</w:t>
      </w:r>
      <w:r>
        <w:rPr>
          <w:rFonts w:ascii="Times New Roman" w:hAnsi="Times New Roman" w:cs="Times New Roman"/>
        </w:rPr>
        <w:t xml:space="preserve"> </w:t>
      </w:r>
      <w:r w:rsidRPr="00494B96">
        <w:rPr>
          <w:rFonts w:ascii="Times New Roman" w:hAnsi="Times New Roman" w:cs="Times New Roman"/>
        </w:rPr>
        <w:t>не</w:t>
      </w:r>
      <w:r>
        <w:rPr>
          <w:rFonts w:ascii="Times New Roman" w:hAnsi="Times New Roman" w:cs="Times New Roman"/>
        </w:rPr>
        <w:t xml:space="preserve"> </w:t>
      </w:r>
      <w:r w:rsidRPr="00494B96">
        <w:rPr>
          <w:rFonts w:ascii="Times New Roman" w:hAnsi="Times New Roman" w:cs="Times New Roman"/>
        </w:rPr>
        <w:t>предусмотрены</w:t>
      </w:r>
      <w:r>
        <w:rPr>
          <w:rFonts w:ascii="Times New Roman" w:hAnsi="Times New Roman" w:cs="Times New Roman"/>
        </w:rPr>
        <w:t xml:space="preserve"> </w:t>
      </w:r>
      <w:r w:rsidRPr="00494B96">
        <w:rPr>
          <w:rFonts w:ascii="Times New Roman" w:hAnsi="Times New Roman" w:cs="Times New Roman"/>
        </w:rPr>
        <w:t>федеральными</w:t>
      </w:r>
      <w:r>
        <w:rPr>
          <w:rFonts w:ascii="Times New Roman" w:hAnsi="Times New Roman" w:cs="Times New Roman"/>
        </w:rPr>
        <w:t xml:space="preserve"> </w:t>
      </w:r>
      <w:r w:rsidRPr="00494B96">
        <w:rPr>
          <w:rFonts w:ascii="Times New Roman" w:hAnsi="Times New Roman" w:cs="Times New Roman"/>
        </w:rPr>
        <w:t>законами</w:t>
      </w:r>
      <w:r>
        <w:rPr>
          <w:rFonts w:ascii="Times New Roman" w:hAnsi="Times New Roman" w:cs="Times New Roman"/>
        </w:rPr>
        <w:t xml:space="preserve"> </w:t>
      </w:r>
      <w:r w:rsidRPr="00494B96">
        <w:rPr>
          <w:rFonts w:ascii="Times New Roman" w:hAnsi="Times New Roman" w:cs="Times New Roman"/>
        </w:rPr>
        <w:t>и</w:t>
      </w:r>
      <w:r>
        <w:rPr>
          <w:rFonts w:ascii="Times New Roman" w:hAnsi="Times New Roman" w:cs="Times New Roman"/>
        </w:rPr>
        <w:t xml:space="preserve"> </w:t>
      </w:r>
      <w:r w:rsidRPr="00494B96">
        <w:rPr>
          <w:rFonts w:ascii="Times New Roman" w:hAnsi="Times New Roman" w:cs="Times New Roman"/>
        </w:rPr>
        <w:t>принятыми</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соответствии</w:t>
      </w:r>
      <w:r>
        <w:rPr>
          <w:rFonts w:ascii="Times New Roman" w:hAnsi="Times New Roman" w:cs="Times New Roman"/>
        </w:rPr>
        <w:t xml:space="preserve"> </w:t>
      </w:r>
      <w:r w:rsidRPr="00494B96">
        <w:rPr>
          <w:rFonts w:ascii="Times New Roman" w:hAnsi="Times New Roman" w:cs="Times New Roman"/>
        </w:rPr>
        <w:t>с</w:t>
      </w:r>
      <w:r>
        <w:rPr>
          <w:rFonts w:ascii="Times New Roman" w:hAnsi="Times New Roman" w:cs="Times New Roman"/>
        </w:rPr>
        <w:t xml:space="preserve"> </w:t>
      </w:r>
      <w:r w:rsidRPr="00494B96">
        <w:rPr>
          <w:rFonts w:ascii="Times New Roman" w:hAnsi="Times New Roman" w:cs="Times New Roman"/>
        </w:rPr>
        <w:t>ними</w:t>
      </w:r>
      <w:r>
        <w:rPr>
          <w:rFonts w:ascii="Times New Roman" w:hAnsi="Times New Roman" w:cs="Times New Roman"/>
        </w:rPr>
        <w:t xml:space="preserve"> </w:t>
      </w:r>
      <w:r w:rsidRPr="00494B96">
        <w:rPr>
          <w:rFonts w:ascii="Times New Roman" w:hAnsi="Times New Roman" w:cs="Times New Roman"/>
        </w:rPr>
        <w:t>иными</w:t>
      </w:r>
      <w:r>
        <w:rPr>
          <w:rFonts w:ascii="Times New Roman" w:hAnsi="Times New Roman" w:cs="Times New Roman"/>
        </w:rPr>
        <w:t xml:space="preserve"> </w:t>
      </w:r>
      <w:r w:rsidRPr="00494B96">
        <w:rPr>
          <w:rFonts w:ascii="Times New Roman" w:hAnsi="Times New Roman" w:cs="Times New Roman"/>
        </w:rPr>
        <w:t>нормативными</w:t>
      </w:r>
      <w:r>
        <w:rPr>
          <w:rFonts w:ascii="Times New Roman" w:hAnsi="Times New Roman" w:cs="Times New Roman"/>
        </w:rPr>
        <w:t xml:space="preserve"> </w:t>
      </w:r>
      <w:r w:rsidRPr="00494B96">
        <w:rPr>
          <w:rFonts w:ascii="Times New Roman" w:hAnsi="Times New Roman" w:cs="Times New Roman"/>
        </w:rPr>
        <w:t>правовыми</w:t>
      </w:r>
      <w:r>
        <w:rPr>
          <w:rFonts w:ascii="Times New Roman" w:hAnsi="Times New Roman" w:cs="Times New Roman"/>
        </w:rPr>
        <w:t xml:space="preserve"> </w:t>
      </w:r>
      <w:r w:rsidRPr="00494B96">
        <w:rPr>
          <w:rFonts w:ascii="Times New Roman" w:hAnsi="Times New Roman" w:cs="Times New Roman"/>
        </w:rPr>
        <w:t>актами</w:t>
      </w:r>
      <w:r>
        <w:rPr>
          <w:rFonts w:ascii="Times New Roman" w:hAnsi="Times New Roman" w:cs="Times New Roman"/>
        </w:rPr>
        <w:t xml:space="preserve"> </w:t>
      </w:r>
      <w:r w:rsidRPr="00494B96">
        <w:rPr>
          <w:rFonts w:ascii="Times New Roman" w:hAnsi="Times New Roman" w:cs="Times New Roman"/>
        </w:rPr>
        <w:t>Российской</w:t>
      </w:r>
      <w:r>
        <w:rPr>
          <w:rFonts w:ascii="Times New Roman" w:hAnsi="Times New Roman" w:cs="Times New Roman"/>
        </w:rPr>
        <w:t xml:space="preserve"> </w:t>
      </w:r>
      <w:r w:rsidRPr="00494B96">
        <w:rPr>
          <w:rFonts w:ascii="Times New Roman" w:hAnsi="Times New Roman" w:cs="Times New Roman"/>
        </w:rPr>
        <w:t>Федерации,</w:t>
      </w:r>
      <w:r>
        <w:rPr>
          <w:rFonts w:ascii="Times New Roman" w:hAnsi="Times New Roman" w:cs="Times New Roman"/>
        </w:rPr>
        <w:t xml:space="preserve"> </w:t>
      </w:r>
      <w:r w:rsidRPr="00494B96">
        <w:rPr>
          <w:rFonts w:ascii="Times New Roman" w:hAnsi="Times New Roman" w:cs="Times New Roman"/>
        </w:rPr>
        <w:t>законами</w:t>
      </w:r>
      <w:r>
        <w:rPr>
          <w:rFonts w:ascii="Times New Roman" w:hAnsi="Times New Roman" w:cs="Times New Roman"/>
        </w:rPr>
        <w:t xml:space="preserve"> </w:t>
      </w:r>
      <w:r w:rsidRPr="00494B96">
        <w:rPr>
          <w:rFonts w:ascii="Times New Roman" w:hAnsi="Times New Roman" w:cs="Times New Roman"/>
        </w:rPr>
        <w:t>и</w:t>
      </w:r>
      <w:r>
        <w:rPr>
          <w:rFonts w:ascii="Times New Roman" w:hAnsi="Times New Roman" w:cs="Times New Roman"/>
        </w:rPr>
        <w:t xml:space="preserve"> </w:t>
      </w:r>
      <w:r w:rsidRPr="00494B96">
        <w:rPr>
          <w:rFonts w:ascii="Times New Roman" w:hAnsi="Times New Roman" w:cs="Times New Roman"/>
        </w:rPr>
        <w:t>иными</w:t>
      </w:r>
      <w:r>
        <w:rPr>
          <w:rFonts w:ascii="Times New Roman" w:hAnsi="Times New Roman" w:cs="Times New Roman"/>
        </w:rPr>
        <w:t xml:space="preserve"> </w:t>
      </w:r>
      <w:r w:rsidRPr="00494B96">
        <w:rPr>
          <w:rFonts w:ascii="Times New Roman" w:hAnsi="Times New Roman" w:cs="Times New Roman"/>
        </w:rPr>
        <w:t>нормативными</w:t>
      </w:r>
      <w:r>
        <w:rPr>
          <w:rFonts w:ascii="Times New Roman" w:hAnsi="Times New Roman" w:cs="Times New Roman"/>
        </w:rPr>
        <w:t xml:space="preserve"> </w:t>
      </w:r>
      <w:r w:rsidRPr="00494B96">
        <w:rPr>
          <w:rFonts w:ascii="Times New Roman" w:hAnsi="Times New Roman" w:cs="Times New Roman"/>
        </w:rPr>
        <w:t>правовыми</w:t>
      </w:r>
      <w:r>
        <w:rPr>
          <w:rFonts w:ascii="Times New Roman" w:hAnsi="Times New Roman" w:cs="Times New Roman"/>
        </w:rPr>
        <w:t xml:space="preserve"> </w:t>
      </w:r>
      <w:r w:rsidRPr="00494B96">
        <w:rPr>
          <w:rFonts w:ascii="Times New Roman" w:hAnsi="Times New Roman" w:cs="Times New Roman"/>
        </w:rPr>
        <w:t>актами</w:t>
      </w:r>
      <w:r>
        <w:rPr>
          <w:rFonts w:ascii="Times New Roman" w:hAnsi="Times New Roman" w:cs="Times New Roman"/>
        </w:rPr>
        <w:t xml:space="preserve"> </w:t>
      </w:r>
      <w:r w:rsidR="00A27E6A">
        <w:t>Красноярского края</w:t>
      </w:r>
      <w:r w:rsidRPr="00494B96">
        <w:rPr>
          <w:rFonts w:ascii="Times New Roman" w:hAnsi="Times New Roman" w:cs="Times New Roman"/>
        </w:rPr>
        <w:t>,</w:t>
      </w:r>
      <w:r>
        <w:rPr>
          <w:rFonts w:ascii="Times New Roman" w:hAnsi="Times New Roman" w:cs="Times New Roman"/>
        </w:rPr>
        <w:t xml:space="preserve"> </w:t>
      </w:r>
      <w:r w:rsidRPr="00494B96">
        <w:rPr>
          <w:rFonts w:ascii="Times New Roman" w:hAnsi="Times New Roman" w:cs="Times New Roman"/>
        </w:rPr>
        <w:t>муниципальными</w:t>
      </w:r>
      <w:r>
        <w:rPr>
          <w:rFonts w:ascii="Times New Roman" w:hAnsi="Times New Roman" w:cs="Times New Roman"/>
        </w:rPr>
        <w:t xml:space="preserve"> </w:t>
      </w:r>
      <w:r w:rsidRPr="00494B96">
        <w:rPr>
          <w:rFonts w:ascii="Times New Roman" w:hAnsi="Times New Roman" w:cs="Times New Roman"/>
        </w:rPr>
        <w:t>правовыми</w:t>
      </w:r>
      <w:r>
        <w:rPr>
          <w:rFonts w:ascii="Times New Roman" w:hAnsi="Times New Roman" w:cs="Times New Roman"/>
        </w:rPr>
        <w:t xml:space="preserve"> </w:t>
      </w:r>
      <w:r w:rsidRPr="00494B96">
        <w:rPr>
          <w:rFonts w:ascii="Times New Roman" w:hAnsi="Times New Roman" w:cs="Times New Roman"/>
        </w:rPr>
        <w:t>актами.</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указанном</w:t>
      </w:r>
      <w:r>
        <w:rPr>
          <w:rFonts w:ascii="Times New Roman" w:hAnsi="Times New Roman" w:cs="Times New Roman"/>
        </w:rPr>
        <w:t xml:space="preserve"> </w:t>
      </w:r>
      <w:r w:rsidRPr="00494B96">
        <w:rPr>
          <w:rFonts w:ascii="Times New Roman" w:hAnsi="Times New Roman" w:cs="Times New Roman"/>
        </w:rPr>
        <w:t>случае</w:t>
      </w:r>
      <w:r>
        <w:rPr>
          <w:rFonts w:ascii="Times New Roman" w:hAnsi="Times New Roman" w:cs="Times New Roman"/>
        </w:rPr>
        <w:t xml:space="preserve"> </w:t>
      </w:r>
      <w:r w:rsidRPr="00494B96">
        <w:rPr>
          <w:rFonts w:ascii="Times New Roman" w:hAnsi="Times New Roman" w:cs="Times New Roman"/>
        </w:rPr>
        <w:t>досудебное</w:t>
      </w:r>
      <w:r>
        <w:rPr>
          <w:rFonts w:ascii="Times New Roman" w:hAnsi="Times New Roman" w:cs="Times New Roman"/>
        </w:rPr>
        <w:t xml:space="preserve"> </w:t>
      </w:r>
      <w:r w:rsidRPr="00494B96">
        <w:rPr>
          <w:rFonts w:ascii="Times New Roman" w:hAnsi="Times New Roman" w:cs="Times New Roman"/>
        </w:rPr>
        <w:t>(внесудебное)</w:t>
      </w:r>
      <w:r>
        <w:rPr>
          <w:rFonts w:ascii="Times New Roman" w:hAnsi="Times New Roman" w:cs="Times New Roman"/>
        </w:rPr>
        <w:t xml:space="preserve"> </w:t>
      </w:r>
      <w:r w:rsidRPr="00494B96">
        <w:rPr>
          <w:rFonts w:ascii="Times New Roman" w:hAnsi="Times New Roman" w:cs="Times New Roman"/>
        </w:rPr>
        <w:t>обжалование</w:t>
      </w:r>
      <w:r>
        <w:rPr>
          <w:rFonts w:ascii="Times New Roman" w:hAnsi="Times New Roman" w:cs="Times New Roman"/>
        </w:rPr>
        <w:t xml:space="preserve"> </w:t>
      </w:r>
      <w:r w:rsidRPr="00494B96">
        <w:rPr>
          <w:rFonts w:ascii="Times New Roman" w:hAnsi="Times New Roman" w:cs="Times New Roman"/>
        </w:rPr>
        <w:t>заявителем</w:t>
      </w:r>
      <w:r>
        <w:rPr>
          <w:rFonts w:ascii="Times New Roman" w:hAnsi="Times New Roman" w:cs="Times New Roman"/>
        </w:rPr>
        <w:t xml:space="preserve"> </w:t>
      </w:r>
      <w:r w:rsidRPr="00494B96">
        <w:rPr>
          <w:rFonts w:ascii="Times New Roman" w:hAnsi="Times New Roman" w:cs="Times New Roman"/>
        </w:rPr>
        <w:t>решений</w:t>
      </w:r>
      <w:r>
        <w:rPr>
          <w:rFonts w:ascii="Times New Roman" w:hAnsi="Times New Roman" w:cs="Times New Roman"/>
        </w:rPr>
        <w:t xml:space="preserve"> </w:t>
      </w:r>
      <w:r w:rsidRPr="00494B96">
        <w:rPr>
          <w:rFonts w:ascii="Times New Roman" w:hAnsi="Times New Roman" w:cs="Times New Roman"/>
        </w:rPr>
        <w:t>и</w:t>
      </w:r>
      <w:r>
        <w:rPr>
          <w:rFonts w:ascii="Times New Roman" w:hAnsi="Times New Roman" w:cs="Times New Roman"/>
        </w:rPr>
        <w:t xml:space="preserve"> </w:t>
      </w:r>
      <w:r w:rsidRPr="00494B96">
        <w:rPr>
          <w:rFonts w:ascii="Times New Roman" w:hAnsi="Times New Roman" w:cs="Times New Roman"/>
        </w:rPr>
        <w:t>действий</w:t>
      </w:r>
      <w:r>
        <w:rPr>
          <w:rFonts w:ascii="Times New Roman" w:hAnsi="Times New Roman" w:cs="Times New Roman"/>
        </w:rPr>
        <w:t xml:space="preserve"> </w:t>
      </w:r>
      <w:r w:rsidRPr="00494B96">
        <w:rPr>
          <w:rFonts w:ascii="Times New Roman" w:hAnsi="Times New Roman" w:cs="Times New Roman"/>
        </w:rPr>
        <w:t>(бездействия)</w:t>
      </w:r>
      <w:r>
        <w:rPr>
          <w:rFonts w:ascii="Times New Roman" w:hAnsi="Times New Roman" w:cs="Times New Roman"/>
        </w:rPr>
        <w:t xml:space="preserve"> </w:t>
      </w:r>
      <w:r w:rsidRPr="00494B96">
        <w:rPr>
          <w:rFonts w:ascii="Times New Roman" w:hAnsi="Times New Roman" w:cs="Times New Roman"/>
        </w:rPr>
        <w:t>МФЦ,</w:t>
      </w:r>
      <w:r>
        <w:rPr>
          <w:rFonts w:ascii="Times New Roman" w:hAnsi="Times New Roman" w:cs="Times New Roman"/>
        </w:rPr>
        <w:t xml:space="preserve"> </w:t>
      </w:r>
      <w:r w:rsidRPr="00494B96">
        <w:rPr>
          <w:rFonts w:ascii="Times New Roman" w:hAnsi="Times New Roman" w:cs="Times New Roman"/>
        </w:rPr>
        <w:t>работника</w:t>
      </w:r>
      <w:r>
        <w:rPr>
          <w:rFonts w:ascii="Times New Roman" w:hAnsi="Times New Roman" w:cs="Times New Roman"/>
        </w:rPr>
        <w:t xml:space="preserve"> </w:t>
      </w:r>
      <w:r w:rsidRPr="00494B96">
        <w:rPr>
          <w:rFonts w:ascii="Times New Roman" w:hAnsi="Times New Roman" w:cs="Times New Roman"/>
        </w:rPr>
        <w:t>МФЦ</w:t>
      </w:r>
      <w:r>
        <w:rPr>
          <w:rFonts w:ascii="Times New Roman" w:hAnsi="Times New Roman" w:cs="Times New Roman"/>
        </w:rPr>
        <w:t xml:space="preserve"> </w:t>
      </w:r>
      <w:r w:rsidRPr="00494B96">
        <w:rPr>
          <w:rFonts w:ascii="Times New Roman" w:hAnsi="Times New Roman" w:cs="Times New Roman"/>
        </w:rPr>
        <w:t>возможно</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случае,</w:t>
      </w:r>
      <w:r>
        <w:rPr>
          <w:rFonts w:ascii="Times New Roman" w:hAnsi="Times New Roman" w:cs="Times New Roman"/>
        </w:rPr>
        <w:t xml:space="preserve"> </w:t>
      </w:r>
      <w:r w:rsidRPr="00494B96">
        <w:rPr>
          <w:rFonts w:ascii="Times New Roman" w:hAnsi="Times New Roman" w:cs="Times New Roman"/>
        </w:rPr>
        <w:t>если</w:t>
      </w:r>
      <w:r>
        <w:rPr>
          <w:rFonts w:ascii="Times New Roman" w:hAnsi="Times New Roman" w:cs="Times New Roman"/>
        </w:rPr>
        <w:t xml:space="preserve"> </w:t>
      </w:r>
      <w:r w:rsidRPr="00494B96">
        <w:rPr>
          <w:rFonts w:ascii="Times New Roman" w:hAnsi="Times New Roman" w:cs="Times New Roman"/>
        </w:rPr>
        <w:t>на</w:t>
      </w:r>
      <w:r>
        <w:rPr>
          <w:rFonts w:ascii="Times New Roman" w:hAnsi="Times New Roman" w:cs="Times New Roman"/>
        </w:rPr>
        <w:t xml:space="preserve"> </w:t>
      </w:r>
      <w:r w:rsidRPr="00494B96">
        <w:rPr>
          <w:rFonts w:ascii="Times New Roman" w:hAnsi="Times New Roman" w:cs="Times New Roman"/>
        </w:rPr>
        <w:t>МФЦ,</w:t>
      </w:r>
      <w:r>
        <w:rPr>
          <w:rFonts w:ascii="Times New Roman" w:hAnsi="Times New Roman" w:cs="Times New Roman"/>
        </w:rPr>
        <w:t xml:space="preserve"> </w:t>
      </w:r>
      <w:r w:rsidRPr="00494B96">
        <w:rPr>
          <w:rFonts w:ascii="Times New Roman" w:hAnsi="Times New Roman" w:cs="Times New Roman"/>
        </w:rPr>
        <w:t>решения</w:t>
      </w:r>
      <w:r>
        <w:rPr>
          <w:rFonts w:ascii="Times New Roman" w:hAnsi="Times New Roman" w:cs="Times New Roman"/>
        </w:rPr>
        <w:t xml:space="preserve"> </w:t>
      </w:r>
      <w:r w:rsidRPr="00494B96">
        <w:rPr>
          <w:rFonts w:ascii="Times New Roman" w:hAnsi="Times New Roman" w:cs="Times New Roman"/>
        </w:rPr>
        <w:t>и</w:t>
      </w:r>
      <w:r>
        <w:rPr>
          <w:rFonts w:ascii="Times New Roman" w:hAnsi="Times New Roman" w:cs="Times New Roman"/>
        </w:rPr>
        <w:t xml:space="preserve"> </w:t>
      </w:r>
      <w:r w:rsidRPr="00494B96">
        <w:rPr>
          <w:rFonts w:ascii="Times New Roman" w:hAnsi="Times New Roman" w:cs="Times New Roman"/>
        </w:rPr>
        <w:t>действия</w:t>
      </w:r>
      <w:r>
        <w:rPr>
          <w:rFonts w:ascii="Times New Roman" w:hAnsi="Times New Roman" w:cs="Times New Roman"/>
        </w:rPr>
        <w:t xml:space="preserve"> </w:t>
      </w:r>
      <w:r w:rsidRPr="00494B96">
        <w:rPr>
          <w:rFonts w:ascii="Times New Roman" w:hAnsi="Times New Roman" w:cs="Times New Roman"/>
        </w:rPr>
        <w:t>(бездействие)</w:t>
      </w:r>
      <w:r>
        <w:rPr>
          <w:rFonts w:ascii="Times New Roman" w:hAnsi="Times New Roman" w:cs="Times New Roman"/>
        </w:rPr>
        <w:t xml:space="preserve"> </w:t>
      </w:r>
      <w:r w:rsidRPr="00494B96">
        <w:rPr>
          <w:rFonts w:ascii="Times New Roman" w:hAnsi="Times New Roman" w:cs="Times New Roman"/>
        </w:rPr>
        <w:t>которого</w:t>
      </w:r>
      <w:r>
        <w:rPr>
          <w:rFonts w:ascii="Times New Roman" w:hAnsi="Times New Roman" w:cs="Times New Roman"/>
        </w:rPr>
        <w:t xml:space="preserve"> </w:t>
      </w:r>
      <w:r w:rsidRPr="00494B96">
        <w:rPr>
          <w:rFonts w:ascii="Times New Roman" w:hAnsi="Times New Roman" w:cs="Times New Roman"/>
        </w:rPr>
        <w:t>обжалуются,</w:t>
      </w:r>
      <w:r>
        <w:rPr>
          <w:rFonts w:ascii="Times New Roman" w:hAnsi="Times New Roman" w:cs="Times New Roman"/>
        </w:rPr>
        <w:t xml:space="preserve"> </w:t>
      </w:r>
      <w:r w:rsidRPr="00494B96">
        <w:rPr>
          <w:rFonts w:ascii="Times New Roman" w:hAnsi="Times New Roman" w:cs="Times New Roman"/>
        </w:rPr>
        <w:t>возложена</w:t>
      </w:r>
      <w:r>
        <w:rPr>
          <w:rFonts w:ascii="Times New Roman" w:hAnsi="Times New Roman" w:cs="Times New Roman"/>
        </w:rPr>
        <w:t xml:space="preserve"> </w:t>
      </w:r>
      <w:r w:rsidRPr="00494B96">
        <w:rPr>
          <w:rFonts w:ascii="Times New Roman" w:hAnsi="Times New Roman" w:cs="Times New Roman"/>
        </w:rPr>
        <w:t>функция</w:t>
      </w:r>
      <w:r>
        <w:rPr>
          <w:rFonts w:ascii="Times New Roman" w:hAnsi="Times New Roman" w:cs="Times New Roman"/>
        </w:rPr>
        <w:t xml:space="preserve"> </w:t>
      </w:r>
      <w:r w:rsidRPr="00494B96">
        <w:rPr>
          <w:rFonts w:ascii="Times New Roman" w:hAnsi="Times New Roman" w:cs="Times New Roman"/>
        </w:rPr>
        <w:t>по</w:t>
      </w:r>
      <w:r>
        <w:rPr>
          <w:rFonts w:ascii="Times New Roman" w:hAnsi="Times New Roman" w:cs="Times New Roman"/>
        </w:rPr>
        <w:t xml:space="preserve"> </w:t>
      </w:r>
      <w:r w:rsidRPr="00494B96">
        <w:rPr>
          <w:rFonts w:ascii="Times New Roman" w:hAnsi="Times New Roman" w:cs="Times New Roman"/>
        </w:rPr>
        <w:t>предоставлению</w:t>
      </w:r>
      <w:r>
        <w:rPr>
          <w:rFonts w:ascii="Times New Roman" w:hAnsi="Times New Roman" w:cs="Times New Roman"/>
        </w:rPr>
        <w:t xml:space="preserve"> </w:t>
      </w:r>
      <w:r w:rsidRPr="00494B96">
        <w:rPr>
          <w:rFonts w:ascii="Times New Roman" w:hAnsi="Times New Roman" w:cs="Times New Roman"/>
        </w:rPr>
        <w:t>соответствующей</w:t>
      </w:r>
      <w:r>
        <w:rPr>
          <w:rFonts w:ascii="Times New Roman" w:hAnsi="Times New Roman" w:cs="Times New Roman"/>
        </w:rPr>
        <w:t xml:space="preserve"> </w:t>
      </w:r>
      <w:r w:rsidRPr="00494B96">
        <w:rPr>
          <w:rFonts w:ascii="Times New Roman" w:hAnsi="Times New Roman" w:cs="Times New Roman"/>
        </w:rPr>
        <w:t>муниципальной</w:t>
      </w:r>
      <w:r>
        <w:rPr>
          <w:rFonts w:ascii="Times New Roman" w:hAnsi="Times New Roman" w:cs="Times New Roman"/>
        </w:rPr>
        <w:t xml:space="preserve"> </w:t>
      </w:r>
      <w:r w:rsidRPr="00494B96">
        <w:rPr>
          <w:rFonts w:ascii="Times New Roman" w:hAnsi="Times New Roman" w:cs="Times New Roman"/>
        </w:rPr>
        <w:t>услуги</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полном</w:t>
      </w:r>
      <w:r>
        <w:rPr>
          <w:rFonts w:ascii="Times New Roman" w:hAnsi="Times New Roman" w:cs="Times New Roman"/>
        </w:rPr>
        <w:t xml:space="preserve"> </w:t>
      </w:r>
      <w:r w:rsidRPr="00494B96">
        <w:rPr>
          <w:rFonts w:ascii="Times New Roman" w:hAnsi="Times New Roman" w:cs="Times New Roman"/>
        </w:rPr>
        <w:t>объеме</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порядке,</w:t>
      </w:r>
      <w:r>
        <w:rPr>
          <w:rFonts w:ascii="Times New Roman" w:hAnsi="Times New Roman" w:cs="Times New Roman"/>
        </w:rPr>
        <w:t xml:space="preserve"> </w:t>
      </w:r>
      <w:r w:rsidRPr="00494B96">
        <w:rPr>
          <w:rFonts w:ascii="Times New Roman" w:hAnsi="Times New Roman" w:cs="Times New Roman"/>
        </w:rPr>
        <w:t>определенном</w:t>
      </w:r>
      <w:r>
        <w:rPr>
          <w:rFonts w:ascii="Times New Roman" w:hAnsi="Times New Roman" w:cs="Times New Roman"/>
        </w:rPr>
        <w:t xml:space="preserve"> </w:t>
      </w:r>
      <w:r w:rsidRPr="00494B96">
        <w:rPr>
          <w:rFonts w:ascii="Times New Roman" w:hAnsi="Times New Roman" w:cs="Times New Roman"/>
        </w:rPr>
        <w:t>частью</w:t>
      </w:r>
      <w:r>
        <w:rPr>
          <w:rFonts w:ascii="Times New Roman" w:hAnsi="Times New Roman" w:cs="Times New Roman"/>
        </w:rPr>
        <w:t xml:space="preserve"> </w:t>
      </w:r>
      <w:r w:rsidRPr="00494B96">
        <w:rPr>
          <w:rFonts w:ascii="Times New Roman" w:hAnsi="Times New Roman" w:cs="Times New Roman"/>
        </w:rPr>
        <w:t>1.3</w:t>
      </w:r>
      <w:r>
        <w:rPr>
          <w:rFonts w:ascii="Times New Roman" w:hAnsi="Times New Roman" w:cs="Times New Roman"/>
        </w:rPr>
        <w:t xml:space="preserve"> </w:t>
      </w:r>
      <w:r w:rsidRPr="00494B96">
        <w:rPr>
          <w:rFonts w:ascii="Times New Roman" w:hAnsi="Times New Roman" w:cs="Times New Roman"/>
        </w:rPr>
        <w:t>статьи</w:t>
      </w:r>
      <w:r>
        <w:rPr>
          <w:rFonts w:ascii="Times New Roman" w:hAnsi="Times New Roman" w:cs="Times New Roman"/>
        </w:rPr>
        <w:t xml:space="preserve"> </w:t>
      </w:r>
      <w:r w:rsidRPr="00494B96">
        <w:rPr>
          <w:rFonts w:ascii="Times New Roman" w:hAnsi="Times New Roman" w:cs="Times New Roman"/>
        </w:rPr>
        <w:t>16</w:t>
      </w:r>
      <w:r>
        <w:rPr>
          <w:rFonts w:ascii="Times New Roman" w:hAnsi="Times New Roman" w:cs="Times New Roman"/>
        </w:rPr>
        <w:t xml:space="preserve"> </w:t>
      </w:r>
      <w:r w:rsidRPr="00494B96">
        <w:rPr>
          <w:rFonts w:ascii="Times New Roman" w:hAnsi="Times New Roman" w:cs="Times New Roman"/>
        </w:rPr>
        <w:t>Федерального</w:t>
      </w:r>
      <w:r>
        <w:rPr>
          <w:rFonts w:ascii="Times New Roman" w:hAnsi="Times New Roman" w:cs="Times New Roman"/>
        </w:rPr>
        <w:t xml:space="preserve"> </w:t>
      </w:r>
      <w:r w:rsidRPr="00494B96">
        <w:rPr>
          <w:rFonts w:ascii="Times New Roman" w:hAnsi="Times New Roman" w:cs="Times New Roman"/>
        </w:rPr>
        <w:t>закона</w:t>
      </w:r>
      <w:r>
        <w:rPr>
          <w:rFonts w:ascii="Times New Roman" w:hAnsi="Times New Roman" w:cs="Times New Roman"/>
        </w:rPr>
        <w:t xml:space="preserve"> </w:t>
      </w:r>
      <w:r w:rsidRPr="00494B96">
        <w:rPr>
          <w:rFonts w:ascii="Times New Roman" w:hAnsi="Times New Roman" w:cs="Times New Roman"/>
        </w:rPr>
        <w:t>№</w:t>
      </w:r>
      <w:r>
        <w:rPr>
          <w:rFonts w:ascii="Times New Roman" w:hAnsi="Times New Roman" w:cs="Times New Roman"/>
        </w:rPr>
        <w:t xml:space="preserve"> </w:t>
      </w:r>
      <w:r w:rsidRPr="00494B96">
        <w:rPr>
          <w:rFonts w:ascii="Times New Roman" w:hAnsi="Times New Roman" w:cs="Times New Roman"/>
        </w:rPr>
        <w:t>210-ФЗ;</w:t>
      </w:r>
    </w:p>
    <w:p w:rsidR="003D7458" w:rsidRPr="00494B96" w:rsidRDefault="003D7458" w:rsidP="003D7458">
      <w:pPr>
        <w:ind w:firstLine="709"/>
        <w:rPr>
          <w:rFonts w:ascii="Times New Roman" w:hAnsi="Times New Roman" w:cs="Times New Roman"/>
        </w:rPr>
      </w:pPr>
      <w:r w:rsidRPr="00494B96">
        <w:rPr>
          <w:rFonts w:ascii="Times New Roman" w:hAnsi="Times New Roman" w:cs="Times New Roman"/>
        </w:rPr>
        <w:t>10)</w:t>
      </w:r>
      <w:r>
        <w:rPr>
          <w:rFonts w:ascii="Times New Roman" w:hAnsi="Times New Roman" w:cs="Times New Roman"/>
        </w:rPr>
        <w:t xml:space="preserve"> </w:t>
      </w:r>
      <w:r w:rsidRPr="00494B96">
        <w:rPr>
          <w:rFonts w:ascii="Times New Roman" w:hAnsi="Times New Roman" w:cs="Times New Roman"/>
        </w:rPr>
        <w:t>требование</w:t>
      </w:r>
      <w:r>
        <w:rPr>
          <w:rFonts w:ascii="Times New Roman" w:hAnsi="Times New Roman" w:cs="Times New Roman"/>
        </w:rPr>
        <w:t xml:space="preserve"> </w:t>
      </w:r>
      <w:r w:rsidRPr="00494B96">
        <w:rPr>
          <w:rFonts w:ascii="Times New Roman" w:hAnsi="Times New Roman" w:cs="Times New Roman"/>
        </w:rPr>
        <w:t>у</w:t>
      </w:r>
      <w:r>
        <w:rPr>
          <w:rFonts w:ascii="Times New Roman" w:hAnsi="Times New Roman" w:cs="Times New Roman"/>
        </w:rPr>
        <w:t xml:space="preserve"> </w:t>
      </w:r>
      <w:r w:rsidRPr="00494B96">
        <w:rPr>
          <w:rFonts w:ascii="Times New Roman" w:hAnsi="Times New Roman" w:cs="Times New Roman"/>
        </w:rPr>
        <w:t>заявителя</w:t>
      </w:r>
      <w:r>
        <w:rPr>
          <w:rFonts w:ascii="Times New Roman" w:hAnsi="Times New Roman" w:cs="Times New Roman"/>
        </w:rPr>
        <w:t xml:space="preserve"> </w:t>
      </w:r>
      <w:r w:rsidRPr="00494B96">
        <w:rPr>
          <w:rFonts w:ascii="Times New Roman" w:hAnsi="Times New Roman" w:cs="Times New Roman"/>
        </w:rPr>
        <w:t>при</w:t>
      </w:r>
      <w:r>
        <w:rPr>
          <w:rFonts w:ascii="Times New Roman" w:hAnsi="Times New Roman" w:cs="Times New Roman"/>
        </w:rPr>
        <w:t xml:space="preserve"> </w:t>
      </w:r>
      <w:r w:rsidRPr="00494B96">
        <w:rPr>
          <w:rFonts w:ascii="Times New Roman" w:hAnsi="Times New Roman" w:cs="Times New Roman"/>
        </w:rPr>
        <w:t>предоставлении</w:t>
      </w:r>
      <w:r>
        <w:rPr>
          <w:rFonts w:ascii="Times New Roman" w:hAnsi="Times New Roman" w:cs="Times New Roman"/>
        </w:rPr>
        <w:t xml:space="preserve"> </w:t>
      </w:r>
      <w:r w:rsidRPr="00494B96">
        <w:rPr>
          <w:rFonts w:ascii="Times New Roman" w:hAnsi="Times New Roman" w:cs="Times New Roman"/>
        </w:rPr>
        <w:t>муниципальной</w:t>
      </w:r>
      <w:r>
        <w:rPr>
          <w:rFonts w:ascii="Times New Roman" w:hAnsi="Times New Roman" w:cs="Times New Roman"/>
        </w:rPr>
        <w:t xml:space="preserve"> </w:t>
      </w:r>
      <w:r w:rsidRPr="00494B96">
        <w:rPr>
          <w:rFonts w:ascii="Times New Roman" w:hAnsi="Times New Roman" w:cs="Times New Roman"/>
        </w:rPr>
        <w:t>услуги</w:t>
      </w:r>
      <w:r>
        <w:rPr>
          <w:rFonts w:ascii="Times New Roman" w:hAnsi="Times New Roman" w:cs="Times New Roman"/>
        </w:rPr>
        <w:t xml:space="preserve"> </w:t>
      </w:r>
      <w:r w:rsidRPr="00494B96">
        <w:rPr>
          <w:rFonts w:ascii="Times New Roman" w:hAnsi="Times New Roman" w:cs="Times New Roman"/>
        </w:rPr>
        <w:t>документов</w:t>
      </w:r>
      <w:r>
        <w:rPr>
          <w:rFonts w:ascii="Times New Roman" w:hAnsi="Times New Roman" w:cs="Times New Roman"/>
        </w:rPr>
        <w:t xml:space="preserve"> </w:t>
      </w:r>
      <w:r w:rsidRPr="00494B96">
        <w:rPr>
          <w:rFonts w:ascii="Times New Roman" w:hAnsi="Times New Roman" w:cs="Times New Roman"/>
        </w:rPr>
        <w:t>или</w:t>
      </w:r>
      <w:r>
        <w:rPr>
          <w:rFonts w:ascii="Times New Roman" w:hAnsi="Times New Roman" w:cs="Times New Roman"/>
        </w:rPr>
        <w:t xml:space="preserve"> </w:t>
      </w:r>
      <w:r w:rsidRPr="00494B96">
        <w:rPr>
          <w:rFonts w:ascii="Times New Roman" w:hAnsi="Times New Roman" w:cs="Times New Roman"/>
        </w:rPr>
        <w:t>информации,</w:t>
      </w:r>
      <w:r>
        <w:rPr>
          <w:rFonts w:ascii="Times New Roman" w:hAnsi="Times New Roman" w:cs="Times New Roman"/>
        </w:rPr>
        <w:t xml:space="preserve"> </w:t>
      </w:r>
      <w:r w:rsidRPr="00494B96">
        <w:rPr>
          <w:rFonts w:ascii="Times New Roman" w:hAnsi="Times New Roman" w:cs="Times New Roman"/>
        </w:rPr>
        <w:t>отсутствие</w:t>
      </w:r>
      <w:r>
        <w:rPr>
          <w:rFonts w:ascii="Times New Roman" w:hAnsi="Times New Roman" w:cs="Times New Roman"/>
        </w:rPr>
        <w:t xml:space="preserve"> </w:t>
      </w:r>
      <w:r w:rsidRPr="00494B96">
        <w:rPr>
          <w:rFonts w:ascii="Times New Roman" w:hAnsi="Times New Roman" w:cs="Times New Roman"/>
        </w:rPr>
        <w:t>и</w:t>
      </w:r>
      <w:r>
        <w:rPr>
          <w:rFonts w:ascii="Times New Roman" w:hAnsi="Times New Roman" w:cs="Times New Roman"/>
        </w:rPr>
        <w:t xml:space="preserve"> </w:t>
      </w:r>
      <w:r w:rsidRPr="00494B96">
        <w:rPr>
          <w:rFonts w:ascii="Times New Roman" w:hAnsi="Times New Roman" w:cs="Times New Roman"/>
        </w:rPr>
        <w:t>(или)</w:t>
      </w:r>
      <w:r>
        <w:rPr>
          <w:rFonts w:ascii="Times New Roman" w:hAnsi="Times New Roman" w:cs="Times New Roman"/>
        </w:rPr>
        <w:t xml:space="preserve"> </w:t>
      </w:r>
      <w:r w:rsidRPr="00494B96">
        <w:rPr>
          <w:rFonts w:ascii="Times New Roman" w:hAnsi="Times New Roman" w:cs="Times New Roman"/>
        </w:rPr>
        <w:t>недостоверность</w:t>
      </w:r>
      <w:r>
        <w:rPr>
          <w:rFonts w:ascii="Times New Roman" w:hAnsi="Times New Roman" w:cs="Times New Roman"/>
        </w:rPr>
        <w:t xml:space="preserve"> </w:t>
      </w:r>
      <w:r w:rsidRPr="00494B96">
        <w:rPr>
          <w:rFonts w:ascii="Times New Roman" w:hAnsi="Times New Roman" w:cs="Times New Roman"/>
        </w:rPr>
        <w:t>которых</w:t>
      </w:r>
      <w:r>
        <w:rPr>
          <w:rFonts w:ascii="Times New Roman" w:hAnsi="Times New Roman" w:cs="Times New Roman"/>
        </w:rPr>
        <w:t xml:space="preserve"> </w:t>
      </w:r>
      <w:r w:rsidRPr="00494B96">
        <w:rPr>
          <w:rFonts w:ascii="Times New Roman" w:hAnsi="Times New Roman" w:cs="Times New Roman"/>
        </w:rPr>
        <w:t>не</w:t>
      </w:r>
      <w:r>
        <w:rPr>
          <w:rFonts w:ascii="Times New Roman" w:hAnsi="Times New Roman" w:cs="Times New Roman"/>
        </w:rPr>
        <w:t xml:space="preserve"> </w:t>
      </w:r>
      <w:r w:rsidRPr="00494B96">
        <w:rPr>
          <w:rFonts w:ascii="Times New Roman" w:hAnsi="Times New Roman" w:cs="Times New Roman"/>
        </w:rPr>
        <w:t>указывались</w:t>
      </w:r>
      <w:r>
        <w:rPr>
          <w:rFonts w:ascii="Times New Roman" w:hAnsi="Times New Roman" w:cs="Times New Roman"/>
        </w:rPr>
        <w:t xml:space="preserve"> </w:t>
      </w:r>
      <w:r w:rsidRPr="00494B96">
        <w:rPr>
          <w:rFonts w:ascii="Times New Roman" w:hAnsi="Times New Roman" w:cs="Times New Roman"/>
        </w:rPr>
        <w:t>при</w:t>
      </w:r>
      <w:r>
        <w:rPr>
          <w:rFonts w:ascii="Times New Roman" w:hAnsi="Times New Roman" w:cs="Times New Roman"/>
        </w:rPr>
        <w:t xml:space="preserve"> </w:t>
      </w:r>
      <w:r w:rsidRPr="00494B96">
        <w:rPr>
          <w:rFonts w:ascii="Times New Roman" w:hAnsi="Times New Roman" w:cs="Times New Roman"/>
        </w:rPr>
        <w:t>первоначальном</w:t>
      </w:r>
      <w:r>
        <w:rPr>
          <w:rFonts w:ascii="Times New Roman" w:hAnsi="Times New Roman" w:cs="Times New Roman"/>
        </w:rPr>
        <w:t xml:space="preserve"> </w:t>
      </w:r>
      <w:r w:rsidRPr="00494B96">
        <w:rPr>
          <w:rFonts w:ascii="Times New Roman" w:hAnsi="Times New Roman" w:cs="Times New Roman"/>
        </w:rPr>
        <w:t>отказе</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приеме</w:t>
      </w:r>
      <w:r>
        <w:rPr>
          <w:rFonts w:ascii="Times New Roman" w:hAnsi="Times New Roman" w:cs="Times New Roman"/>
        </w:rPr>
        <w:t xml:space="preserve"> </w:t>
      </w:r>
      <w:r w:rsidRPr="00494B96">
        <w:rPr>
          <w:rFonts w:ascii="Times New Roman" w:hAnsi="Times New Roman" w:cs="Times New Roman"/>
        </w:rPr>
        <w:t>документов,</w:t>
      </w:r>
      <w:r>
        <w:rPr>
          <w:rFonts w:ascii="Times New Roman" w:hAnsi="Times New Roman" w:cs="Times New Roman"/>
        </w:rPr>
        <w:t xml:space="preserve"> </w:t>
      </w:r>
      <w:r w:rsidRPr="00494B96">
        <w:rPr>
          <w:rFonts w:ascii="Times New Roman" w:hAnsi="Times New Roman" w:cs="Times New Roman"/>
        </w:rPr>
        <w:t>необходимых</w:t>
      </w:r>
      <w:r>
        <w:rPr>
          <w:rFonts w:ascii="Times New Roman" w:hAnsi="Times New Roman" w:cs="Times New Roman"/>
        </w:rPr>
        <w:t xml:space="preserve"> </w:t>
      </w:r>
      <w:r w:rsidRPr="00494B96">
        <w:rPr>
          <w:rFonts w:ascii="Times New Roman" w:hAnsi="Times New Roman" w:cs="Times New Roman"/>
        </w:rPr>
        <w:t>для</w:t>
      </w:r>
      <w:r>
        <w:rPr>
          <w:rFonts w:ascii="Times New Roman" w:hAnsi="Times New Roman" w:cs="Times New Roman"/>
        </w:rPr>
        <w:t xml:space="preserve"> </w:t>
      </w:r>
      <w:r w:rsidRPr="00494B96">
        <w:rPr>
          <w:rFonts w:ascii="Times New Roman" w:hAnsi="Times New Roman" w:cs="Times New Roman"/>
        </w:rPr>
        <w:t>предоставления</w:t>
      </w:r>
      <w:r>
        <w:rPr>
          <w:rFonts w:ascii="Times New Roman" w:hAnsi="Times New Roman" w:cs="Times New Roman"/>
        </w:rPr>
        <w:t xml:space="preserve"> </w:t>
      </w:r>
      <w:r w:rsidRPr="00494B96">
        <w:rPr>
          <w:rFonts w:ascii="Times New Roman" w:hAnsi="Times New Roman" w:cs="Times New Roman"/>
        </w:rPr>
        <w:t>муниципальной</w:t>
      </w:r>
      <w:r>
        <w:rPr>
          <w:rFonts w:ascii="Times New Roman" w:hAnsi="Times New Roman" w:cs="Times New Roman"/>
        </w:rPr>
        <w:t xml:space="preserve"> </w:t>
      </w:r>
      <w:r w:rsidRPr="00494B96">
        <w:rPr>
          <w:rFonts w:ascii="Times New Roman" w:hAnsi="Times New Roman" w:cs="Times New Roman"/>
        </w:rPr>
        <w:t>услуги,</w:t>
      </w:r>
      <w:r>
        <w:rPr>
          <w:rFonts w:ascii="Times New Roman" w:hAnsi="Times New Roman" w:cs="Times New Roman"/>
        </w:rPr>
        <w:t xml:space="preserve"> </w:t>
      </w:r>
      <w:r w:rsidRPr="00494B96">
        <w:rPr>
          <w:rFonts w:ascii="Times New Roman" w:hAnsi="Times New Roman" w:cs="Times New Roman"/>
        </w:rPr>
        <w:t>либо</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предоставлении</w:t>
      </w:r>
      <w:r>
        <w:rPr>
          <w:rFonts w:ascii="Times New Roman" w:hAnsi="Times New Roman" w:cs="Times New Roman"/>
        </w:rPr>
        <w:t xml:space="preserve"> </w:t>
      </w:r>
      <w:r w:rsidRPr="00494B96">
        <w:rPr>
          <w:rFonts w:ascii="Times New Roman" w:hAnsi="Times New Roman" w:cs="Times New Roman"/>
        </w:rPr>
        <w:t>муниципальной</w:t>
      </w:r>
      <w:r>
        <w:rPr>
          <w:rFonts w:ascii="Times New Roman" w:hAnsi="Times New Roman" w:cs="Times New Roman"/>
        </w:rPr>
        <w:t xml:space="preserve"> </w:t>
      </w:r>
      <w:r w:rsidRPr="00494B96">
        <w:rPr>
          <w:rFonts w:ascii="Times New Roman" w:hAnsi="Times New Roman" w:cs="Times New Roman"/>
        </w:rPr>
        <w:t>услуги,</w:t>
      </w:r>
      <w:r>
        <w:rPr>
          <w:rFonts w:ascii="Times New Roman" w:hAnsi="Times New Roman" w:cs="Times New Roman"/>
        </w:rPr>
        <w:t xml:space="preserve"> </w:t>
      </w:r>
      <w:r w:rsidRPr="00494B96">
        <w:rPr>
          <w:rFonts w:ascii="Times New Roman" w:hAnsi="Times New Roman" w:cs="Times New Roman"/>
        </w:rPr>
        <w:t>за</w:t>
      </w:r>
      <w:r>
        <w:rPr>
          <w:rFonts w:ascii="Times New Roman" w:hAnsi="Times New Roman" w:cs="Times New Roman"/>
        </w:rPr>
        <w:t xml:space="preserve"> </w:t>
      </w:r>
      <w:r w:rsidRPr="00494B96">
        <w:rPr>
          <w:rFonts w:ascii="Times New Roman" w:hAnsi="Times New Roman" w:cs="Times New Roman"/>
        </w:rPr>
        <w:t>исключением</w:t>
      </w:r>
      <w:r>
        <w:rPr>
          <w:rFonts w:ascii="Times New Roman" w:hAnsi="Times New Roman" w:cs="Times New Roman"/>
        </w:rPr>
        <w:t xml:space="preserve"> </w:t>
      </w:r>
      <w:r w:rsidRPr="00494B96">
        <w:rPr>
          <w:rFonts w:ascii="Times New Roman" w:hAnsi="Times New Roman" w:cs="Times New Roman"/>
        </w:rPr>
        <w:t>случаев,</w:t>
      </w:r>
      <w:r>
        <w:rPr>
          <w:rFonts w:ascii="Times New Roman" w:hAnsi="Times New Roman" w:cs="Times New Roman"/>
        </w:rPr>
        <w:t xml:space="preserve"> </w:t>
      </w:r>
      <w:r w:rsidRPr="00494B96">
        <w:rPr>
          <w:rFonts w:ascii="Times New Roman" w:hAnsi="Times New Roman" w:cs="Times New Roman"/>
        </w:rPr>
        <w:t>предусмотренных</w:t>
      </w:r>
      <w:r>
        <w:rPr>
          <w:rFonts w:ascii="Times New Roman" w:hAnsi="Times New Roman" w:cs="Times New Roman"/>
        </w:rPr>
        <w:t xml:space="preserve"> </w:t>
      </w:r>
      <w:r w:rsidRPr="00494B96">
        <w:rPr>
          <w:rFonts w:ascii="Times New Roman" w:hAnsi="Times New Roman" w:cs="Times New Roman"/>
        </w:rPr>
        <w:t>пунктом</w:t>
      </w:r>
      <w:r>
        <w:rPr>
          <w:rFonts w:ascii="Times New Roman" w:hAnsi="Times New Roman" w:cs="Times New Roman"/>
        </w:rPr>
        <w:t xml:space="preserve"> </w:t>
      </w:r>
      <w:r w:rsidRPr="00494B96">
        <w:rPr>
          <w:rFonts w:ascii="Times New Roman" w:hAnsi="Times New Roman" w:cs="Times New Roman"/>
        </w:rPr>
        <w:t>4</w:t>
      </w:r>
      <w:r>
        <w:rPr>
          <w:rFonts w:ascii="Times New Roman" w:hAnsi="Times New Roman" w:cs="Times New Roman"/>
        </w:rPr>
        <w:t xml:space="preserve"> </w:t>
      </w:r>
      <w:r w:rsidRPr="00494B96">
        <w:rPr>
          <w:rFonts w:ascii="Times New Roman" w:hAnsi="Times New Roman" w:cs="Times New Roman"/>
        </w:rPr>
        <w:t>части</w:t>
      </w:r>
      <w:r>
        <w:rPr>
          <w:rFonts w:ascii="Times New Roman" w:hAnsi="Times New Roman" w:cs="Times New Roman"/>
        </w:rPr>
        <w:t xml:space="preserve"> </w:t>
      </w:r>
      <w:r w:rsidRPr="00494B96">
        <w:rPr>
          <w:rFonts w:ascii="Times New Roman" w:hAnsi="Times New Roman" w:cs="Times New Roman"/>
        </w:rPr>
        <w:t>1</w:t>
      </w:r>
      <w:r>
        <w:rPr>
          <w:rFonts w:ascii="Times New Roman" w:hAnsi="Times New Roman" w:cs="Times New Roman"/>
        </w:rPr>
        <w:t xml:space="preserve"> </w:t>
      </w:r>
      <w:r w:rsidRPr="00494B96">
        <w:rPr>
          <w:rFonts w:ascii="Times New Roman" w:hAnsi="Times New Roman" w:cs="Times New Roman"/>
        </w:rPr>
        <w:t>статьи</w:t>
      </w:r>
      <w:r>
        <w:rPr>
          <w:rFonts w:ascii="Times New Roman" w:hAnsi="Times New Roman" w:cs="Times New Roman"/>
        </w:rPr>
        <w:t xml:space="preserve"> </w:t>
      </w:r>
      <w:r w:rsidRPr="00494B96">
        <w:rPr>
          <w:rFonts w:ascii="Times New Roman" w:hAnsi="Times New Roman" w:cs="Times New Roman"/>
        </w:rPr>
        <w:t>7</w:t>
      </w:r>
      <w:r>
        <w:rPr>
          <w:rFonts w:ascii="Times New Roman" w:hAnsi="Times New Roman" w:cs="Times New Roman"/>
        </w:rPr>
        <w:t xml:space="preserve"> </w:t>
      </w:r>
      <w:r w:rsidRPr="00494B96">
        <w:rPr>
          <w:rFonts w:ascii="Times New Roman" w:hAnsi="Times New Roman" w:cs="Times New Roman"/>
        </w:rPr>
        <w:t>Федерального</w:t>
      </w:r>
      <w:r>
        <w:rPr>
          <w:rFonts w:ascii="Times New Roman" w:hAnsi="Times New Roman" w:cs="Times New Roman"/>
        </w:rPr>
        <w:t xml:space="preserve"> </w:t>
      </w:r>
      <w:r w:rsidRPr="00494B96">
        <w:rPr>
          <w:rFonts w:ascii="Times New Roman" w:hAnsi="Times New Roman" w:cs="Times New Roman"/>
        </w:rPr>
        <w:t>закона</w:t>
      </w:r>
      <w:r>
        <w:rPr>
          <w:rFonts w:ascii="Times New Roman" w:hAnsi="Times New Roman" w:cs="Times New Roman"/>
        </w:rPr>
        <w:t xml:space="preserve"> № </w:t>
      </w:r>
      <w:r w:rsidRPr="00494B96">
        <w:rPr>
          <w:rFonts w:ascii="Times New Roman" w:hAnsi="Times New Roman" w:cs="Times New Roman"/>
        </w:rPr>
        <w:t>210-ФЗ.</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указанном</w:t>
      </w:r>
      <w:r>
        <w:rPr>
          <w:rFonts w:ascii="Times New Roman" w:hAnsi="Times New Roman" w:cs="Times New Roman"/>
        </w:rPr>
        <w:t xml:space="preserve"> </w:t>
      </w:r>
      <w:r w:rsidRPr="00494B96">
        <w:rPr>
          <w:rFonts w:ascii="Times New Roman" w:hAnsi="Times New Roman" w:cs="Times New Roman"/>
        </w:rPr>
        <w:t>случае</w:t>
      </w:r>
      <w:r>
        <w:rPr>
          <w:rFonts w:ascii="Times New Roman" w:hAnsi="Times New Roman" w:cs="Times New Roman"/>
        </w:rPr>
        <w:t xml:space="preserve"> </w:t>
      </w:r>
      <w:r w:rsidRPr="00494B96">
        <w:rPr>
          <w:rFonts w:ascii="Times New Roman" w:hAnsi="Times New Roman" w:cs="Times New Roman"/>
        </w:rPr>
        <w:t>досудебное</w:t>
      </w:r>
      <w:r>
        <w:rPr>
          <w:rFonts w:ascii="Times New Roman" w:hAnsi="Times New Roman" w:cs="Times New Roman"/>
        </w:rPr>
        <w:t xml:space="preserve"> </w:t>
      </w:r>
      <w:r w:rsidRPr="00494B96">
        <w:rPr>
          <w:rFonts w:ascii="Times New Roman" w:hAnsi="Times New Roman" w:cs="Times New Roman"/>
        </w:rPr>
        <w:t>(внесудебное)</w:t>
      </w:r>
      <w:r>
        <w:rPr>
          <w:rFonts w:ascii="Times New Roman" w:hAnsi="Times New Roman" w:cs="Times New Roman"/>
        </w:rPr>
        <w:t xml:space="preserve"> </w:t>
      </w:r>
      <w:r w:rsidRPr="00494B96">
        <w:rPr>
          <w:rFonts w:ascii="Times New Roman" w:hAnsi="Times New Roman" w:cs="Times New Roman"/>
        </w:rPr>
        <w:t>обжалование</w:t>
      </w:r>
      <w:r>
        <w:rPr>
          <w:rFonts w:ascii="Times New Roman" w:hAnsi="Times New Roman" w:cs="Times New Roman"/>
        </w:rPr>
        <w:t xml:space="preserve"> </w:t>
      </w:r>
      <w:r w:rsidRPr="00494B96">
        <w:rPr>
          <w:rFonts w:ascii="Times New Roman" w:hAnsi="Times New Roman" w:cs="Times New Roman"/>
        </w:rPr>
        <w:t>заявителем</w:t>
      </w:r>
      <w:r>
        <w:rPr>
          <w:rFonts w:ascii="Times New Roman" w:hAnsi="Times New Roman" w:cs="Times New Roman"/>
        </w:rPr>
        <w:t xml:space="preserve"> </w:t>
      </w:r>
      <w:r w:rsidRPr="00494B96">
        <w:rPr>
          <w:rFonts w:ascii="Times New Roman" w:hAnsi="Times New Roman" w:cs="Times New Roman"/>
        </w:rPr>
        <w:t>решений</w:t>
      </w:r>
      <w:r>
        <w:rPr>
          <w:rFonts w:ascii="Times New Roman" w:hAnsi="Times New Roman" w:cs="Times New Roman"/>
        </w:rPr>
        <w:t xml:space="preserve"> </w:t>
      </w:r>
      <w:r w:rsidRPr="00494B96">
        <w:rPr>
          <w:rFonts w:ascii="Times New Roman" w:hAnsi="Times New Roman" w:cs="Times New Roman"/>
        </w:rPr>
        <w:t>и</w:t>
      </w:r>
      <w:r>
        <w:rPr>
          <w:rFonts w:ascii="Times New Roman" w:hAnsi="Times New Roman" w:cs="Times New Roman"/>
        </w:rPr>
        <w:t xml:space="preserve"> </w:t>
      </w:r>
      <w:r w:rsidRPr="00494B96">
        <w:rPr>
          <w:rFonts w:ascii="Times New Roman" w:hAnsi="Times New Roman" w:cs="Times New Roman"/>
        </w:rPr>
        <w:t>действий</w:t>
      </w:r>
      <w:r>
        <w:rPr>
          <w:rFonts w:ascii="Times New Roman" w:hAnsi="Times New Roman" w:cs="Times New Roman"/>
        </w:rPr>
        <w:t xml:space="preserve"> </w:t>
      </w:r>
      <w:r w:rsidRPr="00494B96">
        <w:rPr>
          <w:rFonts w:ascii="Times New Roman" w:hAnsi="Times New Roman" w:cs="Times New Roman"/>
        </w:rPr>
        <w:t>(бездействия)</w:t>
      </w:r>
      <w:r>
        <w:rPr>
          <w:rFonts w:ascii="Times New Roman" w:hAnsi="Times New Roman" w:cs="Times New Roman"/>
        </w:rPr>
        <w:t xml:space="preserve"> МФЦ</w:t>
      </w:r>
      <w:r w:rsidRPr="00494B96">
        <w:rPr>
          <w:rFonts w:ascii="Times New Roman" w:hAnsi="Times New Roman" w:cs="Times New Roman"/>
        </w:rPr>
        <w:t>,</w:t>
      </w:r>
      <w:r>
        <w:rPr>
          <w:rFonts w:ascii="Times New Roman" w:hAnsi="Times New Roman" w:cs="Times New Roman"/>
        </w:rPr>
        <w:t xml:space="preserve"> </w:t>
      </w:r>
      <w:r w:rsidRPr="00494B96">
        <w:rPr>
          <w:rFonts w:ascii="Times New Roman" w:hAnsi="Times New Roman" w:cs="Times New Roman"/>
        </w:rPr>
        <w:t>работника</w:t>
      </w:r>
      <w:r>
        <w:rPr>
          <w:rFonts w:ascii="Times New Roman" w:hAnsi="Times New Roman" w:cs="Times New Roman"/>
        </w:rPr>
        <w:t xml:space="preserve"> МФЦ </w:t>
      </w:r>
      <w:r w:rsidRPr="00494B96">
        <w:rPr>
          <w:rFonts w:ascii="Times New Roman" w:hAnsi="Times New Roman" w:cs="Times New Roman"/>
        </w:rPr>
        <w:t>возможно</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случае,</w:t>
      </w:r>
      <w:r>
        <w:rPr>
          <w:rFonts w:ascii="Times New Roman" w:hAnsi="Times New Roman" w:cs="Times New Roman"/>
        </w:rPr>
        <w:t xml:space="preserve"> </w:t>
      </w:r>
      <w:r w:rsidRPr="00494B96">
        <w:rPr>
          <w:rFonts w:ascii="Times New Roman" w:hAnsi="Times New Roman" w:cs="Times New Roman"/>
        </w:rPr>
        <w:t>если</w:t>
      </w:r>
      <w:r>
        <w:rPr>
          <w:rFonts w:ascii="Times New Roman" w:hAnsi="Times New Roman" w:cs="Times New Roman"/>
        </w:rPr>
        <w:t xml:space="preserve"> </w:t>
      </w:r>
      <w:r w:rsidRPr="00494B96">
        <w:rPr>
          <w:rFonts w:ascii="Times New Roman" w:hAnsi="Times New Roman" w:cs="Times New Roman"/>
        </w:rPr>
        <w:t>на</w:t>
      </w:r>
      <w:r>
        <w:rPr>
          <w:rFonts w:ascii="Times New Roman" w:hAnsi="Times New Roman" w:cs="Times New Roman"/>
        </w:rPr>
        <w:t xml:space="preserve"> МФЦ</w:t>
      </w:r>
      <w:r w:rsidRPr="00494B96">
        <w:rPr>
          <w:rFonts w:ascii="Times New Roman" w:hAnsi="Times New Roman" w:cs="Times New Roman"/>
        </w:rPr>
        <w:t>,</w:t>
      </w:r>
      <w:r>
        <w:rPr>
          <w:rFonts w:ascii="Times New Roman" w:hAnsi="Times New Roman" w:cs="Times New Roman"/>
        </w:rPr>
        <w:t xml:space="preserve"> </w:t>
      </w:r>
      <w:r w:rsidRPr="00494B96">
        <w:rPr>
          <w:rFonts w:ascii="Times New Roman" w:hAnsi="Times New Roman" w:cs="Times New Roman"/>
        </w:rPr>
        <w:t>решения</w:t>
      </w:r>
      <w:r>
        <w:rPr>
          <w:rFonts w:ascii="Times New Roman" w:hAnsi="Times New Roman" w:cs="Times New Roman"/>
        </w:rPr>
        <w:t xml:space="preserve"> </w:t>
      </w:r>
      <w:r w:rsidRPr="00494B96">
        <w:rPr>
          <w:rFonts w:ascii="Times New Roman" w:hAnsi="Times New Roman" w:cs="Times New Roman"/>
        </w:rPr>
        <w:t>и</w:t>
      </w:r>
      <w:r>
        <w:rPr>
          <w:rFonts w:ascii="Times New Roman" w:hAnsi="Times New Roman" w:cs="Times New Roman"/>
        </w:rPr>
        <w:t xml:space="preserve"> </w:t>
      </w:r>
      <w:r w:rsidRPr="00494B96">
        <w:rPr>
          <w:rFonts w:ascii="Times New Roman" w:hAnsi="Times New Roman" w:cs="Times New Roman"/>
        </w:rPr>
        <w:t>действия</w:t>
      </w:r>
      <w:r>
        <w:rPr>
          <w:rFonts w:ascii="Times New Roman" w:hAnsi="Times New Roman" w:cs="Times New Roman"/>
        </w:rPr>
        <w:t xml:space="preserve"> </w:t>
      </w:r>
      <w:r w:rsidRPr="00494B96">
        <w:rPr>
          <w:rFonts w:ascii="Times New Roman" w:hAnsi="Times New Roman" w:cs="Times New Roman"/>
        </w:rPr>
        <w:t>(бездействие)</w:t>
      </w:r>
      <w:r>
        <w:rPr>
          <w:rFonts w:ascii="Times New Roman" w:hAnsi="Times New Roman" w:cs="Times New Roman"/>
        </w:rPr>
        <w:t xml:space="preserve"> </w:t>
      </w:r>
      <w:r w:rsidRPr="00494B96">
        <w:rPr>
          <w:rFonts w:ascii="Times New Roman" w:hAnsi="Times New Roman" w:cs="Times New Roman"/>
        </w:rPr>
        <w:t>которого</w:t>
      </w:r>
      <w:r>
        <w:rPr>
          <w:rFonts w:ascii="Times New Roman" w:hAnsi="Times New Roman" w:cs="Times New Roman"/>
        </w:rPr>
        <w:t xml:space="preserve"> </w:t>
      </w:r>
      <w:r w:rsidRPr="00494B96">
        <w:rPr>
          <w:rFonts w:ascii="Times New Roman" w:hAnsi="Times New Roman" w:cs="Times New Roman"/>
        </w:rPr>
        <w:t>обжалуются,</w:t>
      </w:r>
      <w:r>
        <w:rPr>
          <w:rFonts w:ascii="Times New Roman" w:hAnsi="Times New Roman" w:cs="Times New Roman"/>
        </w:rPr>
        <w:t xml:space="preserve"> </w:t>
      </w:r>
      <w:r w:rsidRPr="00494B96">
        <w:rPr>
          <w:rFonts w:ascii="Times New Roman" w:hAnsi="Times New Roman" w:cs="Times New Roman"/>
        </w:rPr>
        <w:t>возложена</w:t>
      </w:r>
      <w:r>
        <w:rPr>
          <w:rFonts w:ascii="Times New Roman" w:hAnsi="Times New Roman" w:cs="Times New Roman"/>
        </w:rPr>
        <w:t xml:space="preserve"> </w:t>
      </w:r>
      <w:r w:rsidRPr="00494B96">
        <w:rPr>
          <w:rFonts w:ascii="Times New Roman" w:hAnsi="Times New Roman" w:cs="Times New Roman"/>
        </w:rPr>
        <w:t>функция</w:t>
      </w:r>
      <w:r>
        <w:rPr>
          <w:rFonts w:ascii="Times New Roman" w:hAnsi="Times New Roman" w:cs="Times New Roman"/>
        </w:rPr>
        <w:t xml:space="preserve"> </w:t>
      </w:r>
      <w:r w:rsidRPr="00494B96">
        <w:rPr>
          <w:rFonts w:ascii="Times New Roman" w:hAnsi="Times New Roman" w:cs="Times New Roman"/>
        </w:rPr>
        <w:t>по</w:t>
      </w:r>
      <w:r>
        <w:rPr>
          <w:rFonts w:ascii="Times New Roman" w:hAnsi="Times New Roman" w:cs="Times New Roman"/>
        </w:rPr>
        <w:t xml:space="preserve"> </w:t>
      </w:r>
      <w:r w:rsidRPr="00494B96">
        <w:rPr>
          <w:rFonts w:ascii="Times New Roman" w:hAnsi="Times New Roman" w:cs="Times New Roman"/>
        </w:rPr>
        <w:t>предоставлению</w:t>
      </w:r>
      <w:r>
        <w:rPr>
          <w:rFonts w:ascii="Times New Roman" w:hAnsi="Times New Roman" w:cs="Times New Roman"/>
        </w:rPr>
        <w:t xml:space="preserve"> </w:t>
      </w:r>
      <w:r w:rsidRPr="00494B96">
        <w:rPr>
          <w:rFonts w:ascii="Times New Roman" w:hAnsi="Times New Roman" w:cs="Times New Roman"/>
        </w:rPr>
        <w:t>соответствующих</w:t>
      </w:r>
      <w:r>
        <w:rPr>
          <w:rFonts w:ascii="Times New Roman" w:hAnsi="Times New Roman" w:cs="Times New Roman"/>
        </w:rPr>
        <w:t xml:space="preserve"> </w:t>
      </w:r>
      <w:r w:rsidRPr="00494B96">
        <w:rPr>
          <w:rFonts w:ascii="Times New Roman" w:hAnsi="Times New Roman" w:cs="Times New Roman"/>
        </w:rPr>
        <w:t>муниципальных</w:t>
      </w:r>
      <w:r>
        <w:rPr>
          <w:rFonts w:ascii="Times New Roman" w:hAnsi="Times New Roman" w:cs="Times New Roman"/>
        </w:rPr>
        <w:t xml:space="preserve"> </w:t>
      </w:r>
      <w:r w:rsidRPr="00494B96">
        <w:rPr>
          <w:rFonts w:ascii="Times New Roman" w:hAnsi="Times New Roman" w:cs="Times New Roman"/>
        </w:rPr>
        <w:t>услуг</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полном</w:t>
      </w:r>
      <w:r>
        <w:rPr>
          <w:rFonts w:ascii="Times New Roman" w:hAnsi="Times New Roman" w:cs="Times New Roman"/>
        </w:rPr>
        <w:t xml:space="preserve"> </w:t>
      </w:r>
      <w:r w:rsidRPr="00494B96">
        <w:rPr>
          <w:rFonts w:ascii="Times New Roman" w:hAnsi="Times New Roman" w:cs="Times New Roman"/>
        </w:rPr>
        <w:t>объеме</w:t>
      </w:r>
      <w:r>
        <w:rPr>
          <w:rFonts w:ascii="Times New Roman" w:hAnsi="Times New Roman" w:cs="Times New Roman"/>
        </w:rPr>
        <w:t xml:space="preserve"> </w:t>
      </w:r>
      <w:r w:rsidRPr="00494B96">
        <w:rPr>
          <w:rFonts w:ascii="Times New Roman" w:hAnsi="Times New Roman" w:cs="Times New Roman"/>
        </w:rPr>
        <w:t>в</w:t>
      </w:r>
      <w:r>
        <w:rPr>
          <w:rFonts w:ascii="Times New Roman" w:hAnsi="Times New Roman" w:cs="Times New Roman"/>
        </w:rPr>
        <w:t xml:space="preserve"> </w:t>
      </w:r>
      <w:r w:rsidRPr="00494B96">
        <w:rPr>
          <w:rFonts w:ascii="Times New Roman" w:hAnsi="Times New Roman" w:cs="Times New Roman"/>
        </w:rPr>
        <w:t>порядке,</w:t>
      </w:r>
      <w:r>
        <w:rPr>
          <w:rFonts w:ascii="Times New Roman" w:hAnsi="Times New Roman" w:cs="Times New Roman"/>
        </w:rPr>
        <w:t xml:space="preserve"> </w:t>
      </w:r>
      <w:r w:rsidRPr="00494B96">
        <w:rPr>
          <w:rFonts w:ascii="Times New Roman" w:hAnsi="Times New Roman" w:cs="Times New Roman"/>
        </w:rPr>
        <w:t>определенном</w:t>
      </w:r>
      <w:r>
        <w:rPr>
          <w:rFonts w:ascii="Times New Roman" w:hAnsi="Times New Roman" w:cs="Times New Roman"/>
        </w:rPr>
        <w:t xml:space="preserve"> </w:t>
      </w:r>
      <w:r w:rsidRPr="00494B96">
        <w:rPr>
          <w:rFonts w:ascii="Times New Roman" w:hAnsi="Times New Roman" w:cs="Times New Roman"/>
        </w:rPr>
        <w:t>частью</w:t>
      </w:r>
      <w:r>
        <w:rPr>
          <w:rFonts w:ascii="Times New Roman" w:hAnsi="Times New Roman" w:cs="Times New Roman"/>
        </w:rPr>
        <w:t xml:space="preserve"> </w:t>
      </w:r>
      <w:r w:rsidRPr="00494B96">
        <w:rPr>
          <w:rFonts w:ascii="Times New Roman" w:hAnsi="Times New Roman" w:cs="Times New Roman"/>
        </w:rPr>
        <w:t>1.3</w:t>
      </w:r>
      <w:r>
        <w:rPr>
          <w:rFonts w:ascii="Times New Roman" w:hAnsi="Times New Roman" w:cs="Times New Roman"/>
        </w:rPr>
        <w:t xml:space="preserve"> </w:t>
      </w:r>
      <w:r w:rsidRPr="00494B96">
        <w:rPr>
          <w:rFonts w:ascii="Times New Roman" w:hAnsi="Times New Roman" w:cs="Times New Roman"/>
        </w:rPr>
        <w:t>статьи</w:t>
      </w:r>
      <w:r>
        <w:rPr>
          <w:rFonts w:ascii="Times New Roman" w:hAnsi="Times New Roman" w:cs="Times New Roman"/>
        </w:rPr>
        <w:t xml:space="preserve"> </w:t>
      </w:r>
      <w:r w:rsidRPr="00494B96">
        <w:rPr>
          <w:rFonts w:ascii="Times New Roman" w:hAnsi="Times New Roman" w:cs="Times New Roman"/>
        </w:rPr>
        <w:t>16</w:t>
      </w:r>
      <w:r>
        <w:rPr>
          <w:rFonts w:ascii="Times New Roman" w:hAnsi="Times New Roman" w:cs="Times New Roman"/>
        </w:rPr>
        <w:t xml:space="preserve"> </w:t>
      </w:r>
      <w:r w:rsidRPr="00494B96">
        <w:rPr>
          <w:rFonts w:ascii="Times New Roman" w:hAnsi="Times New Roman" w:cs="Times New Roman"/>
        </w:rPr>
        <w:t>Федерального</w:t>
      </w:r>
      <w:r>
        <w:rPr>
          <w:rFonts w:ascii="Times New Roman" w:hAnsi="Times New Roman" w:cs="Times New Roman"/>
        </w:rPr>
        <w:t xml:space="preserve"> </w:t>
      </w:r>
      <w:r w:rsidRPr="00494B96">
        <w:rPr>
          <w:rFonts w:ascii="Times New Roman" w:hAnsi="Times New Roman" w:cs="Times New Roman"/>
        </w:rPr>
        <w:t>закона</w:t>
      </w:r>
      <w:r>
        <w:rPr>
          <w:rFonts w:ascii="Times New Roman" w:hAnsi="Times New Roman" w:cs="Times New Roman"/>
        </w:rPr>
        <w:t xml:space="preserve"> </w:t>
      </w:r>
      <w:r w:rsidRPr="00494B96">
        <w:rPr>
          <w:rFonts w:ascii="Times New Roman" w:hAnsi="Times New Roman" w:cs="Times New Roman"/>
        </w:rPr>
        <w:t>№</w:t>
      </w:r>
      <w:r>
        <w:rPr>
          <w:rFonts w:ascii="Times New Roman" w:hAnsi="Times New Roman" w:cs="Times New Roman"/>
        </w:rPr>
        <w:t xml:space="preserve"> </w:t>
      </w:r>
      <w:r w:rsidRPr="00494B96">
        <w:rPr>
          <w:rFonts w:ascii="Times New Roman" w:hAnsi="Times New Roman" w:cs="Times New Roman"/>
        </w:rPr>
        <w:t>210-ФЗ.</w:t>
      </w:r>
    </w:p>
    <w:p w:rsidR="00FF1E55" w:rsidRPr="002C7CC9" w:rsidRDefault="00FF1E55">
      <w:r w:rsidRPr="002C7CC9">
        <w:t>Жалоба должна содержать:</w:t>
      </w:r>
    </w:p>
    <w:p w:rsidR="00FF1E55" w:rsidRPr="002C7CC9" w:rsidRDefault="00FF1E55">
      <w:r w:rsidRPr="002C7CC9">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F1E55" w:rsidRPr="002C7CC9" w:rsidRDefault="00FF1E55">
      <w:r w:rsidRPr="002C7CC9">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1E55" w:rsidRPr="002C7CC9" w:rsidRDefault="00FF1E55">
      <w:r w:rsidRPr="002C7CC9">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1E55" w:rsidRPr="002C7CC9" w:rsidRDefault="00FF1E55">
      <w:r w:rsidRPr="002C7CC9">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F1E55" w:rsidRPr="002C7CC9" w:rsidRDefault="00FF1E55">
      <w:r w:rsidRPr="002C7CC9">
        <w:lastRenderedPageBreak/>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F1E55" w:rsidRPr="002C7CC9" w:rsidRDefault="00FF1E55">
      <w:r w:rsidRPr="002C7CC9">
        <w:t xml:space="preserve">Жалобы на решения, действия (бездействия) должностных лиц рассматриваются в порядке и сроки, установленные </w:t>
      </w:r>
      <w:hyperlink r:id="rId20" w:history="1">
        <w:r w:rsidRPr="002C7CC9">
          <w:rPr>
            <w:rStyle w:val="a4"/>
            <w:color w:val="auto"/>
          </w:rPr>
          <w:t>Федеральный закон</w:t>
        </w:r>
      </w:hyperlink>
      <w:r w:rsidRPr="002C7CC9">
        <w:t xml:space="preserve"> от 02.05.2006 .N 59-ФЗ "О порядке рассмотрения обращений граждан Российской Федерации".</w:t>
      </w:r>
    </w:p>
    <w:p w:rsidR="00FF1E55" w:rsidRPr="002C7CC9" w:rsidRDefault="00FF1E55">
      <w:r w:rsidRPr="002C7CC9">
        <w:t>Способы информирования заявителей о порядке подачи и рассмотрения жалобы, в том числе с использованием ЕПГУ.</w:t>
      </w:r>
    </w:p>
    <w:p w:rsidR="00FF1E55" w:rsidRPr="002C7CC9" w:rsidRDefault="00FF1E55">
      <w:r w:rsidRPr="002C7CC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1E55" w:rsidRPr="002C7CC9" w:rsidRDefault="00FF1E55">
      <w:r w:rsidRPr="002C7CC9">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F1E55" w:rsidRPr="002C7CC9" w:rsidRDefault="00FF1E55">
      <w:r w:rsidRPr="002C7CC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1E55" w:rsidRPr="002C7CC9" w:rsidRDefault="00FF1E55">
      <w:r w:rsidRPr="002C7CC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FF1E55" w:rsidRPr="002C7CC9" w:rsidRDefault="00FF1E55">
      <w:r w:rsidRPr="002C7CC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F1E55" w:rsidRPr="002C7CC9" w:rsidRDefault="00FF1E55">
      <w:r w:rsidRPr="002C7CC9">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w:t>
      </w:r>
      <w:hyperlink r:id="rId21" w:history="1">
        <w:r w:rsidRPr="002C7CC9">
          <w:rPr>
            <w:rStyle w:val="a4"/>
            <w:color w:val="auto"/>
          </w:rPr>
          <w:t>Федеральным законом</w:t>
        </w:r>
      </w:hyperlink>
      <w:r w:rsidRPr="002C7CC9">
        <w:t xml:space="preserve"> N 210-ФЗ, </w:t>
      </w:r>
      <w:hyperlink r:id="rId22" w:history="1">
        <w:r w:rsidRPr="002C7CC9">
          <w:rPr>
            <w:rStyle w:val="a4"/>
            <w:color w:val="auto"/>
          </w:rPr>
          <w:t>постановлением</w:t>
        </w:r>
      </w:hyperlink>
      <w:r w:rsidRPr="002C7CC9">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3F4553" w:rsidRDefault="003F4553">
      <w:pPr>
        <w:ind w:left="6150" w:firstLine="0"/>
        <w:jc w:val="right"/>
      </w:pPr>
    </w:p>
    <w:p w:rsidR="003F4553" w:rsidRDefault="003F4553">
      <w:pPr>
        <w:ind w:left="6150" w:firstLine="0"/>
        <w:jc w:val="right"/>
      </w:pPr>
    </w:p>
    <w:p w:rsidR="003F4553" w:rsidRDefault="003F4553">
      <w:pPr>
        <w:ind w:left="6150" w:firstLine="0"/>
        <w:jc w:val="right"/>
      </w:pPr>
    </w:p>
    <w:p w:rsidR="003F4553" w:rsidRDefault="003F4553">
      <w:pPr>
        <w:ind w:left="6150" w:firstLine="0"/>
        <w:jc w:val="right"/>
      </w:pPr>
    </w:p>
    <w:p w:rsidR="003F4553" w:rsidRDefault="003F4553">
      <w:pPr>
        <w:ind w:left="6150" w:firstLine="0"/>
        <w:jc w:val="right"/>
      </w:pPr>
    </w:p>
    <w:p w:rsidR="003F4553" w:rsidRDefault="003F4553">
      <w:pPr>
        <w:ind w:left="6150" w:firstLine="0"/>
        <w:jc w:val="right"/>
      </w:pPr>
    </w:p>
    <w:p w:rsidR="003F4553" w:rsidRDefault="003F4553">
      <w:pPr>
        <w:ind w:left="6150" w:firstLine="0"/>
        <w:jc w:val="right"/>
      </w:pPr>
    </w:p>
    <w:p w:rsidR="003F4553" w:rsidRDefault="003F4553">
      <w:pPr>
        <w:ind w:left="6150" w:firstLine="0"/>
        <w:jc w:val="right"/>
      </w:pPr>
    </w:p>
    <w:p w:rsidR="003F4553" w:rsidRDefault="003F4553">
      <w:pPr>
        <w:ind w:left="6150" w:firstLine="0"/>
        <w:jc w:val="right"/>
      </w:pPr>
    </w:p>
    <w:p w:rsidR="003F4553" w:rsidRDefault="003F4553">
      <w:pPr>
        <w:ind w:left="6150" w:firstLine="0"/>
        <w:jc w:val="right"/>
      </w:pPr>
    </w:p>
    <w:p w:rsidR="003F4553" w:rsidRDefault="003F4553">
      <w:pPr>
        <w:ind w:left="6150" w:firstLine="0"/>
        <w:jc w:val="right"/>
      </w:pPr>
    </w:p>
    <w:p w:rsidR="003F4553" w:rsidRDefault="003F4553">
      <w:pPr>
        <w:ind w:left="6150" w:firstLine="0"/>
        <w:jc w:val="right"/>
      </w:pPr>
    </w:p>
    <w:p w:rsidR="00FF1E55" w:rsidRPr="002C7CC9" w:rsidRDefault="00F842A1">
      <w:pPr>
        <w:ind w:left="6150" w:firstLine="0"/>
        <w:jc w:val="right"/>
      </w:pPr>
      <w:r>
        <w:lastRenderedPageBreak/>
        <w:t>Приложение .N 1</w:t>
      </w:r>
      <w:r w:rsidR="00FF1E55" w:rsidRPr="002C7CC9">
        <w:t xml:space="preserve">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FF1E55" w:rsidRPr="002C7CC9" w:rsidRDefault="00FF1E55"/>
    <w:p w:rsidR="00FF1E55" w:rsidRPr="002C7CC9" w:rsidRDefault="00FF1E55">
      <w:pPr>
        <w:ind w:firstLine="978"/>
        <w:jc w:val="center"/>
      </w:pPr>
      <w:r w:rsidRPr="002C7CC9">
        <w:t>Правовые основания предоставления муниципальной услуги</w:t>
      </w:r>
    </w:p>
    <w:p w:rsidR="00FF1E55" w:rsidRPr="002C7CC9" w:rsidRDefault="00FF1E55">
      <w:pPr>
        <w:ind w:firstLine="978"/>
        <w:jc w:val="center"/>
      </w:pPr>
      <w:r w:rsidRPr="002C7CC9">
        <w:t>"Перевод жилого помещения в нежилое помещение и нежилого помещения в жилое помещение"</w:t>
      </w:r>
    </w:p>
    <w:p w:rsidR="00FF1E55" w:rsidRPr="002C7CC9" w:rsidRDefault="00FF1E55">
      <w:pPr>
        <w:ind w:firstLine="978"/>
        <w:jc w:val="center"/>
      </w:pPr>
      <w:r w:rsidRPr="002C7CC9">
        <w:t>(далее - муниципальная услуга)</w:t>
      </w:r>
    </w:p>
    <w:p w:rsidR="00052D1A" w:rsidRDefault="00052D1A"/>
    <w:p w:rsidR="00052D1A" w:rsidRDefault="00052D1A" w:rsidP="00052D1A">
      <w:r>
        <w:t>Отношения, возникающие в связи с предоставлением муниципальной услуги, регулируются в соответствии со следующими законами и нормативными правовыми актами:</w:t>
      </w:r>
    </w:p>
    <w:p w:rsidR="00052D1A" w:rsidRDefault="00052D1A" w:rsidP="00052D1A">
      <w:r>
        <w:t>- Конституцией Российской Федерации ("Собрании законодательства РФ", 04.08.2014, N 31);</w:t>
      </w:r>
    </w:p>
    <w:p w:rsidR="00052D1A" w:rsidRDefault="00052D1A" w:rsidP="00052D1A">
      <w:r>
        <w:t>- Жилищным кодексом Российской Федерации ("Российская газета", N 1 от 12.01.2005);</w:t>
      </w:r>
    </w:p>
    <w:p w:rsidR="00052D1A" w:rsidRDefault="00052D1A" w:rsidP="00052D1A">
      <w:r>
        <w:t>- Федеральным законом от 06.10.2003 N 131-ФЗ "Об общих принципах организации местного самоуправления в Российской Федерации" ("Российская газета", N 202 от 08.10.2003);</w:t>
      </w:r>
    </w:p>
    <w:p w:rsidR="00052D1A" w:rsidRDefault="00052D1A" w:rsidP="00052D1A">
      <w:r>
        <w:t>- Федеральным законом от 02.05.2006 N 59-ФЗ "О порядке рассмотрения обращений граждан Российской Федерации" ("Российская газета", N 95 от 05.05.2006);</w:t>
      </w:r>
    </w:p>
    <w:p w:rsidR="00052D1A" w:rsidRDefault="00052D1A" w:rsidP="00052D1A">
      <w:r>
        <w:t>- Федеральным законом от 27.07.2010 N 210-ФЗ "Об организации предоставления государственных и муниципальных услуг" ("Российская газета", N 168 от 30.07.2010);</w:t>
      </w:r>
    </w:p>
    <w:p w:rsidR="00052D1A" w:rsidRDefault="00052D1A" w:rsidP="00052D1A">
      <w:r>
        <w:t>- Постановлением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 ("Российская газета", N 180 от 17.08.2005);</w:t>
      </w:r>
    </w:p>
    <w:p w:rsidR="00052D1A" w:rsidRDefault="00052D1A" w:rsidP="00052D1A">
      <w:r>
        <w:t>- Распоряжением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("Российская газета", N 247 от 23.12.2009);</w:t>
      </w:r>
    </w:p>
    <w:p w:rsidR="00052D1A" w:rsidRDefault="00052D1A" w:rsidP="00052D1A">
      <w:r>
        <w:t xml:space="preserve">- </w:t>
      </w:r>
      <w:r w:rsidRPr="00052D1A">
        <w:t>постановлением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w:t>
      </w:r>
      <w:r>
        <w:t xml:space="preserve"> (Российская газета</w:t>
      </w:r>
      <w:r w:rsidRPr="00052D1A">
        <w:t xml:space="preserve"> " от 17 августа 2005 г. N 180, в Собрании законодательства Российской Федерации от 15 августа 2005 г. N 33 ст. 3430</w:t>
      </w:r>
      <w:r>
        <w:t xml:space="preserve">). </w:t>
      </w:r>
    </w:p>
    <w:p w:rsidR="00052D1A" w:rsidRDefault="00052D1A" w:rsidP="00052D1A"/>
    <w:p w:rsidR="00052D1A" w:rsidRDefault="00052D1A" w:rsidP="00052D1A"/>
    <w:p w:rsidR="00052D1A" w:rsidRDefault="00052D1A" w:rsidP="00052D1A"/>
    <w:p w:rsidR="00251C39" w:rsidRDefault="00251C39" w:rsidP="00052D1A"/>
    <w:p w:rsidR="00251C39" w:rsidRDefault="00251C39" w:rsidP="00052D1A"/>
    <w:p w:rsidR="00251C39" w:rsidRDefault="00251C39" w:rsidP="00052D1A"/>
    <w:p w:rsidR="00251C39" w:rsidRDefault="00251C39" w:rsidP="00052D1A"/>
    <w:p w:rsidR="00251C39" w:rsidRDefault="00251C39" w:rsidP="00052D1A"/>
    <w:p w:rsidR="00F86F6D" w:rsidRDefault="00F86F6D" w:rsidP="00052D1A"/>
    <w:p w:rsidR="00251C39" w:rsidRDefault="00251C39" w:rsidP="00052D1A"/>
    <w:p w:rsidR="00251C39" w:rsidRDefault="00251C39" w:rsidP="00052D1A"/>
    <w:p w:rsidR="00251C39" w:rsidRDefault="00251C39" w:rsidP="00052D1A"/>
    <w:p w:rsidR="00251C39" w:rsidRDefault="00251C39" w:rsidP="00052D1A"/>
    <w:p w:rsidR="00251C39" w:rsidRDefault="00251C39" w:rsidP="00052D1A"/>
    <w:p w:rsidR="00FF1E55" w:rsidRPr="002C7CC9" w:rsidRDefault="00FF1E55">
      <w:pPr>
        <w:ind w:left="6150" w:firstLine="0"/>
        <w:jc w:val="right"/>
      </w:pPr>
      <w:r w:rsidRPr="002C7CC9">
        <w:lastRenderedPageBreak/>
        <w:t>Приложение N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FF1E55" w:rsidRPr="002C7CC9" w:rsidRDefault="00FF1E55"/>
    <w:p w:rsidR="00FF1E55" w:rsidRPr="002C7CC9" w:rsidRDefault="00FF1E55">
      <w:pPr>
        <w:ind w:firstLine="139"/>
        <w:jc w:val="center"/>
      </w:pPr>
      <w:r w:rsidRPr="002C7CC9">
        <w:t>Форма заявления о предоставлении муниципальной услуги</w:t>
      </w:r>
    </w:p>
    <w:p w:rsidR="003F4553" w:rsidRDefault="003F4553">
      <w:pPr>
        <w:ind w:firstLine="698"/>
        <w:jc w:val="right"/>
      </w:pPr>
    </w:p>
    <w:p w:rsidR="002C7CC9" w:rsidRPr="002C7CC9" w:rsidRDefault="002C7CC9">
      <w:pPr>
        <w:ind w:firstLine="698"/>
        <w:jc w:val="right"/>
      </w:pPr>
      <w:r w:rsidRPr="002C7CC9">
        <w:t xml:space="preserve">В </w:t>
      </w:r>
      <w:r w:rsidR="00E05ABF">
        <w:t>А</w:t>
      </w:r>
      <w:r w:rsidRPr="002C7CC9">
        <w:t xml:space="preserve">дминистрацию </w:t>
      </w:r>
      <w:r w:rsidR="003F4553">
        <w:t>села Ванавара</w:t>
      </w:r>
    </w:p>
    <w:p w:rsidR="002C7CC9" w:rsidRPr="003F4553" w:rsidRDefault="002C7CC9">
      <w:pPr>
        <w:ind w:firstLine="698"/>
        <w:jc w:val="right"/>
        <w:rPr>
          <w:sz w:val="20"/>
          <w:szCs w:val="20"/>
        </w:rPr>
      </w:pPr>
      <w:r w:rsidRPr="003F4553">
        <w:rPr>
          <w:sz w:val="20"/>
          <w:szCs w:val="20"/>
        </w:rPr>
        <w:t>(указать наименование уполномоченного органа)</w:t>
      </w:r>
    </w:p>
    <w:p w:rsidR="00FF1E55" w:rsidRPr="002C7CC9" w:rsidRDefault="00FF1E55" w:rsidP="0078376D">
      <w:pPr>
        <w:ind w:firstLine="698"/>
        <w:jc w:val="right"/>
      </w:pPr>
      <w:r w:rsidRPr="002C7CC9">
        <w:t xml:space="preserve"> </w:t>
      </w:r>
      <w:r w:rsidR="0078376D">
        <w:t>о</w:t>
      </w:r>
      <w:r w:rsidR="003F4553">
        <w:t>т</w:t>
      </w:r>
      <w:r w:rsidR="0078376D">
        <w:t>____</w:t>
      </w:r>
      <w:r w:rsidR="003F4553">
        <w:t>______________________________________</w:t>
      </w:r>
    </w:p>
    <w:p w:rsidR="00FF1E55" w:rsidRPr="003F4553" w:rsidRDefault="0078376D" w:rsidP="002C7CC9">
      <w:pPr>
        <w:pStyle w:val="a7"/>
        <w:jc w:val="right"/>
        <w:rPr>
          <w:sz w:val="20"/>
          <w:szCs w:val="20"/>
        </w:rPr>
      </w:pPr>
      <w:r>
        <w:rPr>
          <w:sz w:val="20"/>
          <w:szCs w:val="20"/>
        </w:rPr>
        <w:t xml:space="preserve">(полное наименование, ИНН </w:t>
      </w:r>
      <w:r w:rsidR="002C7CC9" w:rsidRPr="003F4553">
        <w:rPr>
          <w:sz w:val="20"/>
          <w:szCs w:val="20"/>
        </w:rPr>
        <w:t>юридического</w:t>
      </w:r>
      <w:r w:rsidR="00FF1E55" w:rsidRPr="003F4553">
        <w:rPr>
          <w:sz w:val="20"/>
          <w:szCs w:val="20"/>
        </w:rPr>
        <w:t xml:space="preserve"> лица)</w:t>
      </w:r>
    </w:p>
    <w:p w:rsidR="00FF1E55" w:rsidRPr="002C7CC9" w:rsidRDefault="003F4553" w:rsidP="002C7CC9">
      <w:pPr>
        <w:jc w:val="right"/>
      </w:pPr>
      <w:r>
        <w:t>___________________________________________</w:t>
      </w:r>
      <w:r w:rsidR="0089659A">
        <w:t>_</w:t>
      </w:r>
    </w:p>
    <w:p w:rsidR="00FF1E55" w:rsidRPr="003F4553" w:rsidRDefault="00FF1E55" w:rsidP="002C7CC9">
      <w:pPr>
        <w:ind w:firstLine="0"/>
        <w:jc w:val="right"/>
        <w:rPr>
          <w:sz w:val="20"/>
          <w:szCs w:val="20"/>
        </w:rPr>
      </w:pPr>
      <w:r w:rsidRPr="003F4553">
        <w:rPr>
          <w:sz w:val="20"/>
          <w:szCs w:val="20"/>
        </w:rPr>
        <w:t xml:space="preserve">(контактный телефон, </w:t>
      </w:r>
      <w:r w:rsidR="002C7CC9" w:rsidRPr="003F4553">
        <w:rPr>
          <w:sz w:val="20"/>
          <w:szCs w:val="20"/>
        </w:rPr>
        <w:t>эл.</w:t>
      </w:r>
      <w:r w:rsidRPr="003F4553">
        <w:rPr>
          <w:sz w:val="20"/>
          <w:szCs w:val="20"/>
        </w:rPr>
        <w:t xml:space="preserve"> почта, почтовый адрес)</w:t>
      </w:r>
    </w:p>
    <w:p w:rsidR="00FF1E55" w:rsidRPr="002C7CC9" w:rsidRDefault="0089659A" w:rsidP="002C7CC9">
      <w:pPr>
        <w:jc w:val="right"/>
      </w:pPr>
      <w:r>
        <w:t>____________________________________________</w:t>
      </w:r>
    </w:p>
    <w:p w:rsidR="002C7CC9" w:rsidRPr="0089659A" w:rsidRDefault="00FF1E55" w:rsidP="0089659A">
      <w:pPr>
        <w:ind w:left="3215" w:firstLine="0"/>
        <w:jc w:val="right"/>
        <w:rPr>
          <w:sz w:val="20"/>
          <w:szCs w:val="20"/>
        </w:rPr>
      </w:pPr>
      <w:r w:rsidRPr="0089659A">
        <w:rPr>
          <w:sz w:val="20"/>
          <w:szCs w:val="20"/>
        </w:rPr>
        <w:t>(фамилия, имя, отчество (</w:t>
      </w:r>
      <w:r w:rsidR="002C7CC9" w:rsidRPr="0089659A">
        <w:rPr>
          <w:sz w:val="20"/>
          <w:szCs w:val="20"/>
        </w:rPr>
        <w:t>последнее</w:t>
      </w:r>
      <w:r w:rsidRPr="0089659A">
        <w:rPr>
          <w:sz w:val="20"/>
          <w:szCs w:val="20"/>
        </w:rPr>
        <w:t xml:space="preserve"> - при </w:t>
      </w:r>
      <w:r w:rsidR="0078376D">
        <w:rPr>
          <w:sz w:val="20"/>
          <w:szCs w:val="20"/>
        </w:rPr>
        <w:t>н</w:t>
      </w:r>
      <w:r w:rsidR="002C7CC9" w:rsidRPr="0089659A">
        <w:rPr>
          <w:sz w:val="20"/>
          <w:szCs w:val="20"/>
        </w:rPr>
        <w:t>аличии),</w:t>
      </w:r>
    </w:p>
    <w:p w:rsidR="0089659A" w:rsidRDefault="0089659A" w:rsidP="0089659A">
      <w:pPr>
        <w:ind w:left="3215" w:firstLine="754"/>
        <w:jc w:val="right"/>
      </w:pPr>
      <w:r>
        <w:t>____________________________________________</w:t>
      </w:r>
      <w:r w:rsidR="002C7CC9" w:rsidRPr="002C7CC9">
        <w:t xml:space="preserve"> </w:t>
      </w:r>
    </w:p>
    <w:p w:rsidR="002C7CC9" w:rsidRPr="002C7CC9" w:rsidRDefault="0078376D" w:rsidP="0089659A">
      <w:pPr>
        <w:ind w:left="3215" w:firstLine="0"/>
        <w:jc w:val="right"/>
      </w:pPr>
      <w:r>
        <w:rPr>
          <w:sz w:val="20"/>
          <w:szCs w:val="20"/>
        </w:rPr>
        <w:t>д</w:t>
      </w:r>
      <w:r w:rsidR="002C7CC9" w:rsidRPr="0089659A">
        <w:rPr>
          <w:sz w:val="20"/>
          <w:szCs w:val="20"/>
        </w:rPr>
        <w:t>анные документа уд</w:t>
      </w:r>
      <w:r w:rsidR="00FF1E55" w:rsidRPr="0089659A">
        <w:rPr>
          <w:sz w:val="20"/>
          <w:szCs w:val="20"/>
        </w:rPr>
        <w:t>остоверяющего</w:t>
      </w:r>
      <w:r>
        <w:rPr>
          <w:sz w:val="20"/>
          <w:szCs w:val="20"/>
        </w:rPr>
        <w:t xml:space="preserve"> личность</w:t>
      </w:r>
      <w:r w:rsidR="00FF1E55" w:rsidRPr="002C7CC9">
        <w:t xml:space="preserve">, </w:t>
      </w:r>
    </w:p>
    <w:p w:rsidR="0089659A" w:rsidRDefault="0089659A" w:rsidP="0089659A">
      <w:pPr>
        <w:ind w:left="3215" w:firstLine="754"/>
        <w:jc w:val="right"/>
      </w:pPr>
      <w:r>
        <w:t>____________________________________________</w:t>
      </w:r>
    </w:p>
    <w:p w:rsidR="0089659A" w:rsidRDefault="00FF1E55" w:rsidP="0089659A">
      <w:pPr>
        <w:ind w:left="3215" w:firstLine="0"/>
        <w:jc w:val="right"/>
        <w:rPr>
          <w:sz w:val="20"/>
          <w:szCs w:val="20"/>
        </w:rPr>
      </w:pPr>
      <w:r w:rsidRPr="0089659A">
        <w:rPr>
          <w:sz w:val="20"/>
          <w:szCs w:val="20"/>
        </w:rPr>
        <w:t xml:space="preserve">контактный телефон, адрес электронной почты </w:t>
      </w:r>
    </w:p>
    <w:p w:rsidR="00FF1E55" w:rsidRPr="0089659A" w:rsidRDefault="00FF1E55" w:rsidP="0089659A">
      <w:pPr>
        <w:ind w:left="3215" w:firstLine="0"/>
        <w:jc w:val="right"/>
        <w:rPr>
          <w:sz w:val="20"/>
          <w:szCs w:val="20"/>
        </w:rPr>
      </w:pPr>
      <w:r w:rsidRPr="0089659A">
        <w:rPr>
          <w:sz w:val="20"/>
          <w:szCs w:val="20"/>
        </w:rPr>
        <w:t>уполномоченного лица)</w:t>
      </w:r>
    </w:p>
    <w:p w:rsidR="00FF1E55" w:rsidRPr="002C7CC9" w:rsidRDefault="00154C36" w:rsidP="002C7CC9">
      <w:pPr>
        <w:jc w:val="right"/>
      </w:pPr>
      <w:r>
        <w:t>____________________________________________</w:t>
      </w:r>
    </w:p>
    <w:p w:rsidR="00FF1E55" w:rsidRPr="00154C36" w:rsidRDefault="00FF1E55" w:rsidP="002C7CC9">
      <w:pPr>
        <w:ind w:firstLine="0"/>
        <w:jc w:val="right"/>
        <w:rPr>
          <w:sz w:val="20"/>
          <w:szCs w:val="20"/>
        </w:rPr>
      </w:pPr>
      <w:r w:rsidRPr="00154C36">
        <w:rPr>
          <w:sz w:val="20"/>
          <w:szCs w:val="20"/>
        </w:rPr>
        <w:t>(</w:t>
      </w:r>
      <w:r w:rsidR="0078376D">
        <w:rPr>
          <w:sz w:val="20"/>
          <w:szCs w:val="20"/>
        </w:rPr>
        <w:t>д</w:t>
      </w:r>
      <w:r w:rsidRPr="00154C36">
        <w:rPr>
          <w:sz w:val="20"/>
          <w:szCs w:val="20"/>
        </w:rPr>
        <w:t xml:space="preserve">анные </w:t>
      </w:r>
      <w:r w:rsidR="002C7CC9" w:rsidRPr="00154C36">
        <w:rPr>
          <w:sz w:val="20"/>
          <w:szCs w:val="20"/>
        </w:rPr>
        <w:t>представителя</w:t>
      </w:r>
      <w:r w:rsidRPr="00154C36">
        <w:rPr>
          <w:sz w:val="20"/>
          <w:szCs w:val="20"/>
        </w:rPr>
        <w:t xml:space="preserve"> заявителя)</w:t>
      </w:r>
    </w:p>
    <w:p w:rsidR="002C7CC9" w:rsidRPr="002C7CC9" w:rsidRDefault="002C7CC9" w:rsidP="002C7CC9">
      <w:pPr>
        <w:ind w:firstLine="698"/>
        <w:jc w:val="center"/>
        <w:rPr>
          <w:b/>
        </w:rPr>
      </w:pPr>
    </w:p>
    <w:p w:rsidR="002C7CC9" w:rsidRPr="002C7CC9" w:rsidRDefault="002C7CC9" w:rsidP="002C7CC9">
      <w:pPr>
        <w:ind w:firstLine="698"/>
        <w:jc w:val="center"/>
        <w:rPr>
          <w:b/>
        </w:rPr>
      </w:pPr>
    </w:p>
    <w:p w:rsidR="00154C36" w:rsidRDefault="00FF1E55" w:rsidP="00154C36">
      <w:pPr>
        <w:ind w:firstLine="0"/>
        <w:jc w:val="center"/>
        <w:rPr>
          <w:b/>
        </w:rPr>
      </w:pPr>
      <w:r w:rsidRPr="002C7CC9">
        <w:rPr>
          <w:b/>
        </w:rPr>
        <w:t xml:space="preserve">ЗАЯВЛЕНИЕ </w:t>
      </w:r>
    </w:p>
    <w:p w:rsidR="00FF1E55" w:rsidRPr="002C7CC9" w:rsidRDefault="00FF1E55" w:rsidP="00154C36">
      <w:pPr>
        <w:ind w:firstLine="0"/>
        <w:jc w:val="center"/>
        <w:rPr>
          <w:b/>
        </w:rPr>
      </w:pPr>
      <w:r w:rsidRPr="002C7CC9">
        <w:rPr>
          <w:b/>
        </w:rPr>
        <w:t>о переводе жилого помещения в нежилое помещение и нежилого помещения в жилое помещение</w:t>
      </w:r>
    </w:p>
    <w:p w:rsidR="00154C36" w:rsidRDefault="00154C36" w:rsidP="00154C36">
      <w:pPr>
        <w:ind w:firstLine="0"/>
      </w:pPr>
    </w:p>
    <w:p w:rsidR="00DC3A13" w:rsidRDefault="00FF1E55" w:rsidP="00DC3A13">
      <w:pPr>
        <w:ind w:firstLine="0"/>
      </w:pPr>
      <w:r w:rsidRPr="002C7CC9">
        <w:t>Прошу пр</w:t>
      </w:r>
      <w:r w:rsidR="0078376D">
        <w:t xml:space="preserve">едоставить муниципальную услугу </w:t>
      </w:r>
      <w:r w:rsidRPr="002C7CC9">
        <w:t>в отношении помещени</w:t>
      </w:r>
      <w:r w:rsidR="0078376D">
        <w:t>я, находящегося в собственности</w:t>
      </w:r>
      <w:r w:rsidR="00154C36">
        <w:t>________________________________________________________________</w:t>
      </w:r>
    </w:p>
    <w:p w:rsidR="00DC3A13" w:rsidRDefault="00DC3A13" w:rsidP="00DC3A13">
      <w:pPr>
        <w:ind w:firstLine="0"/>
      </w:pPr>
      <w:r>
        <w:t>_</w:t>
      </w:r>
      <w:r w:rsidR="00154C36">
        <w:t>____________________________________________________________________________</w:t>
      </w:r>
    </w:p>
    <w:p w:rsidR="00DC3A13" w:rsidRDefault="00154C36" w:rsidP="00DC3A13">
      <w:pPr>
        <w:ind w:firstLine="0"/>
      </w:pPr>
      <w:r>
        <w:t>_____________________________________________________________________________</w:t>
      </w:r>
    </w:p>
    <w:p w:rsidR="00FF1E55" w:rsidRPr="002C7CC9" w:rsidRDefault="00154C36" w:rsidP="00DC3A13">
      <w:pPr>
        <w:ind w:firstLine="0"/>
      </w:pPr>
      <w:r>
        <w:t>_________</w:t>
      </w:r>
      <w:r w:rsidR="00DC3A13">
        <w:t>____________________________________________________________________</w:t>
      </w:r>
    </w:p>
    <w:p w:rsidR="0078376D" w:rsidRDefault="00FF1E55" w:rsidP="00DC3A13">
      <w:pPr>
        <w:ind w:firstLine="0"/>
        <w:jc w:val="center"/>
        <w:rPr>
          <w:sz w:val="20"/>
          <w:szCs w:val="20"/>
        </w:rPr>
      </w:pPr>
      <w:r w:rsidRPr="00DC3A13">
        <w:rPr>
          <w:sz w:val="20"/>
          <w:szCs w:val="20"/>
        </w:rPr>
        <w:t>для физических лиц/индивидуальных предпринимателей: ФИО, документ, удостоверяющий личность: вид документа паспорт, ИНН</w:t>
      </w:r>
      <w:r w:rsidR="0078376D">
        <w:rPr>
          <w:sz w:val="20"/>
          <w:szCs w:val="20"/>
        </w:rPr>
        <w:t>,</w:t>
      </w:r>
      <w:r w:rsidRPr="00DC3A13">
        <w:rPr>
          <w:sz w:val="20"/>
          <w:szCs w:val="20"/>
        </w:rPr>
        <w:t xml:space="preserve"> СНИЛС, ОГРНИП (для индивидуальных предпринимателей), </w:t>
      </w:r>
    </w:p>
    <w:p w:rsidR="0078376D" w:rsidRDefault="00FF1E55" w:rsidP="00DC3A13">
      <w:pPr>
        <w:ind w:firstLine="0"/>
        <w:jc w:val="center"/>
        <w:rPr>
          <w:sz w:val="20"/>
          <w:szCs w:val="20"/>
        </w:rPr>
      </w:pPr>
      <w:r w:rsidRPr="00DC3A13">
        <w:rPr>
          <w:sz w:val="20"/>
          <w:szCs w:val="20"/>
        </w:rPr>
        <w:t>для юридических лиц: полно</w:t>
      </w:r>
      <w:r w:rsidR="002C7CC9" w:rsidRPr="00DC3A13">
        <w:rPr>
          <w:sz w:val="20"/>
          <w:szCs w:val="20"/>
        </w:rPr>
        <w:t>е</w:t>
      </w:r>
      <w:r w:rsidRPr="00DC3A13">
        <w:rPr>
          <w:sz w:val="20"/>
          <w:szCs w:val="20"/>
        </w:rPr>
        <w:t xml:space="preserve"> наименование юридического лица, ОГРН ИНН</w:t>
      </w:r>
    </w:p>
    <w:p w:rsidR="00FF1E55" w:rsidRPr="00DC3A13" w:rsidRDefault="00FF1E55" w:rsidP="00DC3A13">
      <w:pPr>
        <w:ind w:firstLine="0"/>
        <w:jc w:val="center"/>
        <w:rPr>
          <w:sz w:val="20"/>
          <w:szCs w:val="20"/>
        </w:rPr>
      </w:pPr>
      <w:r w:rsidRPr="0078376D">
        <w:t>расположенного по адресу:</w:t>
      </w:r>
      <w:r w:rsidR="0078376D">
        <w:rPr>
          <w:sz w:val="20"/>
          <w:szCs w:val="20"/>
        </w:rPr>
        <w:t>________________________________________________________________</w:t>
      </w:r>
    </w:p>
    <w:p w:rsidR="00FF1E55" w:rsidRPr="00DC3A13" w:rsidRDefault="0078376D" w:rsidP="00DC3A13">
      <w:pPr>
        <w:ind w:firstLine="0"/>
        <w:jc w:val="center"/>
        <w:rPr>
          <w:sz w:val="20"/>
          <w:szCs w:val="20"/>
        </w:rPr>
      </w:pPr>
      <w:r>
        <w:rPr>
          <w:sz w:val="20"/>
          <w:szCs w:val="20"/>
        </w:rPr>
        <w:t xml:space="preserve">                                       (населенный пункт, </w:t>
      </w:r>
      <w:r w:rsidR="00FF1E55" w:rsidRPr="00DC3A13">
        <w:rPr>
          <w:sz w:val="20"/>
          <w:szCs w:val="20"/>
        </w:rPr>
        <w:t xml:space="preserve">улица, проспект, проезд, </w:t>
      </w:r>
      <w:r w:rsidR="002C7CC9" w:rsidRPr="00DC3A13">
        <w:rPr>
          <w:sz w:val="20"/>
          <w:szCs w:val="20"/>
        </w:rPr>
        <w:t>переулок</w:t>
      </w:r>
      <w:r w:rsidR="00FF1E55" w:rsidRPr="00DC3A13">
        <w:rPr>
          <w:sz w:val="20"/>
          <w:szCs w:val="20"/>
        </w:rPr>
        <w:t>)</w:t>
      </w:r>
    </w:p>
    <w:p w:rsidR="00FF1E55" w:rsidRPr="002C7CC9" w:rsidRDefault="00DC3A13" w:rsidP="00154C36">
      <w:pPr>
        <w:ind w:firstLine="0"/>
      </w:pPr>
      <w:r>
        <w:t>_____________________________________________________________________________</w:t>
      </w:r>
    </w:p>
    <w:p w:rsidR="00FF1E55" w:rsidRPr="00DC3A13" w:rsidRDefault="00DC3A13" w:rsidP="00154C36">
      <w:pPr>
        <w:ind w:firstLine="0"/>
        <w:jc w:val="center"/>
        <w:rPr>
          <w:sz w:val="20"/>
          <w:szCs w:val="20"/>
        </w:rPr>
      </w:pPr>
      <w:r w:rsidRPr="00DC3A13">
        <w:rPr>
          <w:sz w:val="20"/>
          <w:szCs w:val="20"/>
        </w:rPr>
        <w:t>(N</w:t>
      </w:r>
      <w:r w:rsidR="00FF1E55" w:rsidRPr="00DC3A13">
        <w:rPr>
          <w:sz w:val="20"/>
          <w:szCs w:val="20"/>
        </w:rPr>
        <w:t xml:space="preserve"> дома, .N корпуса, строения)</w:t>
      </w:r>
    </w:p>
    <w:p w:rsidR="00FF1E55" w:rsidRPr="002C7CC9" w:rsidRDefault="00DC3A13" w:rsidP="00154C36">
      <w:pPr>
        <w:ind w:firstLine="0"/>
      </w:pPr>
      <w:r>
        <w:t>_____________________________________________________________________________</w:t>
      </w:r>
    </w:p>
    <w:p w:rsidR="00FF1E55" w:rsidRPr="00DC3A13" w:rsidRDefault="00FF1E55" w:rsidP="0078376D">
      <w:pPr>
        <w:pStyle w:val="a7"/>
        <w:jc w:val="center"/>
        <w:rPr>
          <w:sz w:val="20"/>
          <w:szCs w:val="20"/>
        </w:rPr>
      </w:pPr>
      <w:r w:rsidRPr="00DC3A13">
        <w:rPr>
          <w:sz w:val="20"/>
          <w:szCs w:val="20"/>
        </w:rPr>
        <w:t xml:space="preserve">(N квартиры, (текущее назначение помещения (общая площадь, жилая </w:t>
      </w:r>
      <w:r w:rsidR="0078376D">
        <w:rPr>
          <w:sz w:val="20"/>
          <w:szCs w:val="20"/>
        </w:rPr>
        <w:t xml:space="preserve">площадь </w:t>
      </w:r>
      <w:r w:rsidRPr="00DC3A13">
        <w:rPr>
          <w:sz w:val="20"/>
          <w:szCs w:val="20"/>
        </w:rPr>
        <w:t>помещения)</w:t>
      </w:r>
    </w:p>
    <w:p w:rsidR="0078376D" w:rsidRDefault="0078376D" w:rsidP="00DC3A13">
      <w:pPr>
        <w:ind w:firstLine="0"/>
        <w:jc w:val="center"/>
        <w:rPr>
          <w:sz w:val="20"/>
          <w:szCs w:val="20"/>
        </w:rPr>
      </w:pPr>
    </w:p>
    <w:p w:rsidR="00FF1E55" w:rsidRPr="0078376D" w:rsidRDefault="0078376D" w:rsidP="00DC3A13">
      <w:pPr>
        <w:ind w:firstLine="0"/>
        <w:jc w:val="center"/>
        <w:rPr>
          <w:u w:val="single"/>
        </w:rPr>
      </w:pPr>
      <w:r w:rsidRPr="0078376D">
        <w:rPr>
          <w:u w:val="single"/>
        </w:rPr>
        <w:t xml:space="preserve">перевести </w:t>
      </w:r>
      <w:r w:rsidR="00FF1E55" w:rsidRPr="0078376D">
        <w:rPr>
          <w:u w:val="single"/>
        </w:rPr>
        <w:t>из (жилого/нежилого) помещения в (нежилое/жилое)</w:t>
      </w:r>
    </w:p>
    <w:p w:rsidR="00FF1E55" w:rsidRPr="0078376D" w:rsidRDefault="00FF1E55" w:rsidP="00DC3A13">
      <w:pPr>
        <w:ind w:firstLine="0"/>
        <w:jc w:val="center"/>
        <w:rPr>
          <w:sz w:val="20"/>
          <w:szCs w:val="20"/>
        </w:rPr>
      </w:pPr>
      <w:r w:rsidRPr="0078376D">
        <w:rPr>
          <w:sz w:val="20"/>
          <w:szCs w:val="20"/>
        </w:rPr>
        <w:t>(нужное подчеркнуть)</w:t>
      </w:r>
    </w:p>
    <w:p w:rsidR="0078376D" w:rsidRDefault="0078376D" w:rsidP="00154C36">
      <w:pPr>
        <w:ind w:firstLine="0"/>
      </w:pPr>
    </w:p>
    <w:p w:rsidR="00DC3A13" w:rsidRDefault="00DC3A13" w:rsidP="00154C36">
      <w:pPr>
        <w:ind w:firstLine="0"/>
      </w:pPr>
      <w:r>
        <w:t>_____________________________________________________________________________</w:t>
      </w:r>
    </w:p>
    <w:p w:rsidR="00DC3A13" w:rsidRPr="002C7CC9" w:rsidRDefault="00DC3A13" w:rsidP="00DC3A13">
      <w:pPr>
        <w:ind w:firstLine="0"/>
        <w:jc w:val="left"/>
      </w:pPr>
      <w:r>
        <w:rPr>
          <w:sz w:val="20"/>
          <w:szCs w:val="20"/>
        </w:rPr>
        <w:t xml:space="preserve">                  Подпись                               </w:t>
      </w:r>
      <w:r w:rsidRPr="002C7CC9">
        <w:t xml:space="preserve">(расшифровка подписи) </w:t>
      </w:r>
      <w:r>
        <w:t xml:space="preserve">                         </w:t>
      </w:r>
      <w:r w:rsidRPr="002C7CC9">
        <w:t>Дата</w:t>
      </w:r>
    </w:p>
    <w:p w:rsidR="00DC3A13" w:rsidRDefault="00DC3A13" w:rsidP="00154C36">
      <w:pPr>
        <w:ind w:firstLine="0"/>
        <w:rPr>
          <w:sz w:val="20"/>
          <w:szCs w:val="20"/>
        </w:rPr>
      </w:pPr>
    </w:p>
    <w:p w:rsidR="00FF1E55" w:rsidRDefault="00FF1E55"/>
    <w:p w:rsidR="00DC3A13" w:rsidRPr="002C7CC9" w:rsidRDefault="00DC3A13"/>
    <w:p w:rsidR="00F86F6D" w:rsidRDefault="00F86F6D">
      <w:pPr>
        <w:ind w:left="6150" w:firstLine="0"/>
        <w:jc w:val="right"/>
      </w:pPr>
    </w:p>
    <w:p w:rsidR="00FF1E55" w:rsidRPr="002C7CC9" w:rsidRDefault="00FF1E55">
      <w:pPr>
        <w:ind w:left="6150" w:firstLine="0"/>
        <w:jc w:val="right"/>
      </w:pPr>
      <w:r w:rsidRPr="002C7CC9">
        <w:lastRenderedPageBreak/>
        <w:t>Приложение N 3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DC3A13" w:rsidRDefault="00DC3A13" w:rsidP="00DC3A13">
      <w:pPr>
        <w:ind w:left="1397" w:firstLine="0"/>
        <w:jc w:val="right"/>
      </w:pPr>
      <w:r>
        <w:t>УТВЕРЖДЕНА</w:t>
      </w:r>
    </w:p>
    <w:p w:rsidR="00DC3A13" w:rsidRDefault="002C7CC9" w:rsidP="00DC3A13">
      <w:pPr>
        <w:ind w:left="1397" w:firstLine="0"/>
        <w:jc w:val="right"/>
      </w:pPr>
      <w:r w:rsidRPr="002C7CC9">
        <w:t>Постановлением</w:t>
      </w:r>
      <w:r w:rsidR="00DC3A13">
        <w:t xml:space="preserve"> </w:t>
      </w:r>
      <w:r w:rsidR="00FF1E55" w:rsidRPr="002C7CC9">
        <w:t xml:space="preserve">Правительства </w:t>
      </w:r>
    </w:p>
    <w:p w:rsidR="00FF1E55" w:rsidRPr="002C7CC9" w:rsidRDefault="00FF1E55" w:rsidP="00DC3A13">
      <w:pPr>
        <w:ind w:left="1397" w:firstLine="0"/>
        <w:jc w:val="right"/>
      </w:pPr>
      <w:r w:rsidRPr="002C7CC9">
        <w:t xml:space="preserve">Российской </w:t>
      </w:r>
      <w:r w:rsidR="002C7CC9" w:rsidRPr="002C7CC9">
        <w:t>Федерации</w:t>
      </w:r>
      <w:r w:rsidRPr="002C7CC9">
        <w:t xml:space="preserve"> от 10.08.2005 502</w:t>
      </w:r>
    </w:p>
    <w:p w:rsidR="00251C39" w:rsidRDefault="00251C39" w:rsidP="00166E01"/>
    <w:tbl>
      <w:tblPr>
        <w:tblW w:w="0" w:type="auto"/>
        <w:tblInd w:w="4503" w:type="dxa"/>
        <w:tblCellMar>
          <w:left w:w="0" w:type="dxa"/>
          <w:right w:w="0" w:type="dxa"/>
        </w:tblCellMar>
        <w:tblLook w:val="01E0" w:firstRow="1" w:lastRow="1" w:firstColumn="1" w:lastColumn="1" w:noHBand="0" w:noVBand="0"/>
      </w:tblPr>
      <w:tblGrid>
        <w:gridCol w:w="600"/>
        <w:gridCol w:w="4246"/>
      </w:tblGrid>
      <w:tr w:rsidR="00AA0627" w:rsidRPr="006E57C0" w:rsidTr="00AA0627">
        <w:tc>
          <w:tcPr>
            <w:tcW w:w="607" w:type="dxa"/>
            <w:shd w:val="clear" w:color="auto" w:fill="auto"/>
            <w:vAlign w:val="bottom"/>
          </w:tcPr>
          <w:p w:rsidR="006E57C0" w:rsidRPr="006E57C0" w:rsidRDefault="006E57C0" w:rsidP="00AA0627">
            <w:pPr>
              <w:widowControl/>
              <w:autoSpaceDE/>
              <w:autoSpaceDN/>
              <w:adjustRightInd/>
              <w:ind w:firstLine="0"/>
              <w:jc w:val="left"/>
              <w:rPr>
                <w:rFonts w:ascii="Times New Roman" w:hAnsi="Times New Roman" w:cs="Times New Roman"/>
                <w:sz w:val="22"/>
                <w:szCs w:val="22"/>
              </w:rPr>
            </w:pPr>
            <w:r w:rsidRPr="006E57C0">
              <w:rPr>
                <w:rFonts w:ascii="Times New Roman" w:hAnsi="Times New Roman" w:cs="Times New Roman"/>
                <w:sz w:val="22"/>
                <w:szCs w:val="22"/>
              </w:rPr>
              <w:t>Кому</w:t>
            </w:r>
          </w:p>
        </w:tc>
        <w:tc>
          <w:tcPr>
            <w:tcW w:w="4528" w:type="dxa"/>
            <w:tcBorders>
              <w:bottom w:val="single" w:sz="4" w:space="0" w:color="auto"/>
            </w:tcBorders>
            <w:shd w:val="clear" w:color="auto" w:fill="auto"/>
            <w:vAlign w:val="bottom"/>
          </w:tcPr>
          <w:p w:rsidR="006E57C0" w:rsidRPr="006E57C0" w:rsidRDefault="006E57C0" w:rsidP="00AA0627">
            <w:pPr>
              <w:widowControl/>
              <w:autoSpaceDE/>
              <w:autoSpaceDN/>
              <w:adjustRightInd/>
              <w:ind w:firstLine="0"/>
              <w:jc w:val="left"/>
              <w:rPr>
                <w:rFonts w:ascii="Times New Roman" w:hAnsi="Times New Roman" w:cs="Times New Roman"/>
                <w:sz w:val="22"/>
                <w:szCs w:val="22"/>
              </w:rPr>
            </w:pPr>
          </w:p>
        </w:tc>
      </w:tr>
      <w:tr w:rsidR="00AA0627" w:rsidRPr="006E57C0" w:rsidTr="00AA0627">
        <w:tc>
          <w:tcPr>
            <w:tcW w:w="607" w:type="dxa"/>
            <w:shd w:val="clear" w:color="auto" w:fill="auto"/>
          </w:tcPr>
          <w:p w:rsidR="006E57C0" w:rsidRPr="006E57C0" w:rsidRDefault="006E57C0" w:rsidP="00AA0627">
            <w:pPr>
              <w:widowControl/>
              <w:autoSpaceDE/>
              <w:autoSpaceDN/>
              <w:adjustRightInd/>
              <w:ind w:firstLine="0"/>
              <w:jc w:val="left"/>
              <w:rPr>
                <w:rFonts w:ascii="Times New Roman" w:hAnsi="Times New Roman" w:cs="Times New Roman"/>
                <w:sz w:val="14"/>
                <w:szCs w:val="14"/>
              </w:rPr>
            </w:pPr>
          </w:p>
        </w:tc>
        <w:tc>
          <w:tcPr>
            <w:tcW w:w="4528" w:type="dxa"/>
            <w:tcBorders>
              <w:top w:val="single" w:sz="4" w:space="0" w:color="auto"/>
            </w:tcBorders>
            <w:shd w:val="clear" w:color="auto" w:fill="auto"/>
          </w:tcPr>
          <w:p w:rsidR="006E57C0" w:rsidRPr="006E57C0" w:rsidRDefault="006E57C0" w:rsidP="00AA0627">
            <w:pPr>
              <w:widowControl/>
              <w:autoSpaceDE/>
              <w:autoSpaceDN/>
              <w:adjustRightInd/>
              <w:ind w:firstLine="0"/>
              <w:jc w:val="center"/>
              <w:rPr>
                <w:rFonts w:ascii="Times New Roman" w:hAnsi="Times New Roman" w:cs="Times New Roman"/>
                <w:sz w:val="14"/>
                <w:szCs w:val="14"/>
              </w:rPr>
            </w:pPr>
            <w:r w:rsidRPr="006E57C0">
              <w:rPr>
                <w:rFonts w:ascii="Times New Roman" w:hAnsi="Times New Roman" w:cs="Times New Roman"/>
                <w:sz w:val="14"/>
                <w:szCs w:val="14"/>
              </w:rPr>
              <w:t>(фамилия, имя, отчество — для граждан;</w:t>
            </w:r>
          </w:p>
        </w:tc>
      </w:tr>
      <w:tr w:rsidR="00AA0627" w:rsidRPr="006E57C0" w:rsidTr="00AA0627">
        <w:tc>
          <w:tcPr>
            <w:tcW w:w="5135" w:type="dxa"/>
            <w:gridSpan w:val="2"/>
            <w:tcBorders>
              <w:bottom w:val="single" w:sz="4" w:space="0" w:color="auto"/>
            </w:tcBorders>
            <w:shd w:val="clear" w:color="auto" w:fill="auto"/>
            <w:vAlign w:val="bottom"/>
          </w:tcPr>
          <w:p w:rsidR="006E57C0" w:rsidRPr="006E57C0" w:rsidRDefault="006E57C0" w:rsidP="00AA0627">
            <w:pPr>
              <w:widowControl/>
              <w:autoSpaceDE/>
              <w:autoSpaceDN/>
              <w:adjustRightInd/>
              <w:ind w:firstLine="0"/>
              <w:jc w:val="left"/>
              <w:rPr>
                <w:rFonts w:ascii="Times New Roman" w:hAnsi="Times New Roman" w:cs="Times New Roman"/>
                <w:sz w:val="22"/>
                <w:szCs w:val="22"/>
              </w:rPr>
            </w:pPr>
          </w:p>
        </w:tc>
      </w:tr>
      <w:tr w:rsidR="00AA0627" w:rsidRPr="006E57C0" w:rsidTr="00AA0627">
        <w:tc>
          <w:tcPr>
            <w:tcW w:w="5135" w:type="dxa"/>
            <w:gridSpan w:val="2"/>
            <w:tcBorders>
              <w:top w:val="single" w:sz="4" w:space="0" w:color="auto"/>
            </w:tcBorders>
            <w:shd w:val="clear" w:color="auto" w:fill="auto"/>
          </w:tcPr>
          <w:p w:rsidR="006E57C0" w:rsidRPr="006E57C0" w:rsidRDefault="006E57C0" w:rsidP="00AA0627">
            <w:pPr>
              <w:widowControl/>
              <w:autoSpaceDE/>
              <w:autoSpaceDN/>
              <w:adjustRightInd/>
              <w:ind w:firstLine="0"/>
              <w:jc w:val="center"/>
              <w:rPr>
                <w:rFonts w:ascii="Times New Roman" w:hAnsi="Times New Roman" w:cs="Times New Roman"/>
                <w:sz w:val="14"/>
                <w:szCs w:val="14"/>
              </w:rPr>
            </w:pPr>
            <w:r w:rsidRPr="006E57C0">
              <w:rPr>
                <w:rFonts w:ascii="Times New Roman" w:hAnsi="Times New Roman" w:cs="Times New Roman"/>
                <w:sz w:val="14"/>
                <w:szCs w:val="14"/>
              </w:rPr>
              <w:t>полное наименование организации —</w:t>
            </w:r>
          </w:p>
        </w:tc>
      </w:tr>
      <w:tr w:rsidR="00AA0627" w:rsidRPr="006E57C0" w:rsidTr="00AA0627">
        <w:tc>
          <w:tcPr>
            <w:tcW w:w="5135" w:type="dxa"/>
            <w:gridSpan w:val="2"/>
            <w:tcBorders>
              <w:bottom w:val="single" w:sz="4" w:space="0" w:color="auto"/>
            </w:tcBorders>
            <w:shd w:val="clear" w:color="auto" w:fill="auto"/>
            <w:vAlign w:val="bottom"/>
          </w:tcPr>
          <w:p w:rsidR="006E57C0" w:rsidRPr="006E57C0" w:rsidRDefault="006E57C0" w:rsidP="00AA0627">
            <w:pPr>
              <w:widowControl/>
              <w:autoSpaceDE/>
              <w:autoSpaceDN/>
              <w:adjustRightInd/>
              <w:ind w:firstLine="0"/>
              <w:jc w:val="left"/>
              <w:rPr>
                <w:rFonts w:ascii="Times New Roman" w:hAnsi="Times New Roman" w:cs="Times New Roman"/>
                <w:sz w:val="22"/>
                <w:szCs w:val="22"/>
              </w:rPr>
            </w:pPr>
          </w:p>
        </w:tc>
      </w:tr>
      <w:tr w:rsidR="00AA0627" w:rsidRPr="006E57C0" w:rsidTr="00AA0627">
        <w:tc>
          <w:tcPr>
            <w:tcW w:w="5135" w:type="dxa"/>
            <w:gridSpan w:val="2"/>
            <w:tcBorders>
              <w:top w:val="single" w:sz="4" w:space="0" w:color="auto"/>
            </w:tcBorders>
            <w:shd w:val="clear" w:color="auto" w:fill="auto"/>
          </w:tcPr>
          <w:p w:rsidR="006E57C0" w:rsidRPr="006E57C0" w:rsidRDefault="006E57C0" w:rsidP="00AA0627">
            <w:pPr>
              <w:widowControl/>
              <w:autoSpaceDE/>
              <w:autoSpaceDN/>
              <w:adjustRightInd/>
              <w:ind w:firstLine="0"/>
              <w:jc w:val="center"/>
              <w:rPr>
                <w:rFonts w:ascii="Times New Roman" w:hAnsi="Times New Roman" w:cs="Times New Roman"/>
                <w:sz w:val="14"/>
                <w:szCs w:val="14"/>
              </w:rPr>
            </w:pPr>
            <w:r w:rsidRPr="006E57C0">
              <w:rPr>
                <w:rFonts w:ascii="Times New Roman" w:hAnsi="Times New Roman" w:cs="Times New Roman"/>
                <w:sz w:val="14"/>
                <w:szCs w:val="14"/>
              </w:rPr>
              <w:t>для юридических лиц)</w:t>
            </w:r>
          </w:p>
        </w:tc>
      </w:tr>
      <w:tr w:rsidR="00AA0627" w:rsidRPr="006E57C0" w:rsidTr="00AA0627">
        <w:tc>
          <w:tcPr>
            <w:tcW w:w="5135" w:type="dxa"/>
            <w:gridSpan w:val="2"/>
            <w:tcBorders>
              <w:bottom w:val="single" w:sz="4" w:space="0" w:color="auto"/>
            </w:tcBorders>
            <w:shd w:val="clear" w:color="auto" w:fill="auto"/>
            <w:vAlign w:val="bottom"/>
          </w:tcPr>
          <w:p w:rsidR="006E57C0" w:rsidRPr="006E57C0" w:rsidRDefault="006E57C0" w:rsidP="00AA0627">
            <w:pPr>
              <w:widowControl/>
              <w:autoSpaceDE/>
              <w:autoSpaceDN/>
              <w:adjustRightInd/>
              <w:ind w:firstLine="0"/>
              <w:jc w:val="left"/>
              <w:rPr>
                <w:rFonts w:ascii="Times New Roman" w:hAnsi="Times New Roman" w:cs="Times New Roman"/>
                <w:sz w:val="22"/>
                <w:szCs w:val="22"/>
              </w:rPr>
            </w:pPr>
          </w:p>
        </w:tc>
      </w:tr>
      <w:tr w:rsidR="00AA0627" w:rsidRPr="006E57C0" w:rsidTr="00AA0627">
        <w:tc>
          <w:tcPr>
            <w:tcW w:w="5135" w:type="dxa"/>
            <w:gridSpan w:val="2"/>
            <w:tcBorders>
              <w:top w:val="single" w:sz="4" w:space="0" w:color="auto"/>
            </w:tcBorders>
            <w:shd w:val="clear" w:color="auto" w:fill="auto"/>
          </w:tcPr>
          <w:p w:rsidR="006E57C0" w:rsidRPr="006E57C0" w:rsidRDefault="006E57C0" w:rsidP="00AA0627">
            <w:pPr>
              <w:widowControl/>
              <w:autoSpaceDE/>
              <w:autoSpaceDN/>
              <w:adjustRightInd/>
              <w:ind w:firstLine="0"/>
              <w:jc w:val="left"/>
              <w:rPr>
                <w:rFonts w:ascii="Times New Roman" w:hAnsi="Times New Roman" w:cs="Times New Roman"/>
                <w:sz w:val="14"/>
                <w:szCs w:val="14"/>
              </w:rPr>
            </w:pPr>
          </w:p>
        </w:tc>
      </w:tr>
      <w:tr w:rsidR="00AA0627" w:rsidRPr="006E57C0" w:rsidTr="00AA0627">
        <w:tc>
          <w:tcPr>
            <w:tcW w:w="607" w:type="dxa"/>
            <w:shd w:val="clear" w:color="auto" w:fill="auto"/>
            <w:vAlign w:val="bottom"/>
          </w:tcPr>
          <w:p w:rsidR="006E57C0" w:rsidRPr="006E57C0" w:rsidRDefault="006E57C0" w:rsidP="00AA0627">
            <w:pPr>
              <w:widowControl/>
              <w:autoSpaceDE/>
              <w:autoSpaceDN/>
              <w:adjustRightInd/>
              <w:ind w:firstLine="0"/>
              <w:jc w:val="left"/>
              <w:rPr>
                <w:rFonts w:ascii="Times New Roman" w:hAnsi="Times New Roman" w:cs="Times New Roman"/>
                <w:sz w:val="22"/>
                <w:szCs w:val="22"/>
              </w:rPr>
            </w:pPr>
            <w:r w:rsidRPr="006E57C0">
              <w:rPr>
                <w:rFonts w:ascii="Times New Roman" w:hAnsi="Times New Roman" w:cs="Times New Roman"/>
                <w:sz w:val="22"/>
                <w:szCs w:val="22"/>
              </w:rPr>
              <w:t>Куда</w:t>
            </w:r>
          </w:p>
        </w:tc>
        <w:tc>
          <w:tcPr>
            <w:tcW w:w="4528" w:type="dxa"/>
            <w:tcBorders>
              <w:bottom w:val="single" w:sz="4" w:space="0" w:color="auto"/>
            </w:tcBorders>
            <w:shd w:val="clear" w:color="auto" w:fill="auto"/>
            <w:vAlign w:val="bottom"/>
          </w:tcPr>
          <w:p w:rsidR="006E57C0" w:rsidRPr="006E57C0" w:rsidRDefault="006E57C0" w:rsidP="00AA0627">
            <w:pPr>
              <w:widowControl/>
              <w:autoSpaceDE/>
              <w:autoSpaceDN/>
              <w:adjustRightInd/>
              <w:ind w:firstLine="0"/>
              <w:jc w:val="left"/>
              <w:rPr>
                <w:rFonts w:ascii="Times New Roman" w:hAnsi="Times New Roman" w:cs="Times New Roman"/>
                <w:sz w:val="22"/>
                <w:szCs w:val="22"/>
              </w:rPr>
            </w:pPr>
          </w:p>
        </w:tc>
      </w:tr>
      <w:tr w:rsidR="00AA0627" w:rsidRPr="006E57C0" w:rsidTr="00AA0627">
        <w:tc>
          <w:tcPr>
            <w:tcW w:w="607" w:type="dxa"/>
            <w:shd w:val="clear" w:color="auto" w:fill="auto"/>
          </w:tcPr>
          <w:p w:rsidR="006E57C0" w:rsidRPr="006E57C0" w:rsidRDefault="006E57C0" w:rsidP="00AA0627">
            <w:pPr>
              <w:widowControl/>
              <w:autoSpaceDE/>
              <w:autoSpaceDN/>
              <w:adjustRightInd/>
              <w:ind w:firstLine="0"/>
              <w:jc w:val="left"/>
              <w:rPr>
                <w:rFonts w:ascii="Times New Roman" w:hAnsi="Times New Roman" w:cs="Times New Roman"/>
                <w:sz w:val="14"/>
                <w:szCs w:val="14"/>
              </w:rPr>
            </w:pPr>
          </w:p>
        </w:tc>
        <w:tc>
          <w:tcPr>
            <w:tcW w:w="4528" w:type="dxa"/>
            <w:tcBorders>
              <w:top w:val="single" w:sz="4" w:space="0" w:color="auto"/>
            </w:tcBorders>
            <w:shd w:val="clear" w:color="auto" w:fill="auto"/>
          </w:tcPr>
          <w:p w:rsidR="006E57C0" w:rsidRPr="006E57C0" w:rsidRDefault="006E57C0" w:rsidP="00AA0627">
            <w:pPr>
              <w:widowControl/>
              <w:autoSpaceDE/>
              <w:autoSpaceDN/>
              <w:adjustRightInd/>
              <w:ind w:firstLine="0"/>
              <w:jc w:val="center"/>
              <w:rPr>
                <w:rFonts w:ascii="Times New Roman" w:hAnsi="Times New Roman" w:cs="Times New Roman"/>
                <w:sz w:val="14"/>
                <w:szCs w:val="14"/>
              </w:rPr>
            </w:pPr>
            <w:r w:rsidRPr="006E57C0">
              <w:rPr>
                <w:rFonts w:ascii="Times New Roman" w:hAnsi="Times New Roman" w:cs="Times New Roman"/>
                <w:sz w:val="14"/>
                <w:szCs w:val="14"/>
              </w:rPr>
              <w:t>(почтовый индекс</w:t>
            </w:r>
          </w:p>
        </w:tc>
      </w:tr>
      <w:tr w:rsidR="00AA0627" w:rsidRPr="006E57C0" w:rsidTr="00AA0627">
        <w:tc>
          <w:tcPr>
            <w:tcW w:w="5135" w:type="dxa"/>
            <w:gridSpan w:val="2"/>
            <w:tcBorders>
              <w:bottom w:val="single" w:sz="4" w:space="0" w:color="auto"/>
            </w:tcBorders>
            <w:shd w:val="clear" w:color="auto" w:fill="auto"/>
            <w:vAlign w:val="bottom"/>
          </w:tcPr>
          <w:p w:rsidR="006E57C0" w:rsidRPr="006E57C0" w:rsidRDefault="006E57C0" w:rsidP="00AA0627">
            <w:pPr>
              <w:widowControl/>
              <w:autoSpaceDE/>
              <w:autoSpaceDN/>
              <w:adjustRightInd/>
              <w:ind w:firstLine="0"/>
              <w:jc w:val="left"/>
              <w:rPr>
                <w:rFonts w:ascii="Times New Roman" w:hAnsi="Times New Roman" w:cs="Times New Roman"/>
                <w:sz w:val="22"/>
                <w:szCs w:val="22"/>
              </w:rPr>
            </w:pPr>
          </w:p>
        </w:tc>
      </w:tr>
      <w:tr w:rsidR="00AA0627" w:rsidRPr="006E57C0" w:rsidTr="00AA0627">
        <w:tc>
          <w:tcPr>
            <w:tcW w:w="5135" w:type="dxa"/>
            <w:gridSpan w:val="2"/>
            <w:tcBorders>
              <w:top w:val="single" w:sz="4" w:space="0" w:color="auto"/>
            </w:tcBorders>
            <w:shd w:val="clear" w:color="auto" w:fill="auto"/>
          </w:tcPr>
          <w:p w:rsidR="006E57C0" w:rsidRPr="006E57C0" w:rsidRDefault="006E57C0" w:rsidP="00AA0627">
            <w:pPr>
              <w:widowControl/>
              <w:autoSpaceDE/>
              <w:autoSpaceDN/>
              <w:adjustRightInd/>
              <w:ind w:firstLine="0"/>
              <w:jc w:val="center"/>
              <w:rPr>
                <w:rFonts w:ascii="Times New Roman" w:hAnsi="Times New Roman" w:cs="Times New Roman"/>
                <w:sz w:val="14"/>
                <w:szCs w:val="14"/>
              </w:rPr>
            </w:pPr>
            <w:r w:rsidRPr="006E57C0">
              <w:rPr>
                <w:rFonts w:ascii="Times New Roman" w:hAnsi="Times New Roman" w:cs="Times New Roman"/>
                <w:sz w:val="14"/>
                <w:szCs w:val="14"/>
              </w:rPr>
              <w:t>и адрес заявителя</w:t>
            </w:r>
          </w:p>
        </w:tc>
      </w:tr>
      <w:tr w:rsidR="00AA0627" w:rsidRPr="006E57C0" w:rsidTr="00AA0627">
        <w:tc>
          <w:tcPr>
            <w:tcW w:w="5135" w:type="dxa"/>
            <w:gridSpan w:val="2"/>
            <w:tcBorders>
              <w:bottom w:val="single" w:sz="4" w:space="0" w:color="auto"/>
            </w:tcBorders>
            <w:shd w:val="clear" w:color="auto" w:fill="auto"/>
            <w:vAlign w:val="bottom"/>
          </w:tcPr>
          <w:p w:rsidR="006E57C0" w:rsidRPr="006E57C0" w:rsidRDefault="006E57C0" w:rsidP="00AA0627">
            <w:pPr>
              <w:widowControl/>
              <w:autoSpaceDE/>
              <w:autoSpaceDN/>
              <w:adjustRightInd/>
              <w:ind w:firstLine="0"/>
              <w:jc w:val="left"/>
              <w:rPr>
                <w:rFonts w:ascii="Times New Roman" w:hAnsi="Times New Roman" w:cs="Times New Roman"/>
                <w:sz w:val="22"/>
                <w:szCs w:val="22"/>
              </w:rPr>
            </w:pPr>
          </w:p>
        </w:tc>
      </w:tr>
      <w:tr w:rsidR="00AA0627" w:rsidRPr="006E57C0" w:rsidTr="00AA0627">
        <w:tc>
          <w:tcPr>
            <w:tcW w:w="5135" w:type="dxa"/>
            <w:gridSpan w:val="2"/>
            <w:tcBorders>
              <w:top w:val="single" w:sz="4" w:space="0" w:color="auto"/>
            </w:tcBorders>
            <w:shd w:val="clear" w:color="auto" w:fill="auto"/>
          </w:tcPr>
          <w:p w:rsidR="006E57C0" w:rsidRPr="006E57C0" w:rsidRDefault="006E57C0" w:rsidP="00AA0627">
            <w:pPr>
              <w:widowControl/>
              <w:autoSpaceDE/>
              <w:autoSpaceDN/>
              <w:adjustRightInd/>
              <w:ind w:firstLine="0"/>
              <w:jc w:val="center"/>
              <w:rPr>
                <w:rFonts w:ascii="Times New Roman" w:hAnsi="Times New Roman" w:cs="Times New Roman"/>
                <w:sz w:val="14"/>
                <w:szCs w:val="14"/>
              </w:rPr>
            </w:pPr>
            <w:r w:rsidRPr="006E57C0">
              <w:rPr>
                <w:rFonts w:ascii="Times New Roman" w:hAnsi="Times New Roman" w:cs="Times New Roman"/>
                <w:sz w:val="14"/>
                <w:szCs w:val="14"/>
              </w:rPr>
              <w:t>согласно заявлению о переводе)</w:t>
            </w:r>
          </w:p>
        </w:tc>
      </w:tr>
      <w:tr w:rsidR="00AA0627" w:rsidRPr="006E57C0" w:rsidTr="00AA0627">
        <w:tc>
          <w:tcPr>
            <w:tcW w:w="5135" w:type="dxa"/>
            <w:gridSpan w:val="2"/>
            <w:tcBorders>
              <w:bottom w:val="single" w:sz="4" w:space="0" w:color="auto"/>
            </w:tcBorders>
            <w:shd w:val="clear" w:color="auto" w:fill="auto"/>
            <w:vAlign w:val="bottom"/>
          </w:tcPr>
          <w:p w:rsidR="006E57C0" w:rsidRPr="006E57C0" w:rsidRDefault="006E57C0" w:rsidP="00AA0627">
            <w:pPr>
              <w:widowControl/>
              <w:autoSpaceDE/>
              <w:autoSpaceDN/>
              <w:adjustRightInd/>
              <w:ind w:firstLine="0"/>
              <w:jc w:val="left"/>
              <w:rPr>
                <w:rFonts w:ascii="Times New Roman" w:hAnsi="Times New Roman" w:cs="Times New Roman"/>
                <w:sz w:val="22"/>
                <w:szCs w:val="22"/>
              </w:rPr>
            </w:pPr>
          </w:p>
        </w:tc>
      </w:tr>
      <w:tr w:rsidR="00AA0627" w:rsidRPr="006E57C0" w:rsidTr="00AA0627">
        <w:tc>
          <w:tcPr>
            <w:tcW w:w="5135" w:type="dxa"/>
            <w:gridSpan w:val="2"/>
            <w:tcBorders>
              <w:top w:val="single" w:sz="4" w:space="0" w:color="auto"/>
            </w:tcBorders>
            <w:shd w:val="clear" w:color="auto" w:fill="auto"/>
          </w:tcPr>
          <w:p w:rsidR="006E57C0" w:rsidRPr="006E57C0" w:rsidRDefault="006E57C0" w:rsidP="00AA0627">
            <w:pPr>
              <w:widowControl/>
              <w:autoSpaceDE/>
              <w:autoSpaceDN/>
              <w:adjustRightInd/>
              <w:ind w:firstLine="0"/>
              <w:jc w:val="left"/>
              <w:rPr>
                <w:rFonts w:ascii="Times New Roman" w:hAnsi="Times New Roman" w:cs="Times New Roman"/>
                <w:sz w:val="14"/>
                <w:szCs w:val="14"/>
              </w:rPr>
            </w:pPr>
          </w:p>
        </w:tc>
      </w:tr>
    </w:tbl>
    <w:p w:rsidR="00251C39" w:rsidRDefault="00251C39" w:rsidP="00166E01"/>
    <w:p w:rsidR="006E57C0" w:rsidRDefault="006E57C0" w:rsidP="00AE1AE3">
      <w:pPr>
        <w:widowControl/>
        <w:autoSpaceDE/>
        <w:autoSpaceDN/>
        <w:adjustRightInd/>
        <w:ind w:firstLine="0"/>
        <w:jc w:val="center"/>
        <w:rPr>
          <w:rFonts w:ascii="Times New Roman" w:hAnsi="Times New Roman" w:cs="Times New Roman"/>
          <w:b/>
          <w:bCs/>
          <w:sz w:val="28"/>
          <w:szCs w:val="28"/>
        </w:rPr>
      </w:pPr>
      <w:r w:rsidRPr="006E57C0">
        <w:rPr>
          <w:rFonts w:ascii="Times New Roman" w:hAnsi="Times New Roman" w:cs="Times New Roman"/>
          <w:b/>
          <w:bCs/>
          <w:caps/>
          <w:spacing w:val="60"/>
          <w:sz w:val="28"/>
          <w:szCs w:val="28"/>
        </w:rPr>
        <w:t>Уведомление</w:t>
      </w:r>
      <w:r w:rsidRPr="006E57C0">
        <w:rPr>
          <w:rFonts w:ascii="Times New Roman" w:hAnsi="Times New Roman" w:cs="Times New Roman"/>
          <w:b/>
          <w:bCs/>
          <w:caps/>
          <w:spacing w:val="60"/>
          <w:sz w:val="28"/>
          <w:szCs w:val="28"/>
        </w:rPr>
        <w:br/>
      </w:r>
      <w:r w:rsidRPr="006E57C0">
        <w:rPr>
          <w:rFonts w:ascii="Times New Roman" w:hAnsi="Times New Roman" w:cs="Times New Roman"/>
          <w:b/>
          <w:bCs/>
          <w:sz w:val="28"/>
          <w:szCs w:val="28"/>
        </w:rPr>
        <w:t>о переводе (отказе в переводе)</w:t>
      </w:r>
      <w:r w:rsidRPr="006E57C0">
        <w:rPr>
          <w:rFonts w:ascii="Times New Roman" w:hAnsi="Times New Roman" w:cs="Times New Roman"/>
          <w:b/>
          <w:bCs/>
          <w:sz w:val="28"/>
          <w:szCs w:val="28"/>
        </w:rPr>
        <w:br/>
        <w:t>жилого (нежилого) помещения в нежилое (жилое) помещение</w:t>
      </w:r>
    </w:p>
    <w:p w:rsidR="00AE1AE3" w:rsidRPr="00AE1AE3" w:rsidRDefault="00AE1AE3" w:rsidP="00AE1AE3">
      <w:pPr>
        <w:widowControl/>
        <w:autoSpaceDE/>
        <w:autoSpaceDN/>
        <w:adjustRightInd/>
        <w:ind w:firstLine="0"/>
        <w:jc w:val="center"/>
        <w:rPr>
          <w:rFonts w:ascii="Times New Roman" w:hAnsi="Times New Roman" w:cs="Times New Roman"/>
          <w:b/>
          <w:bCs/>
          <w:sz w:val="28"/>
          <w:szCs w:val="28"/>
        </w:rPr>
      </w:pPr>
    </w:p>
    <w:tbl>
      <w:tblPr>
        <w:tblW w:w="0" w:type="auto"/>
        <w:tblCellMar>
          <w:left w:w="0" w:type="dxa"/>
          <w:right w:w="0" w:type="dxa"/>
        </w:tblCellMar>
        <w:tblLook w:val="01E0" w:firstRow="1" w:lastRow="1" w:firstColumn="1" w:lastColumn="1" w:noHBand="0" w:noVBand="0"/>
      </w:tblPr>
      <w:tblGrid>
        <w:gridCol w:w="9246"/>
        <w:gridCol w:w="103"/>
      </w:tblGrid>
      <w:tr w:rsidR="00AA0627" w:rsidRPr="006E57C0" w:rsidTr="00AA0627">
        <w:tc>
          <w:tcPr>
            <w:tcW w:w="9349" w:type="dxa"/>
            <w:gridSpan w:val="2"/>
            <w:tcBorders>
              <w:bottom w:val="single" w:sz="4" w:space="0" w:color="auto"/>
            </w:tcBorders>
            <w:shd w:val="clear" w:color="auto" w:fill="auto"/>
            <w:vAlign w:val="bottom"/>
          </w:tcPr>
          <w:p w:rsidR="006E57C0" w:rsidRPr="006E57C0" w:rsidRDefault="006E57C0" w:rsidP="00AA0627">
            <w:pPr>
              <w:widowControl/>
              <w:autoSpaceDE/>
              <w:autoSpaceDN/>
              <w:adjustRightInd/>
              <w:ind w:firstLine="0"/>
              <w:jc w:val="left"/>
              <w:rPr>
                <w:rFonts w:ascii="Times New Roman" w:hAnsi="Times New Roman" w:cs="Times New Roman"/>
                <w:sz w:val="22"/>
                <w:szCs w:val="22"/>
              </w:rPr>
            </w:pPr>
          </w:p>
        </w:tc>
      </w:tr>
      <w:tr w:rsidR="00AA0627" w:rsidRPr="006E57C0" w:rsidTr="00AA0627">
        <w:tc>
          <w:tcPr>
            <w:tcW w:w="9349" w:type="dxa"/>
            <w:gridSpan w:val="2"/>
            <w:tcBorders>
              <w:top w:val="single" w:sz="4" w:space="0" w:color="auto"/>
            </w:tcBorders>
            <w:shd w:val="clear" w:color="auto" w:fill="auto"/>
          </w:tcPr>
          <w:p w:rsidR="006E57C0" w:rsidRPr="006E57C0" w:rsidRDefault="006E57C0" w:rsidP="00AA0627">
            <w:pPr>
              <w:widowControl/>
              <w:autoSpaceDE/>
              <w:autoSpaceDN/>
              <w:adjustRightInd/>
              <w:ind w:firstLine="0"/>
              <w:jc w:val="center"/>
              <w:rPr>
                <w:rFonts w:ascii="Times New Roman" w:hAnsi="Times New Roman" w:cs="Times New Roman"/>
                <w:sz w:val="14"/>
                <w:szCs w:val="14"/>
              </w:rPr>
            </w:pPr>
            <w:r w:rsidRPr="006E57C0">
              <w:rPr>
                <w:rFonts w:ascii="Times New Roman" w:hAnsi="Times New Roman" w:cs="Times New Roman"/>
                <w:sz w:val="14"/>
                <w:szCs w:val="14"/>
              </w:rPr>
              <w:t>(полное наименование органа местного самоуправления,</w:t>
            </w:r>
          </w:p>
        </w:tc>
      </w:tr>
      <w:tr w:rsidR="00AA0627" w:rsidRPr="006E57C0" w:rsidTr="00AA0627">
        <w:tc>
          <w:tcPr>
            <w:tcW w:w="9246" w:type="dxa"/>
            <w:tcBorders>
              <w:bottom w:val="single" w:sz="4" w:space="0" w:color="auto"/>
            </w:tcBorders>
            <w:shd w:val="clear" w:color="auto" w:fill="auto"/>
            <w:vAlign w:val="bottom"/>
          </w:tcPr>
          <w:p w:rsidR="006E57C0" w:rsidRPr="006E57C0" w:rsidRDefault="006E57C0" w:rsidP="00AA0627">
            <w:pPr>
              <w:widowControl/>
              <w:autoSpaceDE/>
              <w:autoSpaceDN/>
              <w:adjustRightInd/>
              <w:ind w:firstLine="0"/>
              <w:jc w:val="left"/>
              <w:rPr>
                <w:rFonts w:ascii="Times New Roman" w:hAnsi="Times New Roman" w:cs="Times New Roman"/>
                <w:sz w:val="22"/>
                <w:szCs w:val="22"/>
              </w:rPr>
            </w:pPr>
          </w:p>
        </w:tc>
        <w:tc>
          <w:tcPr>
            <w:tcW w:w="103" w:type="dxa"/>
            <w:shd w:val="clear" w:color="auto" w:fill="auto"/>
            <w:vAlign w:val="bottom"/>
          </w:tcPr>
          <w:p w:rsidR="006E57C0" w:rsidRPr="006E57C0" w:rsidRDefault="006E57C0" w:rsidP="00AA0627">
            <w:pPr>
              <w:widowControl/>
              <w:autoSpaceDE/>
              <w:autoSpaceDN/>
              <w:adjustRightInd/>
              <w:ind w:firstLine="0"/>
              <w:jc w:val="right"/>
              <w:rPr>
                <w:rFonts w:ascii="Times New Roman" w:hAnsi="Times New Roman" w:cs="Times New Roman"/>
                <w:sz w:val="22"/>
                <w:szCs w:val="22"/>
              </w:rPr>
            </w:pPr>
            <w:r w:rsidRPr="006E57C0">
              <w:rPr>
                <w:rFonts w:ascii="Times New Roman" w:hAnsi="Times New Roman" w:cs="Times New Roman"/>
                <w:sz w:val="22"/>
                <w:szCs w:val="22"/>
              </w:rPr>
              <w:t>,</w:t>
            </w:r>
          </w:p>
        </w:tc>
      </w:tr>
      <w:tr w:rsidR="00AA0627" w:rsidRPr="006E57C0" w:rsidTr="00AA0627">
        <w:tc>
          <w:tcPr>
            <w:tcW w:w="9246" w:type="dxa"/>
            <w:tcBorders>
              <w:top w:val="single" w:sz="4" w:space="0" w:color="auto"/>
            </w:tcBorders>
            <w:shd w:val="clear" w:color="auto" w:fill="auto"/>
          </w:tcPr>
          <w:p w:rsidR="006E57C0" w:rsidRPr="006E57C0" w:rsidRDefault="006E57C0" w:rsidP="00AA0627">
            <w:pPr>
              <w:widowControl/>
              <w:autoSpaceDE/>
              <w:autoSpaceDN/>
              <w:adjustRightInd/>
              <w:ind w:firstLine="0"/>
              <w:jc w:val="center"/>
              <w:rPr>
                <w:rFonts w:ascii="Times New Roman" w:hAnsi="Times New Roman" w:cs="Times New Roman"/>
                <w:sz w:val="14"/>
                <w:szCs w:val="14"/>
              </w:rPr>
            </w:pPr>
            <w:r w:rsidRPr="006E57C0">
              <w:rPr>
                <w:rFonts w:ascii="Times New Roman" w:hAnsi="Times New Roman" w:cs="Times New Roman"/>
                <w:sz w:val="14"/>
                <w:szCs w:val="14"/>
              </w:rPr>
              <w:t>осуществляющего перевод помещения)</w:t>
            </w:r>
          </w:p>
        </w:tc>
        <w:tc>
          <w:tcPr>
            <w:tcW w:w="103" w:type="dxa"/>
            <w:shd w:val="clear" w:color="auto" w:fill="auto"/>
          </w:tcPr>
          <w:p w:rsidR="006E57C0" w:rsidRPr="006E57C0" w:rsidRDefault="006E57C0" w:rsidP="00AA0627">
            <w:pPr>
              <w:widowControl/>
              <w:autoSpaceDE/>
              <w:autoSpaceDN/>
              <w:adjustRightInd/>
              <w:ind w:firstLine="0"/>
              <w:jc w:val="left"/>
              <w:rPr>
                <w:rFonts w:ascii="Times New Roman" w:hAnsi="Times New Roman" w:cs="Times New Roman"/>
                <w:sz w:val="14"/>
                <w:szCs w:val="14"/>
              </w:rPr>
            </w:pPr>
          </w:p>
        </w:tc>
      </w:tr>
    </w:tbl>
    <w:p w:rsidR="006E57C0" w:rsidRPr="006E57C0" w:rsidRDefault="006E57C0" w:rsidP="006E57C0">
      <w:pPr>
        <w:widowControl/>
        <w:autoSpaceDE/>
        <w:autoSpaceDN/>
        <w:adjustRightInd/>
        <w:ind w:firstLine="0"/>
        <w:rPr>
          <w:rFonts w:ascii="Times New Roman" w:hAnsi="Times New Roman" w:cs="Times New Roman"/>
          <w:sz w:val="22"/>
          <w:szCs w:val="22"/>
        </w:rPr>
      </w:pPr>
      <w:r w:rsidRPr="006E57C0">
        <w:rPr>
          <w:rFonts w:ascii="Times New Roman" w:hAnsi="Times New Roman" w:cs="Times New Roman"/>
          <w:sz w:val="22"/>
          <w:szCs w:val="22"/>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 кв. м, находящегося по адресу:</w:t>
      </w:r>
    </w:p>
    <w:tbl>
      <w:tblPr>
        <w:tblW w:w="0" w:type="auto"/>
        <w:tblCellMar>
          <w:left w:w="0" w:type="dxa"/>
          <w:right w:w="0" w:type="dxa"/>
        </w:tblCellMar>
        <w:tblLook w:val="01E0" w:firstRow="1" w:lastRow="1" w:firstColumn="1" w:lastColumn="1" w:noHBand="0" w:noVBand="0"/>
      </w:tblPr>
      <w:tblGrid>
        <w:gridCol w:w="9349"/>
      </w:tblGrid>
      <w:tr w:rsidR="00AA0627" w:rsidRPr="006E57C0" w:rsidTr="00AA0627">
        <w:tc>
          <w:tcPr>
            <w:tcW w:w="9638" w:type="dxa"/>
            <w:tcBorders>
              <w:bottom w:val="single" w:sz="4" w:space="0" w:color="auto"/>
            </w:tcBorders>
            <w:shd w:val="clear" w:color="auto" w:fill="auto"/>
            <w:vAlign w:val="bottom"/>
          </w:tcPr>
          <w:p w:rsidR="006E57C0" w:rsidRPr="006E57C0" w:rsidRDefault="006E57C0" w:rsidP="00AA0627">
            <w:pPr>
              <w:widowControl/>
              <w:autoSpaceDE/>
              <w:autoSpaceDN/>
              <w:adjustRightInd/>
              <w:ind w:firstLine="0"/>
              <w:jc w:val="left"/>
              <w:rPr>
                <w:rFonts w:ascii="Times New Roman" w:hAnsi="Times New Roman" w:cs="Times New Roman"/>
                <w:sz w:val="22"/>
                <w:szCs w:val="22"/>
              </w:rPr>
            </w:pPr>
          </w:p>
        </w:tc>
      </w:tr>
      <w:tr w:rsidR="00AA0627" w:rsidRPr="006E57C0" w:rsidTr="00AA0627">
        <w:tc>
          <w:tcPr>
            <w:tcW w:w="9638" w:type="dxa"/>
            <w:tcBorders>
              <w:top w:val="single" w:sz="4" w:space="0" w:color="auto"/>
            </w:tcBorders>
            <w:shd w:val="clear" w:color="auto" w:fill="auto"/>
          </w:tcPr>
          <w:p w:rsidR="006E57C0" w:rsidRPr="006E57C0" w:rsidRDefault="006E57C0" w:rsidP="00AA0627">
            <w:pPr>
              <w:widowControl/>
              <w:autoSpaceDE/>
              <w:autoSpaceDN/>
              <w:adjustRightInd/>
              <w:ind w:firstLine="0"/>
              <w:jc w:val="center"/>
              <w:rPr>
                <w:rFonts w:ascii="Times New Roman" w:hAnsi="Times New Roman" w:cs="Times New Roman"/>
                <w:sz w:val="14"/>
                <w:szCs w:val="14"/>
              </w:rPr>
            </w:pPr>
            <w:r w:rsidRPr="006E57C0">
              <w:rPr>
                <w:rFonts w:ascii="Times New Roman" w:hAnsi="Times New Roman" w:cs="Times New Roman"/>
                <w:sz w:val="14"/>
                <w:szCs w:val="14"/>
              </w:rPr>
              <w:t>(наименование городского или сельского поселения)</w:t>
            </w:r>
          </w:p>
        </w:tc>
      </w:tr>
      <w:tr w:rsidR="00AA0627" w:rsidRPr="006E57C0" w:rsidTr="00AA0627">
        <w:tc>
          <w:tcPr>
            <w:tcW w:w="9638" w:type="dxa"/>
            <w:tcBorders>
              <w:bottom w:val="single" w:sz="4" w:space="0" w:color="auto"/>
            </w:tcBorders>
            <w:shd w:val="clear" w:color="auto" w:fill="auto"/>
            <w:vAlign w:val="bottom"/>
          </w:tcPr>
          <w:p w:rsidR="006E57C0" w:rsidRPr="006E57C0" w:rsidRDefault="006E57C0" w:rsidP="00AA0627">
            <w:pPr>
              <w:widowControl/>
              <w:autoSpaceDE/>
              <w:autoSpaceDN/>
              <w:adjustRightInd/>
              <w:ind w:firstLine="0"/>
              <w:jc w:val="left"/>
              <w:rPr>
                <w:rFonts w:ascii="Times New Roman" w:hAnsi="Times New Roman" w:cs="Times New Roman"/>
                <w:sz w:val="22"/>
                <w:szCs w:val="22"/>
              </w:rPr>
            </w:pPr>
          </w:p>
        </w:tc>
      </w:tr>
      <w:tr w:rsidR="00AA0627" w:rsidRPr="006E57C0" w:rsidTr="00AA0627">
        <w:tc>
          <w:tcPr>
            <w:tcW w:w="9638" w:type="dxa"/>
            <w:tcBorders>
              <w:top w:val="single" w:sz="4" w:space="0" w:color="auto"/>
            </w:tcBorders>
            <w:shd w:val="clear" w:color="auto" w:fill="auto"/>
          </w:tcPr>
          <w:p w:rsidR="006E57C0" w:rsidRPr="006E57C0" w:rsidRDefault="006E57C0" w:rsidP="00AA0627">
            <w:pPr>
              <w:widowControl/>
              <w:autoSpaceDE/>
              <w:autoSpaceDN/>
              <w:adjustRightInd/>
              <w:ind w:firstLine="0"/>
              <w:jc w:val="center"/>
              <w:rPr>
                <w:rFonts w:ascii="Times New Roman" w:hAnsi="Times New Roman" w:cs="Times New Roman"/>
                <w:sz w:val="14"/>
                <w:szCs w:val="14"/>
              </w:rPr>
            </w:pPr>
            <w:r w:rsidRPr="006E57C0">
              <w:rPr>
                <w:rFonts w:ascii="Times New Roman" w:hAnsi="Times New Roman" w:cs="Times New Roman"/>
                <w:sz w:val="14"/>
                <w:szCs w:val="14"/>
              </w:rPr>
              <w:t>(наименование улицы, площади, проспекта, бульвара, проезда и т. п.)</w:t>
            </w:r>
          </w:p>
        </w:tc>
      </w:tr>
    </w:tbl>
    <w:p w:rsidR="00251C39" w:rsidRDefault="00251C39" w:rsidP="00166E01"/>
    <w:tbl>
      <w:tblPr>
        <w:tblW w:w="0" w:type="auto"/>
        <w:tblCellMar>
          <w:left w:w="0" w:type="dxa"/>
          <w:right w:w="0" w:type="dxa"/>
        </w:tblCellMar>
        <w:tblLook w:val="01E0" w:firstRow="1" w:lastRow="1" w:firstColumn="1" w:lastColumn="1" w:noHBand="0" w:noVBand="0"/>
      </w:tblPr>
      <w:tblGrid>
        <w:gridCol w:w="444"/>
        <w:gridCol w:w="1376"/>
        <w:gridCol w:w="137"/>
        <w:gridCol w:w="2680"/>
        <w:gridCol w:w="2805"/>
        <w:gridCol w:w="428"/>
        <w:gridCol w:w="1376"/>
        <w:gridCol w:w="103"/>
      </w:tblGrid>
      <w:tr w:rsidR="00AA0627" w:rsidRPr="006E57C0" w:rsidTr="00AA0627">
        <w:tc>
          <w:tcPr>
            <w:tcW w:w="444" w:type="dxa"/>
            <w:shd w:val="clear" w:color="auto" w:fill="auto"/>
            <w:vAlign w:val="bottom"/>
          </w:tcPr>
          <w:p w:rsidR="006E57C0" w:rsidRPr="006E57C0" w:rsidRDefault="006E57C0" w:rsidP="00AA0627">
            <w:pPr>
              <w:widowControl/>
              <w:autoSpaceDE/>
              <w:autoSpaceDN/>
              <w:adjustRightInd/>
              <w:ind w:firstLine="0"/>
              <w:jc w:val="left"/>
              <w:rPr>
                <w:rFonts w:ascii="Times New Roman" w:hAnsi="Times New Roman" w:cs="Times New Roman"/>
                <w:sz w:val="22"/>
                <w:szCs w:val="22"/>
              </w:rPr>
            </w:pPr>
            <w:r w:rsidRPr="006E57C0">
              <w:rPr>
                <w:rFonts w:ascii="Times New Roman" w:hAnsi="Times New Roman" w:cs="Times New Roman"/>
                <w:sz w:val="22"/>
                <w:szCs w:val="22"/>
              </w:rPr>
              <w:t>дом</w:t>
            </w:r>
          </w:p>
        </w:tc>
        <w:tc>
          <w:tcPr>
            <w:tcW w:w="1376" w:type="dxa"/>
            <w:tcBorders>
              <w:bottom w:val="single" w:sz="4" w:space="0" w:color="auto"/>
            </w:tcBorders>
            <w:shd w:val="clear" w:color="auto" w:fill="auto"/>
            <w:vAlign w:val="bottom"/>
          </w:tcPr>
          <w:p w:rsidR="006E57C0" w:rsidRPr="006E57C0" w:rsidRDefault="006E57C0" w:rsidP="00AA0627">
            <w:pPr>
              <w:widowControl/>
              <w:autoSpaceDE/>
              <w:autoSpaceDN/>
              <w:adjustRightInd/>
              <w:ind w:firstLine="0"/>
              <w:jc w:val="center"/>
              <w:rPr>
                <w:rFonts w:ascii="Times New Roman" w:hAnsi="Times New Roman" w:cs="Times New Roman"/>
                <w:sz w:val="22"/>
                <w:szCs w:val="22"/>
              </w:rPr>
            </w:pPr>
          </w:p>
        </w:tc>
        <w:tc>
          <w:tcPr>
            <w:tcW w:w="137" w:type="dxa"/>
            <w:shd w:val="clear" w:color="auto" w:fill="auto"/>
            <w:vAlign w:val="bottom"/>
          </w:tcPr>
          <w:p w:rsidR="006E57C0" w:rsidRPr="006E57C0" w:rsidRDefault="006E57C0" w:rsidP="00AA0627">
            <w:pPr>
              <w:widowControl/>
              <w:autoSpaceDE/>
              <w:autoSpaceDN/>
              <w:adjustRightInd/>
              <w:ind w:firstLine="0"/>
              <w:jc w:val="left"/>
              <w:rPr>
                <w:rFonts w:ascii="Times New Roman" w:hAnsi="Times New Roman" w:cs="Times New Roman"/>
                <w:sz w:val="22"/>
                <w:szCs w:val="22"/>
              </w:rPr>
            </w:pPr>
            <w:r w:rsidRPr="006E57C0">
              <w:rPr>
                <w:rFonts w:ascii="Times New Roman" w:hAnsi="Times New Roman" w:cs="Times New Roman"/>
                <w:sz w:val="22"/>
                <w:szCs w:val="22"/>
              </w:rPr>
              <w:t>,</w:t>
            </w:r>
          </w:p>
        </w:tc>
        <w:tc>
          <w:tcPr>
            <w:tcW w:w="2680" w:type="dxa"/>
            <w:tcBorders>
              <w:bottom w:val="single" w:sz="4" w:space="0" w:color="auto"/>
            </w:tcBorders>
            <w:shd w:val="clear" w:color="auto" w:fill="auto"/>
            <w:vAlign w:val="bottom"/>
          </w:tcPr>
          <w:p w:rsidR="006E57C0" w:rsidRPr="006E57C0" w:rsidRDefault="006E57C0" w:rsidP="00AA0627">
            <w:pPr>
              <w:widowControl/>
              <w:autoSpaceDE/>
              <w:autoSpaceDN/>
              <w:adjustRightInd/>
              <w:ind w:firstLine="0"/>
              <w:jc w:val="left"/>
              <w:rPr>
                <w:rFonts w:ascii="Times New Roman" w:hAnsi="Times New Roman" w:cs="Times New Roman"/>
                <w:sz w:val="22"/>
                <w:szCs w:val="22"/>
              </w:rPr>
            </w:pPr>
            <w:r w:rsidRPr="006E57C0">
              <w:rPr>
                <w:rFonts w:ascii="Times New Roman" w:hAnsi="Times New Roman" w:cs="Times New Roman"/>
                <w:sz w:val="22"/>
                <w:szCs w:val="22"/>
              </w:rPr>
              <w:t>корпус (владение, строение)</w:t>
            </w:r>
          </w:p>
        </w:tc>
        <w:tc>
          <w:tcPr>
            <w:tcW w:w="2805" w:type="dxa"/>
            <w:tcBorders>
              <w:bottom w:val="single" w:sz="4" w:space="0" w:color="auto"/>
            </w:tcBorders>
            <w:shd w:val="clear" w:color="auto" w:fill="auto"/>
            <w:vAlign w:val="bottom"/>
          </w:tcPr>
          <w:p w:rsidR="006E57C0" w:rsidRPr="006E57C0" w:rsidRDefault="006E57C0" w:rsidP="00AA0627">
            <w:pPr>
              <w:widowControl/>
              <w:autoSpaceDE/>
              <w:autoSpaceDN/>
              <w:adjustRightInd/>
              <w:ind w:firstLine="0"/>
              <w:jc w:val="center"/>
              <w:rPr>
                <w:rFonts w:ascii="Times New Roman" w:hAnsi="Times New Roman" w:cs="Times New Roman"/>
                <w:sz w:val="22"/>
                <w:szCs w:val="22"/>
              </w:rPr>
            </w:pPr>
          </w:p>
        </w:tc>
        <w:tc>
          <w:tcPr>
            <w:tcW w:w="428" w:type="dxa"/>
            <w:shd w:val="clear" w:color="auto" w:fill="auto"/>
            <w:vAlign w:val="bottom"/>
          </w:tcPr>
          <w:p w:rsidR="006E57C0" w:rsidRPr="006E57C0" w:rsidRDefault="006E57C0" w:rsidP="00AA0627">
            <w:pPr>
              <w:widowControl/>
              <w:autoSpaceDE/>
              <w:autoSpaceDN/>
              <w:adjustRightInd/>
              <w:ind w:firstLine="0"/>
              <w:jc w:val="left"/>
              <w:rPr>
                <w:rFonts w:ascii="Times New Roman" w:hAnsi="Times New Roman" w:cs="Times New Roman"/>
                <w:sz w:val="22"/>
                <w:szCs w:val="22"/>
              </w:rPr>
            </w:pPr>
            <w:r w:rsidRPr="006E57C0">
              <w:rPr>
                <w:rFonts w:ascii="Times New Roman" w:hAnsi="Times New Roman" w:cs="Times New Roman"/>
                <w:sz w:val="22"/>
                <w:szCs w:val="22"/>
              </w:rPr>
              <w:t>, кв.</w:t>
            </w:r>
          </w:p>
        </w:tc>
        <w:tc>
          <w:tcPr>
            <w:tcW w:w="1376" w:type="dxa"/>
            <w:tcBorders>
              <w:bottom w:val="single" w:sz="4" w:space="0" w:color="auto"/>
            </w:tcBorders>
            <w:shd w:val="clear" w:color="auto" w:fill="auto"/>
            <w:vAlign w:val="bottom"/>
          </w:tcPr>
          <w:p w:rsidR="006E57C0" w:rsidRPr="006E57C0" w:rsidRDefault="006E57C0" w:rsidP="00AA0627">
            <w:pPr>
              <w:widowControl/>
              <w:autoSpaceDE/>
              <w:autoSpaceDN/>
              <w:adjustRightInd/>
              <w:ind w:firstLine="0"/>
              <w:jc w:val="center"/>
              <w:rPr>
                <w:rFonts w:ascii="Times New Roman" w:hAnsi="Times New Roman" w:cs="Times New Roman"/>
                <w:sz w:val="22"/>
                <w:szCs w:val="22"/>
              </w:rPr>
            </w:pPr>
          </w:p>
        </w:tc>
        <w:tc>
          <w:tcPr>
            <w:tcW w:w="103" w:type="dxa"/>
            <w:shd w:val="clear" w:color="auto" w:fill="auto"/>
            <w:vAlign w:val="bottom"/>
          </w:tcPr>
          <w:p w:rsidR="006E57C0" w:rsidRPr="006E57C0" w:rsidRDefault="006E57C0" w:rsidP="00AA0627">
            <w:pPr>
              <w:widowControl/>
              <w:autoSpaceDE/>
              <w:autoSpaceDN/>
              <w:adjustRightInd/>
              <w:ind w:firstLine="0"/>
              <w:jc w:val="right"/>
              <w:rPr>
                <w:rFonts w:ascii="Times New Roman" w:hAnsi="Times New Roman" w:cs="Times New Roman"/>
                <w:sz w:val="22"/>
                <w:szCs w:val="22"/>
              </w:rPr>
            </w:pPr>
            <w:r w:rsidRPr="006E57C0">
              <w:rPr>
                <w:rFonts w:ascii="Times New Roman" w:hAnsi="Times New Roman" w:cs="Times New Roman"/>
                <w:sz w:val="22"/>
                <w:szCs w:val="22"/>
              </w:rPr>
              <w:t>,</w:t>
            </w:r>
          </w:p>
        </w:tc>
      </w:tr>
      <w:tr w:rsidR="00AA0627" w:rsidRPr="006E57C0" w:rsidTr="00AA0627">
        <w:tc>
          <w:tcPr>
            <w:tcW w:w="444" w:type="dxa"/>
            <w:shd w:val="clear" w:color="auto" w:fill="auto"/>
          </w:tcPr>
          <w:p w:rsidR="006E57C0" w:rsidRPr="006E57C0" w:rsidRDefault="006E57C0" w:rsidP="00AA0627">
            <w:pPr>
              <w:widowControl/>
              <w:autoSpaceDE/>
              <w:autoSpaceDN/>
              <w:adjustRightInd/>
              <w:ind w:firstLine="0"/>
              <w:jc w:val="left"/>
              <w:rPr>
                <w:rFonts w:ascii="Times New Roman" w:hAnsi="Times New Roman" w:cs="Times New Roman"/>
                <w:sz w:val="14"/>
                <w:szCs w:val="14"/>
              </w:rPr>
            </w:pPr>
          </w:p>
        </w:tc>
        <w:tc>
          <w:tcPr>
            <w:tcW w:w="1376" w:type="dxa"/>
            <w:tcBorders>
              <w:top w:val="single" w:sz="4" w:space="0" w:color="auto"/>
            </w:tcBorders>
            <w:shd w:val="clear" w:color="auto" w:fill="auto"/>
          </w:tcPr>
          <w:p w:rsidR="006E57C0" w:rsidRPr="006E57C0" w:rsidRDefault="006E57C0" w:rsidP="00AA0627">
            <w:pPr>
              <w:widowControl/>
              <w:autoSpaceDE/>
              <w:autoSpaceDN/>
              <w:adjustRightInd/>
              <w:ind w:firstLine="0"/>
              <w:jc w:val="left"/>
              <w:rPr>
                <w:rFonts w:ascii="Times New Roman" w:hAnsi="Times New Roman" w:cs="Times New Roman"/>
                <w:sz w:val="14"/>
                <w:szCs w:val="14"/>
              </w:rPr>
            </w:pPr>
          </w:p>
        </w:tc>
        <w:tc>
          <w:tcPr>
            <w:tcW w:w="137" w:type="dxa"/>
            <w:shd w:val="clear" w:color="auto" w:fill="auto"/>
          </w:tcPr>
          <w:p w:rsidR="006E57C0" w:rsidRPr="006E57C0" w:rsidRDefault="006E57C0" w:rsidP="00AA0627">
            <w:pPr>
              <w:widowControl/>
              <w:autoSpaceDE/>
              <w:autoSpaceDN/>
              <w:adjustRightInd/>
              <w:ind w:firstLine="0"/>
              <w:jc w:val="center"/>
              <w:rPr>
                <w:rFonts w:ascii="Times New Roman" w:hAnsi="Times New Roman" w:cs="Times New Roman"/>
                <w:sz w:val="14"/>
                <w:szCs w:val="14"/>
              </w:rPr>
            </w:pPr>
          </w:p>
        </w:tc>
        <w:tc>
          <w:tcPr>
            <w:tcW w:w="2680" w:type="dxa"/>
            <w:tcBorders>
              <w:top w:val="single" w:sz="4" w:space="0" w:color="auto"/>
            </w:tcBorders>
            <w:shd w:val="clear" w:color="auto" w:fill="auto"/>
          </w:tcPr>
          <w:p w:rsidR="006E57C0" w:rsidRPr="006E57C0" w:rsidRDefault="006E57C0" w:rsidP="00AA0627">
            <w:pPr>
              <w:widowControl/>
              <w:autoSpaceDE/>
              <w:autoSpaceDN/>
              <w:adjustRightInd/>
              <w:ind w:firstLine="0"/>
              <w:jc w:val="center"/>
              <w:rPr>
                <w:rFonts w:ascii="Times New Roman" w:hAnsi="Times New Roman" w:cs="Times New Roman"/>
                <w:sz w:val="14"/>
                <w:szCs w:val="14"/>
              </w:rPr>
            </w:pPr>
            <w:r w:rsidRPr="006E57C0">
              <w:rPr>
                <w:rFonts w:ascii="Times New Roman" w:hAnsi="Times New Roman" w:cs="Times New Roman"/>
                <w:sz w:val="14"/>
                <w:szCs w:val="14"/>
              </w:rPr>
              <w:t>(ненужное зачеркнуть)</w:t>
            </w:r>
          </w:p>
        </w:tc>
        <w:tc>
          <w:tcPr>
            <w:tcW w:w="2805" w:type="dxa"/>
            <w:tcBorders>
              <w:top w:val="single" w:sz="4" w:space="0" w:color="auto"/>
            </w:tcBorders>
            <w:shd w:val="clear" w:color="auto" w:fill="auto"/>
          </w:tcPr>
          <w:p w:rsidR="006E57C0" w:rsidRPr="006E57C0" w:rsidRDefault="006E57C0" w:rsidP="00AA0627">
            <w:pPr>
              <w:widowControl/>
              <w:autoSpaceDE/>
              <w:autoSpaceDN/>
              <w:adjustRightInd/>
              <w:ind w:firstLine="0"/>
              <w:jc w:val="left"/>
              <w:rPr>
                <w:rFonts w:ascii="Times New Roman" w:hAnsi="Times New Roman" w:cs="Times New Roman"/>
                <w:sz w:val="14"/>
                <w:szCs w:val="14"/>
              </w:rPr>
            </w:pPr>
          </w:p>
        </w:tc>
        <w:tc>
          <w:tcPr>
            <w:tcW w:w="428" w:type="dxa"/>
            <w:shd w:val="clear" w:color="auto" w:fill="auto"/>
          </w:tcPr>
          <w:p w:rsidR="006E57C0" w:rsidRPr="006E57C0" w:rsidRDefault="006E57C0" w:rsidP="00AA0627">
            <w:pPr>
              <w:widowControl/>
              <w:autoSpaceDE/>
              <w:autoSpaceDN/>
              <w:adjustRightInd/>
              <w:ind w:firstLine="0"/>
              <w:jc w:val="left"/>
              <w:rPr>
                <w:rFonts w:ascii="Times New Roman" w:hAnsi="Times New Roman" w:cs="Times New Roman"/>
                <w:sz w:val="14"/>
                <w:szCs w:val="14"/>
              </w:rPr>
            </w:pPr>
          </w:p>
        </w:tc>
        <w:tc>
          <w:tcPr>
            <w:tcW w:w="1376" w:type="dxa"/>
            <w:tcBorders>
              <w:top w:val="single" w:sz="4" w:space="0" w:color="auto"/>
            </w:tcBorders>
            <w:shd w:val="clear" w:color="auto" w:fill="auto"/>
          </w:tcPr>
          <w:p w:rsidR="006E57C0" w:rsidRPr="006E57C0" w:rsidRDefault="006E57C0" w:rsidP="00AA0627">
            <w:pPr>
              <w:widowControl/>
              <w:autoSpaceDE/>
              <w:autoSpaceDN/>
              <w:adjustRightInd/>
              <w:ind w:firstLine="0"/>
              <w:jc w:val="left"/>
              <w:rPr>
                <w:rFonts w:ascii="Times New Roman" w:hAnsi="Times New Roman" w:cs="Times New Roman"/>
                <w:sz w:val="14"/>
                <w:szCs w:val="14"/>
              </w:rPr>
            </w:pPr>
          </w:p>
        </w:tc>
        <w:tc>
          <w:tcPr>
            <w:tcW w:w="103" w:type="dxa"/>
            <w:shd w:val="clear" w:color="auto" w:fill="auto"/>
          </w:tcPr>
          <w:p w:rsidR="006E57C0" w:rsidRPr="006E57C0" w:rsidRDefault="006E57C0" w:rsidP="00AA0627">
            <w:pPr>
              <w:widowControl/>
              <w:autoSpaceDE/>
              <w:autoSpaceDN/>
              <w:adjustRightInd/>
              <w:ind w:firstLine="0"/>
              <w:jc w:val="left"/>
              <w:rPr>
                <w:rFonts w:ascii="Times New Roman" w:hAnsi="Times New Roman" w:cs="Times New Roman"/>
                <w:sz w:val="14"/>
                <w:szCs w:val="14"/>
              </w:rPr>
            </w:pPr>
          </w:p>
        </w:tc>
      </w:tr>
    </w:tbl>
    <w:p w:rsidR="006E57C0" w:rsidRPr="006E57C0" w:rsidRDefault="006E57C0" w:rsidP="006E57C0">
      <w:pPr>
        <w:widowControl/>
        <w:autoSpaceDE/>
        <w:autoSpaceDN/>
        <w:adjustRightInd/>
        <w:ind w:firstLine="0"/>
        <w:jc w:val="left"/>
        <w:rPr>
          <w:rFonts w:ascii="Times New Roman" w:hAnsi="Times New Roman" w:cs="Times New Roman"/>
          <w:spacing w:val="4"/>
          <w:sz w:val="22"/>
          <w:szCs w:val="22"/>
        </w:rPr>
      </w:pPr>
      <w:r w:rsidRPr="006E57C0">
        <w:rPr>
          <w:rFonts w:ascii="Times New Roman" w:hAnsi="Times New Roman" w:cs="Times New Roman"/>
          <w:spacing w:val="4"/>
          <w:sz w:val="22"/>
          <w:szCs w:val="22"/>
          <w:u w:val="single"/>
        </w:rPr>
        <w:t>из жилого (нежилого) в нежилое (жилое)</w:t>
      </w:r>
      <w:r w:rsidRPr="006E57C0">
        <w:rPr>
          <w:rFonts w:ascii="Times New Roman" w:hAnsi="Times New Roman" w:cs="Times New Roman"/>
          <w:spacing w:val="4"/>
          <w:sz w:val="22"/>
          <w:szCs w:val="22"/>
        </w:rPr>
        <w:t xml:space="preserve"> в целях использования помещения в качестве</w:t>
      </w:r>
    </w:p>
    <w:p w:rsidR="006E57C0" w:rsidRPr="006E57C0" w:rsidRDefault="006E57C0" w:rsidP="006E57C0">
      <w:pPr>
        <w:widowControl/>
        <w:tabs>
          <w:tab w:val="center" w:pos="1995"/>
        </w:tabs>
        <w:autoSpaceDE/>
        <w:autoSpaceDN/>
        <w:adjustRightInd/>
        <w:ind w:firstLine="0"/>
        <w:jc w:val="left"/>
        <w:rPr>
          <w:rFonts w:ascii="Times New Roman" w:hAnsi="Times New Roman" w:cs="Times New Roman"/>
          <w:sz w:val="14"/>
          <w:szCs w:val="14"/>
        </w:rPr>
      </w:pPr>
      <w:r w:rsidRPr="006E57C0">
        <w:rPr>
          <w:rFonts w:ascii="Times New Roman" w:hAnsi="Times New Roman" w:cs="Times New Roman"/>
          <w:sz w:val="14"/>
          <w:szCs w:val="14"/>
        </w:rPr>
        <w:tab/>
        <w:t>(ненужное зачеркнуть)</w:t>
      </w:r>
    </w:p>
    <w:tbl>
      <w:tblPr>
        <w:tblW w:w="0" w:type="auto"/>
        <w:tblCellMar>
          <w:left w:w="0" w:type="dxa"/>
          <w:right w:w="0" w:type="dxa"/>
        </w:tblCellMar>
        <w:tblLook w:val="01E0" w:firstRow="1" w:lastRow="1" w:firstColumn="1" w:lastColumn="1" w:noHBand="0" w:noVBand="0"/>
      </w:tblPr>
      <w:tblGrid>
        <w:gridCol w:w="987"/>
        <w:gridCol w:w="8162"/>
        <w:gridCol w:w="97"/>
        <w:gridCol w:w="103"/>
      </w:tblGrid>
      <w:tr w:rsidR="00AA0627" w:rsidRPr="006E57C0" w:rsidTr="00AA0627">
        <w:tc>
          <w:tcPr>
            <w:tcW w:w="9349" w:type="dxa"/>
            <w:gridSpan w:val="4"/>
            <w:tcBorders>
              <w:bottom w:val="single" w:sz="4" w:space="0" w:color="auto"/>
            </w:tcBorders>
            <w:shd w:val="clear" w:color="auto" w:fill="auto"/>
            <w:vAlign w:val="bottom"/>
          </w:tcPr>
          <w:p w:rsidR="006E57C0" w:rsidRPr="006E57C0" w:rsidRDefault="006E57C0" w:rsidP="00AA0627">
            <w:pPr>
              <w:widowControl/>
              <w:autoSpaceDE/>
              <w:autoSpaceDN/>
              <w:adjustRightInd/>
              <w:ind w:firstLine="0"/>
              <w:jc w:val="left"/>
              <w:rPr>
                <w:rFonts w:ascii="Times New Roman" w:hAnsi="Times New Roman" w:cs="Times New Roman"/>
                <w:sz w:val="22"/>
                <w:szCs w:val="22"/>
              </w:rPr>
            </w:pPr>
          </w:p>
        </w:tc>
      </w:tr>
      <w:tr w:rsidR="00AA0627" w:rsidRPr="006E57C0" w:rsidTr="00AA0627">
        <w:tc>
          <w:tcPr>
            <w:tcW w:w="9349" w:type="dxa"/>
            <w:gridSpan w:val="4"/>
            <w:tcBorders>
              <w:top w:val="single" w:sz="4" w:space="0" w:color="auto"/>
            </w:tcBorders>
            <w:shd w:val="clear" w:color="auto" w:fill="auto"/>
          </w:tcPr>
          <w:p w:rsidR="006E57C0" w:rsidRPr="006E57C0" w:rsidRDefault="006E57C0" w:rsidP="00AA0627">
            <w:pPr>
              <w:widowControl/>
              <w:autoSpaceDE/>
              <w:autoSpaceDN/>
              <w:adjustRightInd/>
              <w:ind w:firstLine="0"/>
              <w:jc w:val="center"/>
              <w:rPr>
                <w:rFonts w:ascii="Times New Roman" w:hAnsi="Times New Roman" w:cs="Times New Roman"/>
                <w:sz w:val="14"/>
                <w:szCs w:val="14"/>
              </w:rPr>
            </w:pPr>
            <w:r w:rsidRPr="006E57C0">
              <w:rPr>
                <w:rFonts w:ascii="Times New Roman" w:hAnsi="Times New Roman" w:cs="Times New Roman"/>
                <w:sz w:val="14"/>
                <w:szCs w:val="14"/>
              </w:rPr>
              <w:t>(вид использования помещения в соответствии с заявлением о переводе)</w:t>
            </w:r>
          </w:p>
        </w:tc>
      </w:tr>
      <w:tr w:rsidR="00AA0627" w:rsidRPr="006E57C0" w:rsidTr="00AA0627">
        <w:tc>
          <w:tcPr>
            <w:tcW w:w="9246" w:type="dxa"/>
            <w:gridSpan w:val="3"/>
            <w:tcBorders>
              <w:bottom w:val="single" w:sz="4" w:space="0" w:color="auto"/>
            </w:tcBorders>
            <w:shd w:val="clear" w:color="auto" w:fill="auto"/>
            <w:vAlign w:val="bottom"/>
          </w:tcPr>
          <w:p w:rsidR="006E57C0" w:rsidRPr="006E57C0" w:rsidRDefault="006E57C0" w:rsidP="00AA0627">
            <w:pPr>
              <w:widowControl/>
              <w:autoSpaceDE/>
              <w:autoSpaceDN/>
              <w:adjustRightInd/>
              <w:ind w:firstLine="0"/>
              <w:jc w:val="left"/>
              <w:rPr>
                <w:rFonts w:ascii="Times New Roman" w:hAnsi="Times New Roman" w:cs="Times New Roman"/>
                <w:sz w:val="22"/>
                <w:szCs w:val="22"/>
              </w:rPr>
            </w:pPr>
          </w:p>
        </w:tc>
        <w:tc>
          <w:tcPr>
            <w:tcW w:w="103" w:type="dxa"/>
            <w:shd w:val="clear" w:color="auto" w:fill="auto"/>
            <w:vAlign w:val="bottom"/>
          </w:tcPr>
          <w:p w:rsidR="006E57C0" w:rsidRPr="006E57C0" w:rsidRDefault="006E57C0" w:rsidP="00AA0627">
            <w:pPr>
              <w:widowControl/>
              <w:autoSpaceDE/>
              <w:autoSpaceDN/>
              <w:adjustRightInd/>
              <w:ind w:firstLine="0"/>
              <w:jc w:val="right"/>
              <w:rPr>
                <w:rFonts w:ascii="Times New Roman" w:hAnsi="Times New Roman" w:cs="Times New Roman"/>
                <w:sz w:val="22"/>
                <w:szCs w:val="22"/>
              </w:rPr>
            </w:pPr>
            <w:r w:rsidRPr="006E57C0">
              <w:rPr>
                <w:rFonts w:ascii="Times New Roman" w:hAnsi="Times New Roman" w:cs="Times New Roman"/>
                <w:sz w:val="22"/>
                <w:szCs w:val="22"/>
              </w:rPr>
              <w:t>,</w:t>
            </w:r>
          </w:p>
        </w:tc>
      </w:tr>
      <w:tr w:rsidR="00AA0627" w:rsidRPr="006E57C0" w:rsidTr="00AA0627">
        <w:tc>
          <w:tcPr>
            <w:tcW w:w="987" w:type="dxa"/>
            <w:shd w:val="clear" w:color="auto" w:fill="auto"/>
            <w:vAlign w:val="bottom"/>
          </w:tcPr>
          <w:p w:rsidR="006E57C0" w:rsidRPr="006E57C0" w:rsidRDefault="006E57C0" w:rsidP="00AA0627">
            <w:pPr>
              <w:widowControl/>
              <w:autoSpaceDE/>
              <w:autoSpaceDN/>
              <w:adjustRightInd/>
              <w:spacing w:before="240"/>
              <w:ind w:firstLine="0"/>
              <w:jc w:val="left"/>
              <w:rPr>
                <w:rFonts w:ascii="Times New Roman" w:hAnsi="Times New Roman" w:cs="Times New Roman"/>
                <w:sz w:val="22"/>
                <w:szCs w:val="22"/>
              </w:rPr>
            </w:pPr>
            <w:r w:rsidRPr="006E57C0">
              <w:rPr>
                <w:rFonts w:ascii="Times New Roman" w:hAnsi="Times New Roman" w:cs="Times New Roman"/>
                <w:sz w:val="22"/>
                <w:szCs w:val="22"/>
              </w:rPr>
              <w:t>РЕШИЛ (</w:t>
            </w:r>
          </w:p>
        </w:tc>
        <w:tc>
          <w:tcPr>
            <w:tcW w:w="8162" w:type="dxa"/>
            <w:tcBorders>
              <w:bottom w:val="single" w:sz="4" w:space="0" w:color="auto"/>
            </w:tcBorders>
            <w:shd w:val="clear" w:color="auto" w:fill="auto"/>
            <w:vAlign w:val="bottom"/>
          </w:tcPr>
          <w:p w:rsidR="006E57C0" w:rsidRPr="006E57C0" w:rsidRDefault="006E57C0" w:rsidP="00AA0627">
            <w:pPr>
              <w:widowControl/>
              <w:autoSpaceDE/>
              <w:autoSpaceDN/>
              <w:adjustRightInd/>
              <w:ind w:firstLine="0"/>
              <w:jc w:val="left"/>
              <w:rPr>
                <w:rFonts w:ascii="Times New Roman" w:hAnsi="Times New Roman" w:cs="Times New Roman"/>
                <w:sz w:val="22"/>
                <w:szCs w:val="22"/>
              </w:rPr>
            </w:pPr>
          </w:p>
        </w:tc>
        <w:tc>
          <w:tcPr>
            <w:tcW w:w="200" w:type="dxa"/>
            <w:gridSpan w:val="2"/>
            <w:shd w:val="clear" w:color="auto" w:fill="auto"/>
            <w:vAlign w:val="bottom"/>
          </w:tcPr>
          <w:p w:rsidR="006E57C0" w:rsidRPr="006E57C0" w:rsidRDefault="006E57C0" w:rsidP="00AA0627">
            <w:pPr>
              <w:widowControl/>
              <w:autoSpaceDE/>
              <w:autoSpaceDN/>
              <w:adjustRightInd/>
              <w:ind w:firstLine="0"/>
              <w:jc w:val="right"/>
              <w:rPr>
                <w:rFonts w:ascii="Times New Roman" w:hAnsi="Times New Roman" w:cs="Times New Roman"/>
                <w:sz w:val="22"/>
                <w:szCs w:val="22"/>
              </w:rPr>
            </w:pPr>
            <w:r w:rsidRPr="006E57C0">
              <w:rPr>
                <w:rFonts w:ascii="Times New Roman" w:hAnsi="Times New Roman" w:cs="Times New Roman"/>
                <w:sz w:val="22"/>
                <w:szCs w:val="22"/>
              </w:rPr>
              <w:t>):</w:t>
            </w:r>
          </w:p>
        </w:tc>
      </w:tr>
      <w:tr w:rsidR="00AA0627" w:rsidRPr="006E57C0" w:rsidTr="00AA0627">
        <w:tc>
          <w:tcPr>
            <w:tcW w:w="987" w:type="dxa"/>
            <w:shd w:val="clear" w:color="auto" w:fill="auto"/>
          </w:tcPr>
          <w:p w:rsidR="006E57C0" w:rsidRPr="006E57C0" w:rsidRDefault="006E57C0" w:rsidP="00AA0627">
            <w:pPr>
              <w:widowControl/>
              <w:autoSpaceDE/>
              <w:autoSpaceDN/>
              <w:adjustRightInd/>
              <w:ind w:firstLine="0"/>
              <w:jc w:val="left"/>
              <w:rPr>
                <w:rFonts w:ascii="Times New Roman" w:hAnsi="Times New Roman" w:cs="Times New Roman"/>
                <w:sz w:val="14"/>
                <w:szCs w:val="14"/>
              </w:rPr>
            </w:pPr>
          </w:p>
        </w:tc>
        <w:tc>
          <w:tcPr>
            <w:tcW w:w="8162" w:type="dxa"/>
            <w:tcBorders>
              <w:top w:val="single" w:sz="4" w:space="0" w:color="auto"/>
            </w:tcBorders>
            <w:shd w:val="clear" w:color="auto" w:fill="auto"/>
          </w:tcPr>
          <w:p w:rsidR="006E57C0" w:rsidRPr="006E57C0" w:rsidRDefault="006E57C0" w:rsidP="00AA0627">
            <w:pPr>
              <w:widowControl/>
              <w:autoSpaceDE/>
              <w:autoSpaceDN/>
              <w:adjustRightInd/>
              <w:ind w:firstLine="0"/>
              <w:jc w:val="center"/>
              <w:rPr>
                <w:rFonts w:ascii="Times New Roman" w:hAnsi="Times New Roman" w:cs="Times New Roman"/>
                <w:sz w:val="14"/>
                <w:szCs w:val="14"/>
              </w:rPr>
            </w:pPr>
            <w:r w:rsidRPr="006E57C0">
              <w:rPr>
                <w:rFonts w:ascii="Times New Roman" w:hAnsi="Times New Roman" w:cs="Times New Roman"/>
                <w:sz w:val="14"/>
                <w:szCs w:val="14"/>
              </w:rPr>
              <w:t>(наименование акта, дата его принятия и номер)</w:t>
            </w:r>
          </w:p>
        </w:tc>
        <w:tc>
          <w:tcPr>
            <w:tcW w:w="200" w:type="dxa"/>
            <w:gridSpan w:val="2"/>
            <w:shd w:val="clear" w:color="auto" w:fill="auto"/>
          </w:tcPr>
          <w:p w:rsidR="006E57C0" w:rsidRPr="006E57C0" w:rsidRDefault="006E57C0" w:rsidP="00AA0627">
            <w:pPr>
              <w:widowControl/>
              <w:autoSpaceDE/>
              <w:autoSpaceDN/>
              <w:adjustRightInd/>
              <w:ind w:firstLine="0"/>
              <w:jc w:val="left"/>
              <w:rPr>
                <w:rFonts w:ascii="Times New Roman" w:hAnsi="Times New Roman" w:cs="Times New Roman"/>
                <w:sz w:val="14"/>
                <w:szCs w:val="14"/>
              </w:rPr>
            </w:pPr>
          </w:p>
        </w:tc>
      </w:tr>
    </w:tbl>
    <w:p w:rsidR="006E57C0" w:rsidRPr="006E57C0" w:rsidRDefault="006E57C0" w:rsidP="006E57C0">
      <w:pPr>
        <w:widowControl/>
        <w:autoSpaceDE/>
        <w:autoSpaceDN/>
        <w:adjustRightInd/>
        <w:ind w:firstLine="567"/>
        <w:jc w:val="left"/>
        <w:rPr>
          <w:rFonts w:ascii="Times New Roman" w:hAnsi="Times New Roman" w:cs="Times New Roman"/>
          <w:sz w:val="22"/>
          <w:szCs w:val="22"/>
        </w:rPr>
      </w:pPr>
      <w:r w:rsidRPr="006E57C0">
        <w:rPr>
          <w:rFonts w:ascii="Times New Roman" w:hAnsi="Times New Roman" w:cs="Times New Roman"/>
          <w:sz w:val="22"/>
          <w:szCs w:val="22"/>
        </w:rPr>
        <w:t>1. Помещение на основании приложенных к заявлению документов:</w:t>
      </w:r>
    </w:p>
    <w:p w:rsidR="006E57C0" w:rsidRPr="006E57C0" w:rsidRDefault="006E57C0" w:rsidP="006E57C0">
      <w:pPr>
        <w:widowControl/>
        <w:autoSpaceDE/>
        <w:autoSpaceDN/>
        <w:adjustRightInd/>
        <w:ind w:firstLine="567"/>
        <w:jc w:val="left"/>
        <w:rPr>
          <w:rFonts w:ascii="Times New Roman" w:hAnsi="Times New Roman" w:cs="Times New Roman"/>
          <w:sz w:val="22"/>
          <w:szCs w:val="22"/>
        </w:rPr>
      </w:pPr>
      <w:r w:rsidRPr="006E57C0">
        <w:rPr>
          <w:rFonts w:ascii="Times New Roman" w:hAnsi="Times New Roman" w:cs="Times New Roman"/>
          <w:sz w:val="22"/>
          <w:szCs w:val="22"/>
        </w:rPr>
        <w:t xml:space="preserve">а) перевести из </w:t>
      </w:r>
      <w:r w:rsidRPr="006E57C0">
        <w:rPr>
          <w:rFonts w:ascii="Times New Roman" w:hAnsi="Times New Roman" w:cs="Times New Roman"/>
          <w:sz w:val="22"/>
          <w:szCs w:val="22"/>
          <w:u w:val="single"/>
        </w:rPr>
        <w:t>жилого (нежилого) в нежилое (жилое)</w:t>
      </w:r>
      <w:r w:rsidRPr="006E57C0">
        <w:rPr>
          <w:rFonts w:ascii="Times New Roman" w:hAnsi="Times New Roman" w:cs="Times New Roman"/>
          <w:sz w:val="22"/>
          <w:szCs w:val="22"/>
        </w:rPr>
        <w:t xml:space="preserve"> без предварительных условий;</w:t>
      </w:r>
    </w:p>
    <w:p w:rsidR="006E57C0" w:rsidRPr="006E57C0" w:rsidRDefault="006E57C0" w:rsidP="006E57C0">
      <w:pPr>
        <w:widowControl/>
        <w:tabs>
          <w:tab w:val="center" w:pos="3819"/>
        </w:tabs>
        <w:autoSpaceDE/>
        <w:autoSpaceDN/>
        <w:adjustRightInd/>
        <w:ind w:firstLine="0"/>
        <w:jc w:val="left"/>
        <w:rPr>
          <w:rFonts w:ascii="Times New Roman" w:hAnsi="Times New Roman" w:cs="Times New Roman"/>
          <w:sz w:val="14"/>
          <w:szCs w:val="14"/>
        </w:rPr>
      </w:pPr>
      <w:r w:rsidRPr="006E57C0">
        <w:rPr>
          <w:rFonts w:ascii="Times New Roman" w:hAnsi="Times New Roman" w:cs="Times New Roman"/>
          <w:sz w:val="14"/>
          <w:szCs w:val="14"/>
        </w:rPr>
        <w:tab/>
        <w:t>(ненужное зачеркнуть)</w:t>
      </w:r>
    </w:p>
    <w:p w:rsidR="006E57C0" w:rsidRPr="006E57C0" w:rsidRDefault="006E57C0" w:rsidP="006E57C0">
      <w:pPr>
        <w:widowControl/>
        <w:autoSpaceDE/>
        <w:autoSpaceDN/>
        <w:adjustRightInd/>
        <w:ind w:firstLine="567"/>
        <w:rPr>
          <w:rFonts w:ascii="Times New Roman" w:hAnsi="Times New Roman" w:cs="Times New Roman"/>
          <w:sz w:val="22"/>
          <w:szCs w:val="22"/>
        </w:rPr>
      </w:pPr>
      <w:r w:rsidRPr="006E57C0">
        <w:rPr>
          <w:rFonts w:ascii="Times New Roman" w:hAnsi="Times New Roman" w:cs="Times New Roman"/>
          <w:sz w:val="22"/>
          <w:szCs w:val="22"/>
        </w:rPr>
        <w:t>б) перевести из жилого (нежилого) в нежилое (жилое) при условии проведения в установленном порядке следующих видов работ:</w:t>
      </w:r>
    </w:p>
    <w:tbl>
      <w:tblPr>
        <w:tblW w:w="0" w:type="auto"/>
        <w:tblCellMar>
          <w:left w:w="0" w:type="dxa"/>
          <w:right w:w="0" w:type="dxa"/>
        </w:tblCellMar>
        <w:tblLook w:val="01E0" w:firstRow="1" w:lastRow="1" w:firstColumn="1" w:lastColumn="1" w:noHBand="0" w:noVBand="0"/>
      </w:tblPr>
      <w:tblGrid>
        <w:gridCol w:w="9245"/>
        <w:gridCol w:w="104"/>
      </w:tblGrid>
      <w:tr w:rsidR="00AA0627" w:rsidRPr="006E57C0" w:rsidTr="00AA0627">
        <w:tc>
          <w:tcPr>
            <w:tcW w:w="9638" w:type="dxa"/>
            <w:gridSpan w:val="2"/>
            <w:tcBorders>
              <w:bottom w:val="single" w:sz="4" w:space="0" w:color="auto"/>
            </w:tcBorders>
            <w:shd w:val="clear" w:color="auto" w:fill="auto"/>
            <w:vAlign w:val="bottom"/>
          </w:tcPr>
          <w:p w:rsidR="006E57C0" w:rsidRPr="006E57C0" w:rsidRDefault="006E57C0" w:rsidP="00AA0627">
            <w:pPr>
              <w:widowControl/>
              <w:autoSpaceDE/>
              <w:autoSpaceDN/>
              <w:adjustRightInd/>
              <w:ind w:firstLine="0"/>
              <w:jc w:val="left"/>
              <w:rPr>
                <w:rFonts w:ascii="Times New Roman" w:hAnsi="Times New Roman" w:cs="Times New Roman"/>
                <w:sz w:val="22"/>
                <w:szCs w:val="22"/>
              </w:rPr>
            </w:pPr>
          </w:p>
        </w:tc>
      </w:tr>
      <w:tr w:rsidR="00AA0627" w:rsidRPr="006E57C0" w:rsidTr="00AA0627">
        <w:tc>
          <w:tcPr>
            <w:tcW w:w="9638" w:type="dxa"/>
            <w:gridSpan w:val="2"/>
            <w:tcBorders>
              <w:top w:val="single" w:sz="4" w:space="0" w:color="auto"/>
            </w:tcBorders>
            <w:shd w:val="clear" w:color="auto" w:fill="auto"/>
          </w:tcPr>
          <w:p w:rsidR="006E57C0" w:rsidRPr="006E57C0" w:rsidRDefault="006E57C0" w:rsidP="00AA0627">
            <w:pPr>
              <w:widowControl/>
              <w:autoSpaceDE/>
              <w:autoSpaceDN/>
              <w:adjustRightInd/>
              <w:ind w:firstLine="0"/>
              <w:jc w:val="center"/>
              <w:rPr>
                <w:rFonts w:ascii="Times New Roman" w:hAnsi="Times New Roman" w:cs="Times New Roman"/>
                <w:sz w:val="14"/>
                <w:szCs w:val="14"/>
              </w:rPr>
            </w:pPr>
            <w:r w:rsidRPr="006E57C0">
              <w:rPr>
                <w:rFonts w:ascii="Times New Roman" w:hAnsi="Times New Roman" w:cs="Times New Roman"/>
                <w:sz w:val="14"/>
                <w:szCs w:val="14"/>
              </w:rPr>
              <w:t>(перечень работ по переустройству (перепланировке)</w:t>
            </w:r>
          </w:p>
        </w:tc>
      </w:tr>
      <w:tr w:rsidR="00AA0627" w:rsidRPr="006E57C0" w:rsidTr="00AA0627">
        <w:tc>
          <w:tcPr>
            <w:tcW w:w="9638" w:type="dxa"/>
            <w:gridSpan w:val="2"/>
            <w:tcBorders>
              <w:bottom w:val="single" w:sz="4" w:space="0" w:color="auto"/>
            </w:tcBorders>
            <w:shd w:val="clear" w:color="auto" w:fill="auto"/>
            <w:vAlign w:val="bottom"/>
          </w:tcPr>
          <w:p w:rsidR="006E57C0" w:rsidRPr="006E57C0" w:rsidRDefault="006E57C0" w:rsidP="00AA0627">
            <w:pPr>
              <w:widowControl/>
              <w:autoSpaceDE/>
              <w:autoSpaceDN/>
              <w:adjustRightInd/>
              <w:ind w:firstLine="0"/>
              <w:jc w:val="left"/>
              <w:rPr>
                <w:rFonts w:ascii="Times New Roman" w:hAnsi="Times New Roman" w:cs="Times New Roman"/>
                <w:sz w:val="22"/>
                <w:szCs w:val="22"/>
              </w:rPr>
            </w:pPr>
          </w:p>
        </w:tc>
      </w:tr>
      <w:tr w:rsidR="00AA0627" w:rsidRPr="006E57C0" w:rsidTr="00AA0627">
        <w:tc>
          <w:tcPr>
            <w:tcW w:w="9638" w:type="dxa"/>
            <w:gridSpan w:val="2"/>
            <w:tcBorders>
              <w:top w:val="single" w:sz="4" w:space="0" w:color="auto"/>
            </w:tcBorders>
            <w:shd w:val="clear" w:color="auto" w:fill="auto"/>
          </w:tcPr>
          <w:p w:rsidR="006E57C0" w:rsidRPr="006E57C0" w:rsidRDefault="006E57C0" w:rsidP="00AA0627">
            <w:pPr>
              <w:widowControl/>
              <w:autoSpaceDE/>
              <w:autoSpaceDN/>
              <w:adjustRightInd/>
              <w:ind w:firstLine="0"/>
              <w:jc w:val="center"/>
              <w:rPr>
                <w:rFonts w:ascii="Times New Roman" w:hAnsi="Times New Roman" w:cs="Times New Roman"/>
                <w:sz w:val="14"/>
                <w:szCs w:val="14"/>
              </w:rPr>
            </w:pPr>
            <w:r w:rsidRPr="006E57C0">
              <w:rPr>
                <w:rFonts w:ascii="Times New Roman" w:hAnsi="Times New Roman" w:cs="Times New Roman"/>
                <w:sz w:val="14"/>
                <w:szCs w:val="14"/>
              </w:rPr>
              <w:t>помещения или иных необходимых работ</w:t>
            </w:r>
          </w:p>
        </w:tc>
      </w:tr>
      <w:tr w:rsidR="00AA0627" w:rsidRPr="006E57C0" w:rsidTr="00AA0627">
        <w:tc>
          <w:tcPr>
            <w:tcW w:w="9638" w:type="dxa"/>
            <w:gridSpan w:val="2"/>
            <w:tcBorders>
              <w:bottom w:val="single" w:sz="4" w:space="0" w:color="auto"/>
            </w:tcBorders>
            <w:shd w:val="clear" w:color="auto" w:fill="auto"/>
            <w:vAlign w:val="bottom"/>
          </w:tcPr>
          <w:p w:rsidR="006E57C0" w:rsidRPr="006E57C0" w:rsidRDefault="006E57C0" w:rsidP="00AA0627">
            <w:pPr>
              <w:widowControl/>
              <w:autoSpaceDE/>
              <w:autoSpaceDN/>
              <w:adjustRightInd/>
              <w:ind w:firstLine="0"/>
              <w:jc w:val="left"/>
              <w:rPr>
                <w:rFonts w:ascii="Times New Roman" w:hAnsi="Times New Roman" w:cs="Times New Roman"/>
                <w:sz w:val="22"/>
                <w:szCs w:val="22"/>
              </w:rPr>
            </w:pPr>
          </w:p>
        </w:tc>
      </w:tr>
      <w:tr w:rsidR="00AA0627" w:rsidRPr="006E57C0" w:rsidTr="00AA0627">
        <w:tc>
          <w:tcPr>
            <w:tcW w:w="9638" w:type="dxa"/>
            <w:gridSpan w:val="2"/>
            <w:tcBorders>
              <w:top w:val="single" w:sz="4" w:space="0" w:color="auto"/>
            </w:tcBorders>
            <w:shd w:val="clear" w:color="auto" w:fill="auto"/>
          </w:tcPr>
          <w:p w:rsidR="006E57C0" w:rsidRPr="006E57C0" w:rsidRDefault="006E57C0" w:rsidP="00AA0627">
            <w:pPr>
              <w:widowControl/>
              <w:autoSpaceDE/>
              <w:autoSpaceDN/>
              <w:adjustRightInd/>
              <w:ind w:firstLine="0"/>
              <w:jc w:val="center"/>
              <w:rPr>
                <w:rFonts w:ascii="Times New Roman" w:hAnsi="Times New Roman" w:cs="Times New Roman"/>
                <w:sz w:val="14"/>
                <w:szCs w:val="14"/>
              </w:rPr>
            </w:pPr>
            <w:r w:rsidRPr="006E57C0">
              <w:rPr>
                <w:rFonts w:ascii="Times New Roman" w:hAnsi="Times New Roman" w:cs="Times New Roman"/>
                <w:sz w:val="14"/>
                <w:szCs w:val="14"/>
              </w:rPr>
              <w:t>по ремонту, реконструкции, реставрации помещения)</w:t>
            </w:r>
          </w:p>
        </w:tc>
      </w:tr>
      <w:tr w:rsidR="00AA0627" w:rsidRPr="006E57C0" w:rsidTr="00AA0627">
        <w:tc>
          <w:tcPr>
            <w:tcW w:w="9533" w:type="dxa"/>
            <w:tcBorders>
              <w:bottom w:val="single" w:sz="4" w:space="0" w:color="auto"/>
            </w:tcBorders>
            <w:shd w:val="clear" w:color="auto" w:fill="auto"/>
            <w:vAlign w:val="bottom"/>
          </w:tcPr>
          <w:p w:rsidR="006E57C0" w:rsidRPr="006E57C0" w:rsidRDefault="006E57C0" w:rsidP="00AA0627">
            <w:pPr>
              <w:widowControl/>
              <w:autoSpaceDE/>
              <w:autoSpaceDN/>
              <w:adjustRightInd/>
              <w:ind w:firstLine="0"/>
              <w:jc w:val="left"/>
              <w:rPr>
                <w:rFonts w:ascii="Times New Roman" w:hAnsi="Times New Roman" w:cs="Times New Roman"/>
                <w:sz w:val="22"/>
                <w:szCs w:val="22"/>
              </w:rPr>
            </w:pPr>
          </w:p>
        </w:tc>
        <w:tc>
          <w:tcPr>
            <w:tcW w:w="105" w:type="dxa"/>
            <w:shd w:val="clear" w:color="auto" w:fill="auto"/>
            <w:vAlign w:val="bottom"/>
          </w:tcPr>
          <w:p w:rsidR="006E57C0" w:rsidRPr="006E57C0" w:rsidRDefault="006E57C0" w:rsidP="00AA0627">
            <w:pPr>
              <w:widowControl/>
              <w:autoSpaceDE/>
              <w:autoSpaceDN/>
              <w:adjustRightInd/>
              <w:ind w:firstLine="0"/>
              <w:jc w:val="right"/>
              <w:rPr>
                <w:rFonts w:ascii="Times New Roman" w:hAnsi="Times New Roman" w:cs="Times New Roman"/>
                <w:sz w:val="22"/>
                <w:szCs w:val="22"/>
              </w:rPr>
            </w:pPr>
            <w:r w:rsidRPr="006E57C0">
              <w:rPr>
                <w:rFonts w:ascii="Times New Roman" w:hAnsi="Times New Roman" w:cs="Times New Roman"/>
                <w:sz w:val="22"/>
                <w:szCs w:val="22"/>
              </w:rPr>
              <w:t>.</w:t>
            </w:r>
          </w:p>
        </w:tc>
      </w:tr>
    </w:tbl>
    <w:p w:rsidR="00251C39" w:rsidRDefault="00251C39" w:rsidP="00166E01"/>
    <w:p w:rsidR="00AE1AE3" w:rsidRPr="00AE1AE3" w:rsidRDefault="00AE1AE3" w:rsidP="00AE1AE3">
      <w:pPr>
        <w:widowControl/>
        <w:autoSpaceDE/>
        <w:autoSpaceDN/>
        <w:adjustRightInd/>
        <w:ind w:firstLine="567"/>
        <w:jc w:val="left"/>
        <w:rPr>
          <w:rFonts w:ascii="Times New Roman" w:hAnsi="Times New Roman" w:cs="Times New Roman"/>
          <w:spacing w:val="-4"/>
          <w:sz w:val="22"/>
          <w:szCs w:val="22"/>
        </w:rPr>
      </w:pPr>
      <w:r w:rsidRPr="00AE1AE3">
        <w:rPr>
          <w:rFonts w:ascii="Times New Roman" w:hAnsi="Times New Roman" w:cs="Times New Roman"/>
          <w:spacing w:val="-4"/>
          <w:sz w:val="22"/>
          <w:szCs w:val="22"/>
        </w:rPr>
        <w:t>2. Отказать в переводе указанного помещения из жилого (нежилого) в нежилое (жилое) в связи с</w:t>
      </w:r>
    </w:p>
    <w:tbl>
      <w:tblPr>
        <w:tblW w:w="0" w:type="auto"/>
        <w:tblCellMar>
          <w:left w:w="0" w:type="dxa"/>
          <w:right w:w="0" w:type="dxa"/>
        </w:tblCellMar>
        <w:tblLook w:val="01E0" w:firstRow="1" w:lastRow="1" w:firstColumn="1" w:lastColumn="1" w:noHBand="0" w:noVBand="0"/>
      </w:tblPr>
      <w:tblGrid>
        <w:gridCol w:w="9349"/>
      </w:tblGrid>
      <w:tr w:rsidR="00AA0627" w:rsidRPr="00AE1AE3" w:rsidTr="00AA0627">
        <w:tc>
          <w:tcPr>
            <w:tcW w:w="9638" w:type="dxa"/>
            <w:tcBorders>
              <w:bottom w:val="single" w:sz="4" w:space="0" w:color="auto"/>
            </w:tcBorders>
            <w:shd w:val="clear" w:color="auto" w:fill="auto"/>
            <w:vAlign w:val="bottom"/>
          </w:tcPr>
          <w:p w:rsidR="00AE1AE3" w:rsidRPr="00AE1AE3" w:rsidRDefault="00AE1AE3" w:rsidP="00AA0627">
            <w:pPr>
              <w:widowControl/>
              <w:autoSpaceDE/>
              <w:autoSpaceDN/>
              <w:adjustRightInd/>
              <w:ind w:firstLine="0"/>
              <w:jc w:val="left"/>
              <w:rPr>
                <w:rFonts w:ascii="Times New Roman" w:hAnsi="Times New Roman" w:cs="Times New Roman"/>
                <w:sz w:val="22"/>
                <w:szCs w:val="22"/>
              </w:rPr>
            </w:pPr>
          </w:p>
        </w:tc>
      </w:tr>
      <w:tr w:rsidR="00AA0627" w:rsidRPr="00AE1AE3" w:rsidTr="00AA0627">
        <w:tc>
          <w:tcPr>
            <w:tcW w:w="9638" w:type="dxa"/>
            <w:tcBorders>
              <w:top w:val="single" w:sz="4" w:space="0" w:color="auto"/>
            </w:tcBorders>
            <w:shd w:val="clear" w:color="auto" w:fill="auto"/>
          </w:tcPr>
          <w:p w:rsidR="00AE1AE3" w:rsidRPr="00AE1AE3" w:rsidRDefault="00AE1AE3" w:rsidP="00AA0627">
            <w:pPr>
              <w:widowControl/>
              <w:autoSpaceDE/>
              <w:autoSpaceDN/>
              <w:adjustRightInd/>
              <w:ind w:firstLine="0"/>
              <w:jc w:val="center"/>
              <w:rPr>
                <w:rFonts w:ascii="Times New Roman" w:hAnsi="Times New Roman" w:cs="Times New Roman"/>
                <w:sz w:val="14"/>
                <w:szCs w:val="14"/>
              </w:rPr>
            </w:pPr>
            <w:r w:rsidRPr="00AE1AE3">
              <w:rPr>
                <w:rFonts w:ascii="Times New Roman" w:hAnsi="Times New Roman" w:cs="Times New Roman"/>
                <w:sz w:val="14"/>
                <w:szCs w:val="14"/>
              </w:rPr>
              <w:t>(основание(я), установленное частью 1 статьи 24 Жилищного кодекса Российской Федерации)</w:t>
            </w:r>
          </w:p>
        </w:tc>
      </w:tr>
      <w:tr w:rsidR="00AA0627" w:rsidRPr="00AE1AE3" w:rsidTr="00AA0627">
        <w:tc>
          <w:tcPr>
            <w:tcW w:w="9638" w:type="dxa"/>
            <w:tcBorders>
              <w:bottom w:val="single" w:sz="4" w:space="0" w:color="auto"/>
            </w:tcBorders>
            <w:shd w:val="clear" w:color="auto" w:fill="auto"/>
            <w:vAlign w:val="bottom"/>
          </w:tcPr>
          <w:p w:rsidR="00AE1AE3" w:rsidRPr="00AE1AE3" w:rsidRDefault="00AE1AE3" w:rsidP="00AA0627">
            <w:pPr>
              <w:widowControl/>
              <w:autoSpaceDE/>
              <w:autoSpaceDN/>
              <w:adjustRightInd/>
              <w:ind w:firstLine="0"/>
              <w:jc w:val="left"/>
              <w:rPr>
                <w:rFonts w:ascii="Times New Roman" w:hAnsi="Times New Roman" w:cs="Times New Roman"/>
                <w:sz w:val="22"/>
                <w:szCs w:val="22"/>
              </w:rPr>
            </w:pPr>
          </w:p>
        </w:tc>
      </w:tr>
      <w:tr w:rsidR="00AA0627" w:rsidRPr="00AE1AE3" w:rsidTr="00AA0627">
        <w:tc>
          <w:tcPr>
            <w:tcW w:w="9638" w:type="dxa"/>
            <w:tcBorders>
              <w:bottom w:val="single" w:sz="4" w:space="0" w:color="auto"/>
            </w:tcBorders>
            <w:shd w:val="clear" w:color="auto" w:fill="auto"/>
            <w:vAlign w:val="bottom"/>
          </w:tcPr>
          <w:p w:rsidR="00AE1AE3" w:rsidRPr="00AE1AE3" w:rsidRDefault="00AE1AE3" w:rsidP="00AA0627">
            <w:pPr>
              <w:widowControl/>
              <w:autoSpaceDE/>
              <w:autoSpaceDN/>
              <w:adjustRightInd/>
              <w:ind w:firstLine="0"/>
              <w:jc w:val="left"/>
              <w:rPr>
                <w:rFonts w:ascii="Times New Roman" w:hAnsi="Times New Roman" w:cs="Times New Roman"/>
                <w:sz w:val="22"/>
                <w:szCs w:val="22"/>
              </w:rPr>
            </w:pPr>
          </w:p>
        </w:tc>
      </w:tr>
    </w:tbl>
    <w:p w:rsidR="00251C39" w:rsidRDefault="00251C39" w:rsidP="00166E01"/>
    <w:p w:rsidR="00AE1AE3" w:rsidRPr="00AE1AE3" w:rsidRDefault="00AE1AE3" w:rsidP="00AE1AE3">
      <w:pPr>
        <w:widowControl/>
        <w:autoSpaceDE/>
        <w:autoSpaceDN/>
        <w:adjustRightInd/>
        <w:ind w:firstLine="0"/>
        <w:jc w:val="left"/>
        <w:rPr>
          <w:rFonts w:ascii="Times New Roman" w:hAnsi="Times New Roman" w:cs="Times New Roman"/>
          <w:sz w:val="22"/>
          <w:szCs w:val="22"/>
        </w:rPr>
      </w:pPr>
    </w:p>
    <w:tbl>
      <w:tblPr>
        <w:tblW w:w="0" w:type="auto"/>
        <w:tblCellMar>
          <w:left w:w="0" w:type="dxa"/>
          <w:right w:w="0" w:type="dxa"/>
        </w:tblCellMar>
        <w:tblLook w:val="01E0" w:firstRow="1" w:lastRow="1" w:firstColumn="1" w:lastColumn="1" w:noHBand="0" w:noVBand="0"/>
      </w:tblPr>
      <w:tblGrid>
        <w:gridCol w:w="3032"/>
        <w:gridCol w:w="283"/>
        <w:gridCol w:w="2298"/>
        <w:gridCol w:w="280"/>
        <w:gridCol w:w="3456"/>
      </w:tblGrid>
      <w:tr w:rsidR="00AA0627" w:rsidRPr="00AE1AE3" w:rsidTr="00AA0627">
        <w:tc>
          <w:tcPr>
            <w:tcW w:w="3122" w:type="dxa"/>
            <w:tcBorders>
              <w:bottom w:val="single" w:sz="4" w:space="0" w:color="auto"/>
            </w:tcBorders>
            <w:shd w:val="clear" w:color="auto" w:fill="auto"/>
            <w:vAlign w:val="bottom"/>
          </w:tcPr>
          <w:p w:rsidR="00AE1AE3" w:rsidRPr="00AE1AE3" w:rsidRDefault="00AE1AE3" w:rsidP="00AA0627">
            <w:pPr>
              <w:widowControl/>
              <w:autoSpaceDE/>
              <w:autoSpaceDN/>
              <w:adjustRightInd/>
              <w:ind w:firstLine="0"/>
              <w:jc w:val="center"/>
              <w:rPr>
                <w:rFonts w:ascii="Times New Roman" w:hAnsi="Times New Roman" w:cs="Times New Roman"/>
                <w:sz w:val="22"/>
                <w:szCs w:val="22"/>
              </w:rPr>
            </w:pPr>
          </w:p>
        </w:tc>
        <w:tc>
          <w:tcPr>
            <w:tcW w:w="294" w:type="dxa"/>
            <w:shd w:val="clear" w:color="auto" w:fill="auto"/>
            <w:vAlign w:val="bottom"/>
          </w:tcPr>
          <w:p w:rsidR="00AE1AE3" w:rsidRPr="00AE1AE3" w:rsidRDefault="00AE1AE3" w:rsidP="00AA0627">
            <w:pPr>
              <w:widowControl/>
              <w:autoSpaceDE/>
              <w:autoSpaceDN/>
              <w:adjustRightInd/>
              <w:ind w:firstLine="0"/>
              <w:jc w:val="center"/>
              <w:rPr>
                <w:rFonts w:ascii="Times New Roman" w:hAnsi="Times New Roman" w:cs="Times New Roman"/>
                <w:sz w:val="22"/>
                <w:szCs w:val="22"/>
              </w:rPr>
            </w:pPr>
          </w:p>
        </w:tc>
        <w:tc>
          <w:tcPr>
            <w:tcW w:w="2368" w:type="dxa"/>
            <w:tcBorders>
              <w:bottom w:val="single" w:sz="4" w:space="0" w:color="auto"/>
            </w:tcBorders>
            <w:shd w:val="clear" w:color="auto" w:fill="auto"/>
            <w:vAlign w:val="bottom"/>
          </w:tcPr>
          <w:p w:rsidR="00AE1AE3" w:rsidRPr="00AE1AE3" w:rsidRDefault="00AE1AE3" w:rsidP="00AA0627">
            <w:pPr>
              <w:widowControl/>
              <w:autoSpaceDE/>
              <w:autoSpaceDN/>
              <w:adjustRightInd/>
              <w:ind w:firstLine="0"/>
              <w:jc w:val="center"/>
              <w:rPr>
                <w:rFonts w:ascii="Times New Roman" w:hAnsi="Times New Roman" w:cs="Times New Roman"/>
                <w:sz w:val="22"/>
                <w:szCs w:val="22"/>
              </w:rPr>
            </w:pPr>
          </w:p>
        </w:tc>
        <w:tc>
          <w:tcPr>
            <w:tcW w:w="291" w:type="dxa"/>
            <w:shd w:val="clear" w:color="auto" w:fill="auto"/>
            <w:vAlign w:val="bottom"/>
          </w:tcPr>
          <w:p w:rsidR="00AE1AE3" w:rsidRPr="00AE1AE3" w:rsidRDefault="00AE1AE3" w:rsidP="00AA0627">
            <w:pPr>
              <w:widowControl/>
              <w:autoSpaceDE/>
              <w:autoSpaceDN/>
              <w:adjustRightInd/>
              <w:ind w:firstLine="0"/>
              <w:jc w:val="center"/>
              <w:rPr>
                <w:rFonts w:ascii="Times New Roman" w:hAnsi="Times New Roman" w:cs="Times New Roman"/>
                <w:sz w:val="22"/>
                <w:szCs w:val="22"/>
              </w:rPr>
            </w:pPr>
          </w:p>
        </w:tc>
        <w:tc>
          <w:tcPr>
            <w:tcW w:w="3563" w:type="dxa"/>
            <w:tcBorders>
              <w:bottom w:val="single" w:sz="4" w:space="0" w:color="auto"/>
            </w:tcBorders>
            <w:shd w:val="clear" w:color="auto" w:fill="auto"/>
            <w:vAlign w:val="bottom"/>
          </w:tcPr>
          <w:p w:rsidR="00AE1AE3" w:rsidRPr="00AE1AE3" w:rsidRDefault="00AE1AE3" w:rsidP="00AA0627">
            <w:pPr>
              <w:widowControl/>
              <w:autoSpaceDE/>
              <w:autoSpaceDN/>
              <w:adjustRightInd/>
              <w:ind w:firstLine="0"/>
              <w:jc w:val="center"/>
              <w:rPr>
                <w:rFonts w:ascii="Times New Roman" w:hAnsi="Times New Roman" w:cs="Times New Roman"/>
                <w:sz w:val="22"/>
                <w:szCs w:val="22"/>
              </w:rPr>
            </w:pPr>
          </w:p>
        </w:tc>
      </w:tr>
      <w:tr w:rsidR="00AA0627" w:rsidRPr="00AE1AE3" w:rsidTr="00AA0627">
        <w:tc>
          <w:tcPr>
            <w:tcW w:w="3122" w:type="dxa"/>
            <w:tcBorders>
              <w:top w:val="single" w:sz="4" w:space="0" w:color="auto"/>
            </w:tcBorders>
            <w:shd w:val="clear" w:color="auto" w:fill="auto"/>
          </w:tcPr>
          <w:p w:rsidR="00AE1AE3" w:rsidRPr="00AE1AE3" w:rsidRDefault="00AE1AE3" w:rsidP="00AA0627">
            <w:pPr>
              <w:widowControl/>
              <w:autoSpaceDE/>
              <w:autoSpaceDN/>
              <w:adjustRightInd/>
              <w:ind w:firstLine="0"/>
              <w:jc w:val="center"/>
              <w:rPr>
                <w:rFonts w:ascii="Times New Roman" w:hAnsi="Times New Roman" w:cs="Times New Roman"/>
                <w:sz w:val="14"/>
                <w:szCs w:val="14"/>
              </w:rPr>
            </w:pPr>
            <w:r w:rsidRPr="00AE1AE3">
              <w:rPr>
                <w:rFonts w:ascii="Times New Roman" w:hAnsi="Times New Roman" w:cs="Times New Roman"/>
                <w:sz w:val="14"/>
                <w:szCs w:val="14"/>
              </w:rPr>
              <w:t>(должность лица, подписавшего уведомление)</w:t>
            </w:r>
          </w:p>
        </w:tc>
        <w:tc>
          <w:tcPr>
            <w:tcW w:w="294" w:type="dxa"/>
            <w:shd w:val="clear" w:color="auto" w:fill="auto"/>
          </w:tcPr>
          <w:p w:rsidR="00AE1AE3" w:rsidRPr="00AE1AE3" w:rsidRDefault="00AE1AE3" w:rsidP="00AA0627">
            <w:pPr>
              <w:widowControl/>
              <w:autoSpaceDE/>
              <w:autoSpaceDN/>
              <w:adjustRightInd/>
              <w:ind w:firstLine="0"/>
              <w:jc w:val="center"/>
              <w:rPr>
                <w:rFonts w:ascii="Times New Roman" w:hAnsi="Times New Roman" w:cs="Times New Roman"/>
                <w:sz w:val="14"/>
                <w:szCs w:val="14"/>
              </w:rPr>
            </w:pPr>
          </w:p>
        </w:tc>
        <w:tc>
          <w:tcPr>
            <w:tcW w:w="2368" w:type="dxa"/>
            <w:tcBorders>
              <w:top w:val="single" w:sz="4" w:space="0" w:color="auto"/>
            </w:tcBorders>
            <w:shd w:val="clear" w:color="auto" w:fill="auto"/>
          </w:tcPr>
          <w:p w:rsidR="00AE1AE3" w:rsidRPr="00AE1AE3" w:rsidRDefault="00AE1AE3" w:rsidP="00AA0627">
            <w:pPr>
              <w:widowControl/>
              <w:autoSpaceDE/>
              <w:autoSpaceDN/>
              <w:adjustRightInd/>
              <w:ind w:firstLine="0"/>
              <w:jc w:val="center"/>
              <w:rPr>
                <w:rFonts w:ascii="Times New Roman" w:hAnsi="Times New Roman" w:cs="Times New Roman"/>
                <w:sz w:val="14"/>
                <w:szCs w:val="14"/>
              </w:rPr>
            </w:pPr>
            <w:r w:rsidRPr="00AE1AE3">
              <w:rPr>
                <w:rFonts w:ascii="Times New Roman" w:hAnsi="Times New Roman" w:cs="Times New Roman"/>
                <w:sz w:val="14"/>
                <w:szCs w:val="14"/>
              </w:rPr>
              <w:t>(подпись)</w:t>
            </w:r>
          </w:p>
        </w:tc>
        <w:tc>
          <w:tcPr>
            <w:tcW w:w="291" w:type="dxa"/>
            <w:shd w:val="clear" w:color="auto" w:fill="auto"/>
          </w:tcPr>
          <w:p w:rsidR="00AE1AE3" w:rsidRPr="00AE1AE3" w:rsidRDefault="00AE1AE3" w:rsidP="00AA0627">
            <w:pPr>
              <w:widowControl/>
              <w:autoSpaceDE/>
              <w:autoSpaceDN/>
              <w:adjustRightInd/>
              <w:ind w:firstLine="0"/>
              <w:jc w:val="center"/>
              <w:rPr>
                <w:rFonts w:ascii="Times New Roman" w:hAnsi="Times New Roman" w:cs="Times New Roman"/>
                <w:sz w:val="14"/>
                <w:szCs w:val="14"/>
              </w:rPr>
            </w:pPr>
          </w:p>
        </w:tc>
        <w:tc>
          <w:tcPr>
            <w:tcW w:w="3563" w:type="dxa"/>
            <w:tcBorders>
              <w:top w:val="single" w:sz="4" w:space="0" w:color="auto"/>
            </w:tcBorders>
            <w:shd w:val="clear" w:color="auto" w:fill="auto"/>
          </w:tcPr>
          <w:p w:rsidR="00AE1AE3" w:rsidRPr="00AE1AE3" w:rsidRDefault="00AE1AE3" w:rsidP="00AA0627">
            <w:pPr>
              <w:widowControl/>
              <w:autoSpaceDE/>
              <w:autoSpaceDN/>
              <w:adjustRightInd/>
              <w:ind w:firstLine="0"/>
              <w:jc w:val="center"/>
              <w:rPr>
                <w:rFonts w:ascii="Times New Roman" w:hAnsi="Times New Roman" w:cs="Times New Roman"/>
                <w:sz w:val="14"/>
                <w:szCs w:val="14"/>
              </w:rPr>
            </w:pPr>
            <w:r w:rsidRPr="00AE1AE3">
              <w:rPr>
                <w:rFonts w:ascii="Times New Roman" w:hAnsi="Times New Roman" w:cs="Times New Roman"/>
                <w:sz w:val="14"/>
                <w:szCs w:val="14"/>
              </w:rPr>
              <w:t>(расшифровка подписи)</w:t>
            </w:r>
          </w:p>
        </w:tc>
      </w:tr>
    </w:tbl>
    <w:p w:rsidR="00AE1AE3" w:rsidRPr="00AE1AE3" w:rsidRDefault="00AE1AE3" w:rsidP="00AE1AE3">
      <w:pPr>
        <w:widowControl/>
        <w:autoSpaceDE/>
        <w:autoSpaceDN/>
        <w:adjustRightInd/>
        <w:ind w:firstLine="0"/>
        <w:jc w:val="left"/>
        <w:rPr>
          <w:rFonts w:ascii="Times New Roman" w:hAnsi="Times New Roman" w:cs="Times New Roman"/>
          <w:sz w:val="22"/>
          <w:szCs w:val="22"/>
        </w:rPr>
      </w:pPr>
    </w:p>
    <w:p w:rsidR="00AE1AE3" w:rsidRPr="00AE1AE3" w:rsidRDefault="00AE1AE3" w:rsidP="00AE1AE3">
      <w:pPr>
        <w:widowControl/>
        <w:autoSpaceDE/>
        <w:autoSpaceDN/>
        <w:adjustRightInd/>
        <w:ind w:firstLine="0"/>
        <w:jc w:val="left"/>
        <w:rPr>
          <w:rFonts w:ascii="Times New Roman" w:hAnsi="Times New Roman" w:cs="Times New Roman"/>
          <w:sz w:val="22"/>
          <w:szCs w:val="22"/>
        </w:rPr>
      </w:pPr>
      <w:r w:rsidRPr="00AE1AE3">
        <w:rPr>
          <w:rFonts w:ascii="Times New Roman" w:hAnsi="Times New Roman" w:cs="Times New Roman"/>
          <w:sz w:val="22"/>
          <w:szCs w:val="22"/>
        </w:rPr>
        <w:t>«___» ____________ 20</w:t>
      </w:r>
      <w:r>
        <w:rPr>
          <w:rFonts w:ascii="Times New Roman" w:hAnsi="Times New Roman" w:cs="Times New Roman"/>
          <w:sz w:val="22"/>
          <w:szCs w:val="22"/>
        </w:rPr>
        <w:t>_</w:t>
      </w:r>
      <w:r w:rsidRPr="00AE1AE3">
        <w:rPr>
          <w:rFonts w:ascii="Times New Roman" w:hAnsi="Times New Roman" w:cs="Times New Roman"/>
          <w:sz w:val="22"/>
          <w:szCs w:val="22"/>
        </w:rPr>
        <w:t>__ г.</w:t>
      </w:r>
    </w:p>
    <w:p w:rsidR="00AE1AE3" w:rsidRPr="00AE1AE3" w:rsidRDefault="00AE1AE3" w:rsidP="00AE1AE3">
      <w:pPr>
        <w:widowControl/>
        <w:autoSpaceDE/>
        <w:autoSpaceDN/>
        <w:adjustRightInd/>
        <w:ind w:firstLine="0"/>
        <w:jc w:val="left"/>
        <w:rPr>
          <w:rFonts w:ascii="Times New Roman" w:hAnsi="Times New Roman" w:cs="Times New Roman"/>
          <w:sz w:val="22"/>
          <w:szCs w:val="22"/>
        </w:rPr>
      </w:pPr>
    </w:p>
    <w:p w:rsidR="00AE1AE3" w:rsidRPr="00AE1AE3" w:rsidRDefault="00AE1AE3" w:rsidP="00AE1AE3">
      <w:pPr>
        <w:widowControl/>
        <w:autoSpaceDE/>
        <w:autoSpaceDN/>
        <w:adjustRightInd/>
        <w:ind w:firstLine="0"/>
        <w:jc w:val="left"/>
        <w:rPr>
          <w:rFonts w:ascii="Times New Roman" w:hAnsi="Times New Roman" w:cs="Times New Roman"/>
          <w:sz w:val="22"/>
          <w:szCs w:val="22"/>
        </w:rPr>
      </w:pPr>
      <w:r w:rsidRPr="00AE1AE3">
        <w:rPr>
          <w:rFonts w:ascii="Times New Roman" w:hAnsi="Times New Roman" w:cs="Times New Roman"/>
          <w:sz w:val="22"/>
          <w:szCs w:val="22"/>
        </w:rPr>
        <w:t>М. П.</w:t>
      </w:r>
    </w:p>
    <w:p w:rsidR="00251C39" w:rsidRDefault="00251C39" w:rsidP="00166E01"/>
    <w:p w:rsidR="00251C39" w:rsidRDefault="00251C39" w:rsidP="00166E01"/>
    <w:p w:rsidR="00251C39" w:rsidRDefault="00251C39" w:rsidP="00166E01"/>
    <w:p w:rsidR="00251C39" w:rsidRDefault="00251C39" w:rsidP="00166E01"/>
    <w:p w:rsidR="00251C39" w:rsidRDefault="00251C39" w:rsidP="00166E01"/>
    <w:p w:rsidR="00251C39" w:rsidRDefault="00251C39" w:rsidP="00166E01"/>
    <w:p w:rsidR="00251C39" w:rsidRDefault="00251C39" w:rsidP="00166E01"/>
    <w:p w:rsidR="00251C39" w:rsidRDefault="00251C39" w:rsidP="00166E01"/>
    <w:p w:rsidR="00251C39" w:rsidRDefault="00251C39" w:rsidP="00166E01"/>
    <w:p w:rsidR="00251C39" w:rsidRDefault="00251C39" w:rsidP="00166E01"/>
    <w:p w:rsidR="00251C39" w:rsidRDefault="00251C39" w:rsidP="00166E01"/>
    <w:p w:rsidR="00251C39" w:rsidRDefault="00251C39" w:rsidP="00166E01"/>
    <w:p w:rsidR="00251C39" w:rsidRDefault="00251C39" w:rsidP="00166E01"/>
    <w:p w:rsidR="00251C39" w:rsidRDefault="00251C39" w:rsidP="00166E01"/>
    <w:p w:rsidR="00251C39" w:rsidRDefault="00251C39" w:rsidP="00166E01"/>
    <w:p w:rsidR="00251C39" w:rsidRDefault="00251C39" w:rsidP="00166E01"/>
    <w:p w:rsidR="00251C39" w:rsidRDefault="00251C39" w:rsidP="00166E01"/>
    <w:p w:rsidR="00251C39" w:rsidRDefault="00251C39" w:rsidP="00166E01"/>
    <w:p w:rsidR="00251C39" w:rsidRDefault="00251C39" w:rsidP="00166E01"/>
    <w:p w:rsidR="00251C39" w:rsidRDefault="00251C39" w:rsidP="00166E01"/>
    <w:p w:rsidR="00251C39" w:rsidRDefault="00251C39" w:rsidP="00166E01"/>
    <w:p w:rsidR="00251C39" w:rsidRDefault="00251C39" w:rsidP="00166E01"/>
    <w:p w:rsidR="00251C39" w:rsidRDefault="00251C39" w:rsidP="00166E01"/>
    <w:p w:rsidR="00251C39" w:rsidRDefault="00251C39" w:rsidP="00166E01"/>
    <w:p w:rsidR="00251C39" w:rsidRDefault="00251C39" w:rsidP="00166E01"/>
    <w:p w:rsidR="00166E01" w:rsidRDefault="00166E01" w:rsidP="00166E01"/>
    <w:p w:rsidR="00AE1AE3" w:rsidRDefault="00AE1AE3" w:rsidP="00166E01">
      <w:pPr>
        <w:ind w:left="6150" w:firstLine="0"/>
        <w:jc w:val="right"/>
      </w:pPr>
    </w:p>
    <w:p w:rsidR="00AE1AE3" w:rsidRDefault="00AE1AE3" w:rsidP="00166E01">
      <w:pPr>
        <w:ind w:left="6150" w:firstLine="0"/>
        <w:jc w:val="right"/>
      </w:pPr>
    </w:p>
    <w:p w:rsidR="00AE1AE3" w:rsidRDefault="00AE1AE3" w:rsidP="00166E01">
      <w:pPr>
        <w:ind w:left="6150" w:firstLine="0"/>
        <w:jc w:val="right"/>
      </w:pPr>
    </w:p>
    <w:p w:rsidR="00AE1AE3" w:rsidRDefault="00AE1AE3" w:rsidP="00166E01">
      <w:pPr>
        <w:ind w:left="6150" w:firstLine="0"/>
        <w:jc w:val="right"/>
      </w:pPr>
    </w:p>
    <w:p w:rsidR="00AE1AE3" w:rsidRDefault="00AE1AE3" w:rsidP="00166E01">
      <w:pPr>
        <w:ind w:left="6150" w:firstLine="0"/>
        <w:jc w:val="right"/>
      </w:pPr>
    </w:p>
    <w:p w:rsidR="00AE1AE3" w:rsidRDefault="00AE1AE3" w:rsidP="00166E01">
      <w:pPr>
        <w:ind w:left="6150" w:firstLine="0"/>
        <w:jc w:val="right"/>
      </w:pPr>
    </w:p>
    <w:p w:rsidR="00AE1AE3" w:rsidRDefault="00AE1AE3" w:rsidP="00166E01">
      <w:pPr>
        <w:ind w:left="6150" w:firstLine="0"/>
        <w:jc w:val="right"/>
      </w:pPr>
    </w:p>
    <w:p w:rsidR="00F86F6D" w:rsidRDefault="00F86F6D" w:rsidP="00166E01">
      <w:pPr>
        <w:ind w:left="6150" w:firstLine="0"/>
        <w:jc w:val="right"/>
      </w:pPr>
    </w:p>
    <w:p w:rsidR="00F86F6D" w:rsidRDefault="00F86F6D" w:rsidP="00166E01">
      <w:pPr>
        <w:ind w:left="6150" w:firstLine="0"/>
        <w:jc w:val="right"/>
      </w:pPr>
    </w:p>
    <w:p w:rsidR="00F86F6D" w:rsidRDefault="00F86F6D" w:rsidP="00166E01">
      <w:pPr>
        <w:ind w:left="6150" w:firstLine="0"/>
        <w:jc w:val="right"/>
      </w:pPr>
    </w:p>
    <w:p w:rsidR="00AE1AE3" w:rsidRDefault="00AE1AE3" w:rsidP="00166E01">
      <w:pPr>
        <w:ind w:left="6150" w:firstLine="0"/>
        <w:jc w:val="right"/>
      </w:pPr>
    </w:p>
    <w:p w:rsidR="00166E01" w:rsidRPr="002C7CC9" w:rsidRDefault="00166E01" w:rsidP="00166E01">
      <w:pPr>
        <w:ind w:left="6150" w:firstLine="0"/>
        <w:jc w:val="right"/>
      </w:pPr>
      <w:r w:rsidRPr="002C7CC9">
        <w:lastRenderedPageBreak/>
        <w:t>Приложение N </w:t>
      </w:r>
      <w:r>
        <w:t xml:space="preserve">4 </w:t>
      </w:r>
      <w:r w:rsidRPr="002C7CC9">
        <w:t>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AE1AE3" w:rsidRDefault="00166E01" w:rsidP="00AE1AE3">
      <w:pPr>
        <w:pStyle w:val="ae"/>
        <w:ind w:firstLine="0"/>
      </w:pPr>
      <w:r>
        <w:tab/>
        <w:t>Признаки, определяющие вариант предоставления (муниципальной) услуги</w:t>
      </w:r>
    </w:p>
    <w:tbl>
      <w:tblPr>
        <w:tblW w:w="10056" w:type="dxa"/>
        <w:tblInd w:w="-274" w:type="dxa"/>
        <w:tblLayout w:type="fixed"/>
        <w:tblCellMar>
          <w:left w:w="10" w:type="dxa"/>
          <w:right w:w="10" w:type="dxa"/>
        </w:tblCellMar>
        <w:tblLook w:val="04A0" w:firstRow="1" w:lastRow="0" w:firstColumn="1" w:lastColumn="0" w:noHBand="0" w:noVBand="1"/>
      </w:tblPr>
      <w:tblGrid>
        <w:gridCol w:w="624"/>
        <w:gridCol w:w="3913"/>
        <w:gridCol w:w="5519"/>
      </w:tblGrid>
      <w:tr w:rsidR="00166E01" w:rsidTr="00AE1AE3">
        <w:tc>
          <w:tcPr>
            <w:tcW w:w="624" w:type="dxa"/>
            <w:tcBorders>
              <w:top w:val="single" w:sz="2" w:space="0" w:color="000000"/>
              <w:left w:val="single" w:sz="2" w:space="0" w:color="000000"/>
              <w:bottom w:val="single" w:sz="2" w:space="0" w:color="000000"/>
              <w:right w:val="single" w:sz="2" w:space="0" w:color="000000"/>
            </w:tcBorders>
            <w:hideMark/>
          </w:tcPr>
          <w:p w:rsidR="00166E01" w:rsidRDefault="00166E01" w:rsidP="00AE1AE3">
            <w:pPr>
              <w:pStyle w:val="ae"/>
              <w:ind w:firstLine="0"/>
              <w:jc w:val="center"/>
            </w:pPr>
            <w:r>
              <w:t>N</w:t>
            </w:r>
          </w:p>
          <w:p w:rsidR="00166E01" w:rsidRDefault="00166E01" w:rsidP="00AE1AE3">
            <w:pPr>
              <w:pStyle w:val="ae"/>
              <w:ind w:firstLine="0"/>
              <w:jc w:val="center"/>
            </w:pPr>
            <w:r>
              <w:t>п/п</w:t>
            </w:r>
          </w:p>
        </w:tc>
        <w:tc>
          <w:tcPr>
            <w:tcW w:w="3913" w:type="dxa"/>
            <w:tcBorders>
              <w:top w:val="single" w:sz="2" w:space="0" w:color="000000"/>
              <w:left w:val="nil"/>
              <w:bottom w:val="single" w:sz="2" w:space="0" w:color="000000"/>
              <w:right w:val="single" w:sz="2" w:space="0" w:color="000000"/>
            </w:tcBorders>
            <w:vAlign w:val="center"/>
            <w:hideMark/>
          </w:tcPr>
          <w:p w:rsidR="00166E01" w:rsidRDefault="00166E01" w:rsidP="00AE1AE3">
            <w:pPr>
              <w:pStyle w:val="ae"/>
              <w:ind w:firstLine="0"/>
              <w:jc w:val="center"/>
            </w:pPr>
            <w:r>
              <w:t>Наименование признака</w:t>
            </w:r>
          </w:p>
        </w:tc>
        <w:tc>
          <w:tcPr>
            <w:tcW w:w="5519" w:type="dxa"/>
            <w:tcBorders>
              <w:top w:val="single" w:sz="2" w:space="0" w:color="000000"/>
              <w:left w:val="nil"/>
              <w:bottom w:val="single" w:sz="2" w:space="0" w:color="000000"/>
              <w:right w:val="single" w:sz="2" w:space="0" w:color="000000"/>
            </w:tcBorders>
            <w:vAlign w:val="center"/>
            <w:hideMark/>
          </w:tcPr>
          <w:p w:rsidR="00166E01" w:rsidRDefault="00166E01" w:rsidP="00AE1AE3">
            <w:pPr>
              <w:pStyle w:val="ae"/>
              <w:ind w:firstLine="0"/>
              <w:jc w:val="center"/>
            </w:pPr>
            <w:r>
              <w:t>Значения признака</w:t>
            </w:r>
          </w:p>
        </w:tc>
      </w:tr>
      <w:tr w:rsidR="00166E01" w:rsidTr="00AE1AE3">
        <w:tc>
          <w:tcPr>
            <w:tcW w:w="624" w:type="dxa"/>
            <w:tcBorders>
              <w:top w:val="nil"/>
              <w:left w:val="single" w:sz="2" w:space="0" w:color="000000"/>
              <w:bottom w:val="single" w:sz="2" w:space="0" w:color="000000"/>
              <w:right w:val="single" w:sz="2" w:space="0" w:color="000000"/>
            </w:tcBorders>
            <w:hideMark/>
          </w:tcPr>
          <w:p w:rsidR="00166E01" w:rsidRDefault="00166E01" w:rsidP="00AE1AE3">
            <w:pPr>
              <w:pStyle w:val="ae"/>
              <w:ind w:firstLine="0"/>
              <w:jc w:val="center"/>
            </w:pPr>
            <w:r>
              <w:t>1</w:t>
            </w:r>
          </w:p>
        </w:tc>
        <w:tc>
          <w:tcPr>
            <w:tcW w:w="3913" w:type="dxa"/>
            <w:tcBorders>
              <w:top w:val="nil"/>
              <w:left w:val="nil"/>
              <w:bottom w:val="single" w:sz="2" w:space="0" w:color="000000"/>
              <w:right w:val="single" w:sz="2" w:space="0" w:color="000000"/>
            </w:tcBorders>
            <w:hideMark/>
          </w:tcPr>
          <w:p w:rsidR="00166E01" w:rsidRDefault="00166E01" w:rsidP="00AE1AE3">
            <w:pPr>
              <w:pStyle w:val="ae"/>
              <w:ind w:firstLine="0"/>
              <w:jc w:val="center"/>
            </w:pPr>
            <w:r>
              <w:t>2</w:t>
            </w:r>
          </w:p>
        </w:tc>
        <w:tc>
          <w:tcPr>
            <w:tcW w:w="5519" w:type="dxa"/>
            <w:tcBorders>
              <w:top w:val="nil"/>
              <w:left w:val="nil"/>
              <w:bottom w:val="single" w:sz="2" w:space="0" w:color="000000"/>
              <w:right w:val="single" w:sz="2" w:space="0" w:color="000000"/>
            </w:tcBorders>
          </w:tcPr>
          <w:p w:rsidR="00166E01" w:rsidRDefault="00AE1AE3" w:rsidP="00AE1AE3">
            <w:pPr>
              <w:pStyle w:val="ae"/>
              <w:jc w:val="center"/>
            </w:pPr>
            <w:r>
              <w:t>3</w:t>
            </w:r>
          </w:p>
        </w:tc>
      </w:tr>
      <w:tr w:rsidR="00166E01" w:rsidTr="00AE1AE3">
        <w:tc>
          <w:tcPr>
            <w:tcW w:w="624" w:type="dxa"/>
            <w:tcBorders>
              <w:top w:val="nil"/>
              <w:left w:val="single" w:sz="2" w:space="0" w:color="000000"/>
              <w:bottom w:val="single" w:sz="2" w:space="0" w:color="000000"/>
              <w:right w:val="single" w:sz="2" w:space="0" w:color="000000"/>
            </w:tcBorders>
            <w:hideMark/>
          </w:tcPr>
          <w:p w:rsidR="00166E01" w:rsidRDefault="00166E01" w:rsidP="00AE1AE3">
            <w:pPr>
              <w:pStyle w:val="ae"/>
              <w:ind w:firstLine="0"/>
              <w:jc w:val="center"/>
            </w:pPr>
            <w:r>
              <w:t>1.</w:t>
            </w:r>
          </w:p>
        </w:tc>
        <w:tc>
          <w:tcPr>
            <w:tcW w:w="3913" w:type="dxa"/>
            <w:tcBorders>
              <w:top w:val="nil"/>
              <w:left w:val="nil"/>
              <w:bottom w:val="single" w:sz="2" w:space="0" w:color="000000"/>
              <w:right w:val="single" w:sz="2" w:space="0" w:color="000000"/>
            </w:tcBorders>
            <w:hideMark/>
          </w:tcPr>
          <w:p w:rsidR="00166E01" w:rsidRDefault="00166E01" w:rsidP="00AE1AE3">
            <w:pPr>
              <w:pStyle w:val="ae"/>
              <w:ind w:firstLine="0"/>
              <w:jc w:val="left"/>
            </w:pPr>
            <w:r>
              <w:t>1. Кто обращается за услугой?</w:t>
            </w:r>
          </w:p>
        </w:tc>
        <w:tc>
          <w:tcPr>
            <w:tcW w:w="5519" w:type="dxa"/>
            <w:tcBorders>
              <w:top w:val="nil"/>
              <w:left w:val="nil"/>
              <w:bottom w:val="single" w:sz="2" w:space="0" w:color="000000"/>
              <w:right w:val="single" w:sz="2" w:space="0" w:color="000000"/>
            </w:tcBorders>
            <w:hideMark/>
          </w:tcPr>
          <w:p w:rsidR="00166E01" w:rsidRDefault="00166E01" w:rsidP="0086314D">
            <w:pPr>
              <w:pStyle w:val="ae"/>
              <w:ind w:firstLine="113"/>
            </w:pPr>
            <w:r>
              <w:t>2. Заявитель</w:t>
            </w:r>
          </w:p>
          <w:p w:rsidR="00166E01" w:rsidRDefault="00166E01" w:rsidP="0086314D">
            <w:pPr>
              <w:pStyle w:val="ae"/>
              <w:ind w:firstLine="113"/>
            </w:pPr>
            <w:r>
              <w:t>3. Представитель</w:t>
            </w:r>
          </w:p>
        </w:tc>
      </w:tr>
      <w:tr w:rsidR="00166E01" w:rsidTr="00AE1AE3">
        <w:tc>
          <w:tcPr>
            <w:tcW w:w="624" w:type="dxa"/>
            <w:tcBorders>
              <w:top w:val="nil"/>
              <w:left w:val="single" w:sz="2" w:space="0" w:color="000000"/>
              <w:bottom w:val="single" w:sz="2" w:space="0" w:color="000000"/>
              <w:right w:val="single" w:sz="2" w:space="0" w:color="000000"/>
            </w:tcBorders>
            <w:hideMark/>
          </w:tcPr>
          <w:p w:rsidR="00166E01" w:rsidRDefault="00166E01" w:rsidP="00AE1AE3">
            <w:pPr>
              <w:pStyle w:val="ae"/>
              <w:ind w:firstLine="0"/>
              <w:jc w:val="center"/>
            </w:pPr>
            <w:r>
              <w:t>2.</w:t>
            </w:r>
          </w:p>
        </w:tc>
        <w:tc>
          <w:tcPr>
            <w:tcW w:w="3913" w:type="dxa"/>
            <w:tcBorders>
              <w:top w:val="nil"/>
              <w:left w:val="nil"/>
              <w:bottom w:val="single" w:sz="2" w:space="0" w:color="000000"/>
              <w:right w:val="single" w:sz="2" w:space="0" w:color="000000"/>
            </w:tcBorders>
            <w:hideMark/>
          </w:tcPr>
          <w:p w:rsidR="00166E01" w:rsidRDefault="00166E01" w:rsidP="00AE1AE3">
            <w:pPr>
              <w:pStyle w:val="ae"/>
              <w:ind w:firstLine="0"/>
              <w:jc w:val="left"/>
            </w:pPr>
            <w:r>
              <w:t>4. К какой категории</w:t>
            </w:r>
            <w:r w:rsidR="00AE1AE3">
              <w:t xml:space="preserve"> </w:t>
            </w:r>
            <w:r>
              <w:t>относится заявитель?</w:t>
            </w:r>
          </w:p>
        </w:tc>
        <w:tc>
          <w:tcPr>
            <w:tcW w:w="5519" w:type="dxa"/>
            <w:tcBorders>
              <w:top w:val="nil"/>
              <w:left w:val="nil"/>
              <w:bottom w:val="single" w:sz="2" w:space="0" w:color="000000"/>
              <w:right w:val="single" w:sz="2" w:space="0" w:color="000000"/>
            </w:tcBorders>
            <w:hideMark/>
          </w:tcPr>
          <w:p w:rsidR="00166E01" w:rsidRDefault="00166E01" w:rsidP="0086314D">
            <w:pPr>
              <w:pStyle w:val="ae"/>
              <w:ind w:firstLine="113"/>
            </w:pPr>
            <w:r>
              <w:t>5. Физическое лицо (ФЛ)</w:t>
            </w:r>
          </w:p>
          <w:p w:rsidR="00166E01" w:rsidRDefault="00166E01" w:rsidP="0086314D">
            <w:pPr>
              <w:pStyle w:val="ae"/>
              <w:ind w:firstLine="113"/>
            </w:pPr>
            <w:r>
              <w:t>6. Индивидуальный предприниматель (ИП)</w:t>
            </w:r>
          </w:p>
          <w:p w:rsidR="00166E01" w:rsidRDefault="00166E01" w:rsidP="0086314D">
            <w:pPr>
              <w:pStyle w:val="ae"/>
              <w:ind w:firstLine="113"/>
            </w:pPr>
            <w:r>
              <w:t>7. Юридическое лицо (ЮЛ)</w:t>
            </w:r>
          </w:p>
        </w:tc>
      </w:tr>
      <w:tr w:rsidR="00166E01" w:rsidTr="00AE1AE3">
        <w:tc>
          <w:tcPr>
            <w:tcW w:w="624" w:type="dxa"/>
            <w:tcBorders>
              <w:top w:val="nil"/>
              <w:left w:val="single" w:sz="2" w:space="0" w:color="000000"/>
              <w:bottom w:val="single" w:sz="2" w:space="0" w:color="000000"/>
              <w:right w:val="single" w:sz="2" w:space="0" w:color="000000"/>
            </w:tcBorders>
            <w:hideMark/>
          </w:tcPr>
          <w:p w:rsidR="00166E01" w:rsidRDefault="00166E01" w:rsidP="00AE1AE3">
            <w:pPr>
              <w:pStyle w:val="ae"/>
              <w:ind w:firstLine="0"/>
              <w:jc w:val="center"/>
            </w:pPr>
            <w:r>
              <w:t>3.</w:t>
            </w:r>
          </w:p>
        </w:tc>
        <w:tc>
          <w:tcPr>
            <w:tcW w:w="3913" w:type="dxa"/>
            <w:tcBorders>
              <w:top w:val="nil"/>
              <w:left w:val="nil"/>
              <w:bottom w:val="single" w:sz="2" w:space="0" w:color="000000"/>
              <w:right w:val="single" w:sz="2" w:space="0" w:color="000000"/>
            </w:tcBorders>
            <w:hideMark/>
          </w:tcPr>
          <w:p w:rsidR="00166E01" w:rsidRDefault="00166E01" w:rsidP="00AE1AE3">
            <w:pPr>
              <w:pStyle w:val="ae"/>
              <w:ind w:firstLine="0"/>
              <w:jc w:val="left"/>
            </w:pPr>
            <w:r>
              <w:t>8. Заявитель является</w:t>
            </w:r>
            <w:r w:rsidR="00AE1AE3">
              <w:t xml:space="preserve"> </w:t>
            </w:r>
            <w:r>
              <w:t>иностранным юридическим лицом?</w:t>
            </w:r>
          </w:p>
        </w:tc>
        <w:tc>
          <w:tcPr>
            <w:tcW w:w="5519" w:type="dxa"/>
            <w:tcBorders>
              <w:top w:val="nil"/>
              <w:left w:val="nil"/>
              <w:bottom w:val="single" w:sz="2" w:space="0" w:color="000000"/>
              <w:right w:val="single" w:sz="2" w:space="0" w:color="000000"/>
            </w:tcBorders>
            <w:hideMark/>
          </w:tcPr>
          <w:p w:rsidR="00166E01" w:rsidRDefault="00166E01" w:rsidP="0086314D">
            <w:pPr>
              <w:pStyle w:val="ae"/>
              <w:ind w:firstLine="113"/>
            </w:pPr>
            <w:r>
              <w:t>9. Юридическое лицо зарегистрировано в РФ</w:t>
            </w:r>
          </w:p>
          <w:p w:rsidR="00166E01" w:rsidRDefault="00166E01" w:rsidP="0086314D">
            <w:pPr>
              <w:pStyle w:val="ae"/>
              <w:ind w:firstLine="113"/>
            </w:pPr>
            <w:r>
              <w:t>10. Иностранное юридическое лицо</w:t>
            </w:r>
          </w:p>
        </w:tc>
      </w:tr>
      <w:tr w:rsidR="00166E01" w:rsidTr="00AE1AE3">
        <w:tc>
          <w:tcPr>
            <w:tcW w:w="624" w:type="dxa"/>
            <w:tcBorders>
              <w:top w:val="nil"/>
              <w:left w:val="single" w:sz="2" w:space="0" w:color="000000"/>
              <w:bottom w:val="single" w:sz="2" w:space="0" w:color="000000"/>
              <w:right w:val="single" w:sz="2" w:space="0" w:color="000000"/>
            </w:tcBorders>
            <w:hideMark/>
          </w:tcPr>
          <w:p w:rsidR="00166E01" w:rsidRDefault="00166E01" w:rsidP="00AE1AE3">
            <w:pPr>
              <w:pStyle w:val="ae"/>
              <w:ind w:firstLine="0"/>
              <w:jc w:val="center"/>
            </w:pPr>
            <w:r>
              <w:t>4.</w:t>
            </w:r>
          </w:p>
        </w:tc>
        <w:tc>
          <w:tcPr>
            <w:tcW w:w="3913" w:type="dxa"/>
            <w:tcBorders>
              <w:top w:val="nil"/>
              <w:left w:val="nil"/>
              <w:bottom w:val="single" w:sz="2" w:space="0" w:color="000000"/>
              <w:right w:val="single" w:sz="2" w:space="0" w:color="000000"/>
            </w:tcBorders>
            <w:hideMark/>
          </w:tcPr>
          <w:p w:rsidR="00166E01" w:rsidRDefault="00166E01" w:rsidP="00AE1AE3">
            <w:pPr>
              <w:pStyle w:val="ae"/>
              <w:ind w:firstLine="0"/>
              <w:jc w:val="left"/>
            </w:pPr>
            <w:r>
              <w:t>11. К какой категории</w:t>
            </w:r>
            <w:r w:rsidR="00AE1AE3">
              <w:t xml:space="preserve"> </w:t>
            </w:r>
            <w:r>
              <w:t>относится заявитель (физическое лицо)?</w:t>
            </w:r>
          </w:p>
        </w:tc>
        <w:tc>
          <w:tcPr>
            <w:tcW w:w="5519" w:type="dxa"/>
            <w:tcBorders>
              <w:top w:val="nil"/>
              <w:left w:val="nil"/>
              <w:bottom w:val="single" w:sz="2" w:space="0" w:color="000000"/>
              <w:right w:val="single" w:sz="2" w:space="0" w:color="000000"/>
            </w:tcBorders>
            <w:hideMark/>
          </w:tcPr>
          <w:p w:rsidR="00166E01" w:rsidRDefault="00166E01" w:rsidP="0086314D">
            <w:pPr>
              <w:pStyle w:val="ae"/>
              <w:ind w:firstLine="113"/>
            </w:pPr>
            <w:r>
              <w:t>12. Гражданин, которому участок предоставлен в</w:t>
            </w:r>
          </w:p>
          <w:p w:rsidR="00166E01" w:rsidRDefault="00166E01" w:rsidP="0086314D">
            <w:pPr>
              <w:pStyle w:val="ae"/>
              <w:ind w:firstLine="0"/>
            </w:pPr>
            <w:r>
              <w:t>безвозмездное пользование</w:t>
            </w:r>
          </w:p>
          <w:p w:rsidR="00166E01" w:rsidRDefault="00166E01" w:rsidP="0086314D">
            <w:pPr>
              <w:pStyle w:val="ae"/>
              <w:ind w:firstLine="113"/>
            </w:pPr>
            <w:r>
              <w:t>13. Граждане, имеющие трех и более детей</w:t>
            </w:r>
          </w:p>
          <w:p w:rsidR="00166E01" w:rsidRDefault="00166E01" w:rsidP="0086314D">
            <w:pPr>
              <w:pStyle w:val="ae"/>
              <w:ind w:firstLine="113"/>
            </w:pPr>
            <w:r>
              <w:t>14. Лицо, уполномоченное садовым или огородническим товариществом</w:t>
            </w:r>
          </w:p>
          <w:p w:rsidR="00166E01" w:rsidRDefault="00166E01" w:rsidP="0086314D">
            <w:pPr>
              <w:pStyle w:val="ae"/>
              <w:ind w:firstLine="113"/>
            </w:pPr>
            <w:r>
              <w:t>15. Работник по установленной законодательством специальности</w:t>
            </w:r>
          </w:p>
          <w:p w:rsidR="00166E01" w:rsidRDefault="00166E01" w:rsidP="0086314D">
            <w:pPr>
              <w:pStyle w:val="ae"/>
              <w:ind w:firstLine="113"/>
            </w:pPr>
            <w:r>
              <w:t>16. Иные категории</w:t>
            </w:r>
          </w:p>
        </w:tc>
      </w:tr>
      <w:tr w:rsidR="00166E01" w:rsidTr="00AE1AE3">
        <w:tc>
          <w:tcPr>
            <w:tcW w:w="624" w:type="dxa"/>
            <w:tcBorders>
              <w:top w:val="nil"/>
              <w:left w:val="single" w:sz="2" w:space="0" w:color="000000"/>
              <w:bottom w:val="single" w:sz="2" w:space="0" w:color="000000"/>
              <w:right w:val="single" w:sz="2" w:space="0" w:color="000000"/>
            </w:tcBorders>
            <w:hideMark/>
          </w:tcPr>
          <w:p w:rsidR="00166E01" w:rsidRDefault="00166E01" w:rsidP="00AE1AE3">
            <w:pPr>
              <w:pStyle w:val="ae"/>
              <w:ind w:firstLine="0"/>
              <w:jc w:val="center"/>
            </w:pPr>
            <w:r>
              <w:t>5.</w:t>
            </w:r>
          </w:p>
        </w:tc>
        <w:tc>
          <w:tcPr>
            <w:tcW w:w="3913" w:type="dxa"/>
            <w:tcBorders>
              <w:top w:val="nil"/>
              <w:left w:val="nil"/>
              <w:bottom w:val="single" w:sz="2" w:space="0" w:color="000000"/>
              <w:right w:val="single" w:sz="2" w:space="0" w:color="000000"/>
            </w:tcBorders>
            <w:hideMark/>
          </w:tcPr>
          <w:p w:rsidR="00166E01" w:rsidRDefault="00166E01" w:rsidP="00AE1AE3">
            <w:pPr>
              <w:pStyle w:val="ae"/>
              <w:ind w:firstLine="0"/>
              <w:jc w:val="left"/>
            </w:pPr>
            <w:r>
              <w:t>17. Право на исходный</w:t>
            </w:r>
            <w:r w:rsidR="00AE1AE3">
              <w:t xml:space="preserve"> </w:t>
            </w:r>
            <w:r>
              <w:t>земельный участок зарегистрировано в ЕГРН?</w:t>
            </w:r>
          </w:p>
        </w:tc>
        <w:tc>
          <w:tcPr>
            <w:tcW w:w="5519" w:type="dxa"/>
            <w:tcBorders>
              <w:top w:val="nil"/>
              <w:left w:val="nil"/>
              <w:bottom w:val="single" w:sz="2" w:space="0" w:color="000000"/>
              <w:right w:val="single" w:sz="2" w:space="0" w:color="000000"/>
            </w:tcBorders>
            <w:hideMark/>
          </w:tcPr>
          <w:p w:rsidR="00166E01" w:rsidRDefault="00166E01" w:rsidP="0086314D">
            <w:pPr>
              <w:pStyle w:val="ae"/>
              <w:ind w:firstLine="113"/>
            </w:pPr>
            <w:r>
              <w:t>18. Право зарегистрировано в ЕГРН</w:t>
            </w:r>
          </w:p>
          <w:p w:rsidR="00166E01" w:rsidRDefault="00166E01" w:rsidP="0086314D">
            <w:pPr>
              <w:pStyle w:val="ae"/>
              <w:ind w:firstLine="113"/>
            </w:pPr>
            <w:r>
              <w:t>19. Право не зарегистрировано в ЕГРН</w:t>
            </w:r>
          </w:p>
        </w:tc>
      </w:tr>
      <w:tr w:rsidR="00166E01" w:rsidTr="00AE1AE3">
        <w:tc>
          <w:tcPr>
            <w:tcW w:w="624" w:type="dxa"/>
            <w:tcBorders>
              <w:top w:val="nil"/>
              <w:left w:val="single" w:sz="2" w:space="0" w:color="000000"/>
              <w:bottom w:val="single" w:sz="2" w:space="0" w:color="000000"/>
              <w:right w:val="single" w:sz="2" w:space="0" w:color="000000"/>
            </w:tcBorders>
            <w:hideMark/>
          </w:tcPr>
          <w:p w:rsidR="00166E01" w:rsidRDefault="00166E01" w:rsidP="00AE1AE3">
            <w:pPr>
              <w:pStyle w:val="ae"/>
              <w:ind w:firstLine="0"/>
              <w:jc w:val="center"/>
            </w:pPr>
            <w:r>
              <w:t>6.</w:t>
            </w:r>
          </w:p>
        </w:tc>
        <w:tc>
          <w:tcPr>
            <w:tcW w:w="3913" w:type="dxa"/>
            <w:tcBorders>
              <w:top w:val="nil"/>
              <w:left w:val="nil"/>
              <w:bottom w:val="single" w:sz="2" w:space="0" w:color="000000"/>
              <w:right w:val="single" w:sz="2" w:space="0" w:color="000000"/>
            </w:tcBorders>
            <w:hideMark/>
          </w:tcPr>
          <w:p w:rsidR="00166E01" w:rsidRDefault="00166E01" w:rsidP="00AE1AE3">
            <w:pPr>
              <w:pStyle w:val="ae"/>
              <w:ind w:firstLine="0"/>
              <w:jc w:val="left"/>
            </w:pPr>
            <w:r>
              <w:t>20. К какой категории</w:t>
            </w:r>
            <w:r w:rsidR="00AE1AE3">
              <w:t xml:space="preserve"> </w:t>
            </w:r>
            <w:r>
              <w:t>относится заявитель (индивидуальный предприниматель)?</w:t>
            </w:r>
          </w:p>
        </w:tc>
        <w:tc>
          <w:tcPr>
            <w:tcW w:w="5519" w:type="dxa"/>
            <w:tcBorders>
              <w:top w:val="nil"/>
              <w:left w:val="nil"/>
              <w:bottom w:val="single" w:sz="2" w:space="0" w:color="000000"/>
              <w:right w:val="single" w:sz="2" w:space="0" w:color="000000"/>
            </w:tcBorders>
            <w:hideMark/>
          </w:tcPr>
          <w:p w:rsidR="00166E01" w:rsidRDefault="00166E01" w:rsidP="0086314D">
            <w:pPr>
              <w:pStyle w:val="ae"/>
              <w:ind w:firstLine="113"/>
            </w:pPr>
            <w:r>
              <w:t>21. Лицо, с которым заключен договор о развитии</w:t>
            </w:r>
          </w:p>
          <w:p w:rsidR="00166E01" w:rsidRDefault="00166E01" w:rsidP="0086314D">
            <w:pPr>
              <w:pStyle w:val="ae"/>
              <w:ind w:firstLine="0"/>
            </w:pPr>
            <w:r>
              <w:t>застроенной территории</w:t>
            </w:r>
          </w:p>
          <w:p w:rsidR="00166E01" w:rsidRDefault="00166E01" w:rsidP="0086314D">
            <w:pPr>
              <w:pStyle w:val="ae"/>
              <w:ind w:firstLine="113"/>
            </w:pPr>
            <w:r>
              <w:t>22. Иные категории</w:t>
            </w:r>
          </w:p>
        </w:tc>
      </w:tr>
      <w:tr w:rsidR="00166E01" w:rsidTr="00AE1AE3">
        <w:tc>
          <w:tcPr>
            <w:tcW w:w="624" w:type="dxa"/>
            <w:tcBorders>
              <w:top w:val="nil"/>
              <w:left w:val="single" w:sz="2" w:space="0" w:color="000000"/>
              <w:bottom w:val="single" w:sz="2" w:space="0" w:color="000000"/>
              <w:right w:val="single" w:sz="2" w:space="0" w:color="000000"/>
            </w:tcBorders>
            <w:hideMark/>
          </w:tcPr>
          <w:p w:rsidR="00166E01" w:rsidRDefault="00166E01" w:rsidP="00AE1AE3">
            <w:pPr>
              <w:pStyle w:val="ae"/>
              <w:ind w:firstLine="0"/>
              <w:jc w:val="center"/>
            </w:pPr>
            <w:r>
              <w:t>7.</w:t>
            </w:r>
          </w:p>
        </w:tc>
        <w:tc>
          <w:tcPr>
            <w:tcW w:w="3913" w:type="dxa"/>
            <w:tcBorders>
              <w:top w:val="nil"/>
              <w:left w:val="nil"/>
              <w:bottom w:val="single" w:sz="2" w:space="0" w:color="000000"/>
              <w:right w:val="single" w:sz="2" w:space="0" w:color="000000"/>
            </w:tcBorders>
            <w:hideMark/>
          </w:tcPr>
          <w:p w:rsidR="00166E01" w:rsidRDefault="00166E01" w:rsidP="00AE1AE3">
            <w:pPr>
              <w:pStyle w:val="ae"/>
              <w:ind w:firstLine="0"/>
              <w:jc w:val="left"/>
            </w:pPr>
            <w:r>
              <w:t>23. К какой категории</w:t>
            </w:r>
            <w:r w:rsidR="00AE1AE3">
              <w:t xml:space="preserve"> </w:t>
            </w:r>
            <w:r>
              <w:t>относится заявитель (юридическое лицо)?</w:t>
            </w:r>
          </w:p>
        </w:tc>
        <w:tc>
          <w:tcPr>
            <w:tcW w:w="5519" w:type="dxa"/>
            <w:tcBorders>
              <w:top w:val="nil"/>
              <w:left w:val="nil"/>
              <w:bottom w:val="single" w:sz="2" w:space="0" w:color="000000"/>
              <w:right w:val="single" w:sz="2" w:space="0" w:color="000000"/>
            </w:tcBorders>
            <w:hideMark/>
          </w:tcPr>
          <w:p w:rsidR="00166E01" w:rsidRDefault="00166E01" w:rsidP="0086314D">
            <w:pPr>
              <w:pStyle w:val="ae"/>
              <w:ind w:firstLine="113"/>
            </w:pPr>
            <w:r>
              <w:t>24. Лицо, с которым заключен договор о развитии</w:t>
            </w:r>
          </w:p>
          <w:p w:rsidR="00166E01" w:rsidRDefault="00166E01" w:rsidP="0086314D">
            <w:pPr>
              <w:pStyle w:val="ae"/>
              <w:ind w:firstLine="0"/>
            </w:pPr>
            <w:r>
              <w:t>застроенной территории</w:t>
            </w:r>
          </w:p>
          <w:p w:rsidR="00166E01" w:rsidRDefault="00166E01" w:rsidP="0086314D">
            <w:pPr>
              <w:pStyle w:val="ae"/>
              <w:ind w:firstLine="113"/>
            </w:pPr>
            <w:r>
              <w:t>25. Религиозная организация-собственник здания или сооружения</w:t>
            </w:r>
          </w:p>
          <w:p w:rsidR="00166E01" w:rsidRDefault="00166E01" w:rsidP="0086314D">
            <w:pPr>
              <w:pStyle w:val="ae"/>
              <w:ind w:firstLine="113"/>
            </w:pPr>
            <w:r>
              <w:t>26. Лицо, уполномоченное садовым или огородническим товариществом</w:t>
            </w:r>
          </w:p>
          <w:p w:rsidR="00166E01" w:rsidRDefault="00166E01" w:rsidP="0086314D">
            <w:pPr>
              <w:pStyle w:val="ae"/>
              <w:ind w:firstLine="113"/>
            </w:pPr>
            <w:r>
              <w:t>27. Некоммерческая организация, созданная гражданами</w:t>
            </w:r>
          </w:p>
          <w:p w:rsidR="00166E01" w:rsidRDefault="00166E01" w:rsidP="0086314D">
            <w:pPr>
              <w:pStyle w:val="ae"/>
              <w:ind w:firstLine="113"/>
            </w:pPr>
            <w:r>
              <w:t>28. Религиозная организация- землепользователь участка для сельскохозяйственного производства</w:t>
            </w:r>
          </w:p>
          <w:p w:rsidR="00166E01" w:rsidRDefault="00166E01" w:rsidP="0086314D">
            <w:pPr>
              <w:pStyle w:val="ae"/>
              <w:ind w:firstLine="113"/>
            </w:pPr>
            <w:r>
              <w:t>29. Научно-технологический центр (фонд)</w:t>
            </w:r>
          </w:p>
        </w:tc>
      </w:tr>
      <w:tr w:rsidR="00166E01" w:rsidTr="00AE1AE3">
        <w:tc>
          <w:tcPr>
            <w:tcW w:w="624" w:type="dxa"/>
            <w:tcBorders>
              <w:top w:val="nil"/>
              <w:left w:val="single" w:sz="2" w:space="0" w:color="000000"/>
              <w:bottom w:val="single" w:sz="2" w:space="0" w:color="000000"/>
              <w:right w:val="single" w:sz="2" w:space="0" w:color="000000"/>
            </w:tcBorders>
            <w:hideMark/>
          </w:tcPr>
          <w:p w:rsidR="00166E01" w:rsidRDefault="00166E01" w:rsidP="00AE1AE3">
            <w:pPr>
              <w:pStyle w:val="ae"/>
              <w:ind w:firstLine="0"/>
              <w:jc w:val="center"/>
            </w:pPr>
            <w:r>
              <w:t>8.</w:t>
            </w:r>
          </w:p>
        </w:tc>
        <w:tc>
          <w:tcPr>
            <w:tcW w:w="3913" w:type="dxa"/>
            <w:tcBorders>
              <w:top w:val="nil"/>
              <w:left w:val="nil"/>
              <w:bottom w:val="single" w:sz="2" w:space="0" w:color="000000"/>
              <w:right w:val="single" w:sz="2" w:space="0" w:color="000000"/>
            </w:tcBorders>
            <w:hideMark/>
          </w:tcPr>
          <w:p w:rsidR="00166E01" w:rsidRDefault="00166E01" w:rsidP="00AE1AE3">
            <w:pPr>
              <w:pStyle w:val="ae"/>
              <w:ind w:firstLine="0"/>
              <w:jc w:val="left"/>
            </w:pPr>
            <w:r>
              <w:t>30. Право на здание или сооружение зарегистрировано в ЕГРН?</w:t>
            </w:r>
          </w:p>
        </w:tc>
        <w:tc>
          <w:tcPr>
            <w:tcW w:w="5519" w:type="dxa"/>
            <w:tcBorders>
              <w:top w:val="nil"/>
              <w:left w:val="nil"/>
              <w:bottom w:val="single" w:sz="2" w:space="0" w:color="000000"/>
              <w:right w:val="single" w:sz="2" w:space="0" w:color="000000"/>
            </w:tcBorders>
            <w:hideMark/>
          </w:tcPr>
          <w:p w:rsidR="00166E01" w:rsidRDefault="00166E01" w:rsidP="0086314D">
            <w:pPr>
              <w:pStyle w:val="ae"/>
              <w:ind w:firstLine="0"/>
            </w:pPr>
            <w:r>
              <w:t>31. Право зарегистрировано в ЕГРН</w:t>
            </w:r>
          </w:p>
          <w:p w:rsidR="00166E01" w:rsidRDefault="00166E01" w:rsidP="0086314D">
            <w:pPr>
              <w:pStyle w:val="ae"/>
              <w:ind w:firstLine="0"/>
            </w:pPr>
            <w:r>
              <w:t>32. Право не зарегистрировано в ЕГРН</w:t>
            </w:r>
          </w:p>
        </w:tc>
      </w:tr>
      <w:tr w:rsidR="00166E01" w:rsidTr="00AE1AE3">
        <w:tc>
          <w:tcPr>
            <w:tcW w:w="624" w:type="dxa"/>
            <w:tcBorders>
              <w:top w:val="nil"/>
              <w:left w:val="single" w:sz="2" w:space="0" w:color="000000"/>
              <w:bottom w:val="single" w:sz="2" w:space="0" w:color="000000"/>
              <w:right w:val="single" w:sz="2" w:space="0" w:color="000000"/>
            </w:tcBorders>
            <w:hideMark/>
          </w:tcPr>
          <w:p w:rsidR="00166E01" w:rsidRDefault="00166E01" w:rsidP="00AE1AE3">
            <w:pPr>
              <w:pStyle w:val="ae"/>
              <w:ind w:firstLine="0"/>
              <w:jc w:val="center"/>
            </w:pPr>
            <w:r>
              <w:t>9.</w:t>
            </w:r>
          </w:p>
        </w:tc>
        <w:tc>
          <w:tcPr>
            <w:tcW w:w="3913" w:type="dxa"/>
            <w:tcBorders>
              <w:top w:val="nil"/>
              <w:left w:val="nil"/>
              <w:bottom w:val="single" w:sz="2" w:space="0" w:color="000000"/>
              <w:right w:val="single" w:sz="2" w:space="0" w:color="000000"/>
            </w:tcBorders>
            <w:hideMark/>
          </w:tcPr>
          <w:p w:rsidR="00166E01" w:rsidRDefault="00166E01" w:rsidP="00AE1AE3">
            <w:pPr>
              <w:pStyle w:val="ae"/>
              <w:ind w:firstLine="0"/>
              <w:jc w:val="left"/>
            </w:pPr>
            <w:r>
              <w:t>33. Право на земельный</w:t>
            </w:r>
            <w:r w:rsidR="00AE1AE3">
              <w:t xml:space="preserve"> </w:t>
            </w:r>
            <w:r>
              <w:t>участок зарегистрировано в ЕГРН?</w:t>
            </w:r>
          </w:p>
        </w:tc>
        <w:tc>
          <w:tcPr>
            <w:tcW w:w="5519" w:type="dxa"/>
            <w:tcBorders>
              <w:top w:val="nil"/>
              <w:left w:val="nil"/>
              <w:bottom w:val="single" w:sz="2" w:space="0" w:color="000000"/>
              <w:right w:val="single" w:sz="2" w:space="0" w:color="000000"/>
            </w:tcBorders>
            <w:hideMark/>
          </w:tcPr>
          <w:p w:rsidR="00166E01" w:rsidRDefault="00166E01" w:rsidP="0086314D">
            <w:pPr>
              <w:pStyle w:val="ae"/>
              <w:ind w:firstLine="0"/>
            </w:pPr>
            <w:r>
              <w:t>34. Право зарегистрировано в ЕГРН</w:t>
            </w:r>
          </w:p>
          <w:p w:rsidR="00166E01" w:rsidRDefault="00166E01" w:rsidP="0086314D">
            <w:pPr>
              <w:pStyle w:val="ae"/>
              <w:ind w:firstLine="0"/>
            </w:pPr>
            <w:r>
              <w:t>35. Право не зарегистрировано в ЕГРН</w:t>
            </w:r>
          </w:p>
        </w:tc>
      </w:tr>
      <w:tr w:rsidR="00166E01" w:rsidTr="00AE1AE3">
        <w:tc>
          <w:tcPr>
            <w:tcW w:w="624" w:type="dxa"/>
            <w:tcBorders>
              <w:top w:val="nil"/>
              <w:left w:val="single" w:sz="2" w:space="0" w:color="000000"/>
              <w:bottom w:val="single" w:sz="2" w:space="0" w:color="000000"/>
              <w:right w:val="single" w:sz="2" w:space="0" w:color="000000"/>
            </w:tcBorders>
            <w:hideMark/>
          </w:tcPr>
          <w:p w:rsidR="00166E01" w:rsidRDefault="00AE1AE3" w:rsidP="00AE1AE3">
            <w:pPr>
              <w:pStyle w:val="ae"/>
              <w:ind w:firstLine="0"/>
              <w:jc w:val="center"/>
            </w:pPr>
            <w:r>
              <w:t>10</w:t>
            </w:r>
            <w:r w:rsidR="00166E01">
              <w:t>.</w:t>
            </w:r>
          </w:p>
        </w:tc>
        <w:tc>
          <w:tcPr>
            <w:tcW w:w="3913" w:type="dxa"/>
            <w:tcBorders>
              <w:top w:val="nil"/>
              <w:left w:val="nil"/>
              <w:bottom w:val="single" w:sz="2" w:space="0" w:color="000000"/>
              <w:right w:val="single" w:sz="2" w:space="0" w:color="000000"/>
            </w:tcBorders>
            <w:hideMark/>
          </w:tcPr>
          <w:p w:rsidR="00166E01" w:rsidRDefault="00AE1AE3" w:rsidP="0086314D">
            <w:pPr>
              <w:pStyle w:val="ae"/>
              <w:ind w:firstLine="0"/>
            </w:pPr>
            <w:r>
              <w:t xml:space="preserve">36. Право на исходный </w:t>
            </w:r>
            <w:r w:rsidR="00166E01">
              <w:t>земельный участок зарегистрировано в ЕГРН?</w:t>
            </w:r>
          </w:p>
        </w:tc>
        <w:tc>
          <w:tcPr>
            <w:tcW w:w="5519" w:type="dxa"/>
            <w:tcBorders>
              <w:top w:val="nil"/>
              <w:left w:val="nil"/>
              <w:bottom w:val="single" w:sz="2" w:space="0" w:color="000000"/>
              <w:right w:val="single" w:sz="2" w:space="0" w:color="000000"/>
            </w:tcBorders>
            <w:hideMark/>
          </w:tcPr>
          <w:p w:rsidR="00166E01" w:rsidRDefault="00166E01" w:rsidP="0086314D">
            <w:pPr>
              <w:pStyle w:val="ae"/>
              <w:ind w:firstLine="0"/>
            </w:pPr>
            <w:r>
              <w:t>37. Право зарегистрировано в ЕГРН</w:t>
            </w:r>
          </w:p>
          <w:p w:rsidR="00166E01" w:rsidRDefault="00166E01" w:rsidP="0086314D">
            <w:pPr>
              <w:pStyle w:val="ae"/>
              <w:ind w:firstLine="0"/>
            </w:pPr>
            <w:r>
              <w:t>38. Право не зарегистрировано в ЕГРН</w:t>
            </w:r>
          </w:p>
        </w:tc>
      </w:tr>
    </w:tbl>
    <w:p w:rsidR="00166E01" w:rsidRPr="00166E01" w:rsidRDefault="00166E01" w:rsidP="00AE1AE3">
      <w:pPr>
        <w:tabs>
          <w:tab w:val="left" w:pos="8145"/>
        </w:tabs>
        <w:ind w:firstLine="0"/>
      </w:pPr>
    </w:p>
    <w:sectPr w:rsidR="00166E01" w:rsidRPr="00166E01" w:rsidSect="00F86F6D">
      <w:footerReference w:type="default" r:id="rId23"/>
      <w:pgSz w:w="11900" w:h="16800"/>
      <w:pgMar w:top="788" w:right="850" w:bottom="1134" w:left="1701" w:header="426"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3C8" w:rsidRDefault="009B73C8">
      <w:r>
        <w:separator/>
      </w:r>
    </w:p>
  </w:endnote>
  <w:endnote w:type="continuationSeparator" w:id="0">
    <w:p w:rsidR="009B73C8" w:rsidRDefault="009B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73C8">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3C8" w:rsidRDefault="009B73C8">
      <w:r>
        <w:separator/>
      </w:r>
    </w:p>
  </w:footnote>
  <w:footnote w:type="continuationSeparator" w:id="0">
    <w:p w:rsidR="009B73C8" w:rsidRDefault="009B7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8812CF0"/>
    <w:multiLevelType w:val="hybridMultilevel"/>
    <w:tmpl w:val="21D2F2CE"/>
    <w:lvl w:ilvl="0" w:tplc="0D468BAE">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0F6"/>
    <w:rsid w:val="00052D1A"/>
    <w:rsid w:val="000B6758"/>
    <w:rsid w:val="000C72B9"/>
    <w:rsid w:val="00154C36"/>
    <w:rsid w:val="00166E01"/>
    <w:rsid w:val="001740E5"/>
    <w:rsid w:val="001D6742"/>
    <w:rsid w:val="00215DBB"/>
    <w:rsid w:val="00251C39"/>
    <w:rsid w:val="00273B59"/>
    <w:rsid w:val="002C7CC9"/>
    <w:rsid w:val="00341158"/>
    <w:rsid w:val="00361EB4"/>
    <w:rsid w:val="003D7458"/>
    <w:rsid w:val="003F4553"/>
    <w:rsid w:val="00403253"/>
    <w:rsid w:val="00484EA7"/>
    <w:rsid w:val="004F0035"/>
    <w:rsid w:val="005C5D11"/>
    <w:rsid w:val="00627CFC"/>
    <w:rsid w:val="00633893"/>
    <w:rsid w:val="006419EB"/>
    <w:rsid w:val="00643B32"/>
    <w:rsid w:val="00645FB2"/>
    <w:rsid w:val="006E57C0"/>
    <w:rsid w:val="0078376D"/>
    <w:rsid w:val="00791026"/>
    <w:rsid w:val="007F57FD"/>
    <w:rsid w:val="00825149"/>
    <w:rsid w:val="0086314D"/>
    <w:rsid w:val="0089659A"/>
    <w:rsid w:val="008B15F3"/>
    <w:rsid w:val="008C47AF"/>
    <w:rsid w:val="008F0958"/>
    <w:rsid w:val="00913B31"/>
    <w:rsid w:val="00934C5B"/>
    <w:rsid w:val="0096127A"/>
    <w:rsid w:val="009663EC"/>
    <w:rsid w:val="009B73C8"/>
    <w:rsid w:val="009E3F25"/>
    <w:rsid w:val="00A27E6A"/>
    <w:rsid w:val="00A60E2A"/>
    <w:rsid w:val="00AA0627"/>
    <w:rsid w:val="00AE1AE3"/>
    <w:rsid w:val="00B26A93"/>
    <w:rsid w:val="00B67ADA"/>
    <w:rsid w:val="00B7724F"/>
    <w:rsid w:val="00C02B8E"/>
    <w:rsid w:val="00C160F6"/>
    <w:rsid w:val="00CB1BE2"/>
    <w:rsid w:val="00DC3A13"/>
    <w:rsid w:val="00E05ABF"/>
    <w:rsid w:val="00F842A1"/>
    <w:rsid w:val="00F86F6D"/>
    <w:rsid w:val="00FA51E6"/>
    <w:rsid w:val="00FF1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E01"/>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Нормальный (таблица)"/>
    <w:basedOn w:val="a"/>
    <w:next w:val="a"/>
    <w:uiPriority w:val="99"/>
    <w:pPr>
      <w:ind w:firstLine="0"/>
    </w:p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cs="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link w:val="a9"/>
    <w:uiPriority w:val="99"/>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link w:val="ab"/>
    <w:uiPriority w:val="99"/>
    <w:rPr>
      <w:rFonts w:ascii="Times New Roman CYR" w:hAnsi="Times New Roman CYR" w:cs="Times New Roman CYR"/>
      <w:sz w:val="24"/>
      <w:szCs w:val="24"/>
    </w:rPr>
  </w:style>
  <w:style w:type="paragraph" w:customStyle="1" w:styleId="ad">
    <w:name w:val="Знак Знак Знак Знак"/>
    <w:basedOn w:val="a"/>
    <w:uiPriority w:val="99"/>
    <w:rsid w:val="008C47AF"/>
    <w:pPr>
      <w:widowControl/>
      <w:autoSpaceDE/>
      <w:autoSpaceDN/>
      <w:adjustRightInd/>
      <w:ind w:firstLine="0"/>
      <w:jc w:val="left"/>
    </w:pPr>
    <w:rPr>
      <w:rFonts w:ascii="Verdana" w:hAnsi="Verdana" w:cs="Verdana"/>
      <w:sz w:val="20"/>
      <w:szCs w:val="20"/>
      <w:lang w:val="en-US" w:eastAsia="en-US"/>
    </w:rPr>
  </w:style>
  <w:style w:type="paragraph" w:customStyle="1" w:styleId="ae">
    <w:name w:val="Нормальный"/>
    <w:basedOn w:val="a"/>
    <w:rsid w:val="008C47AF"/>
    <w:pPr>
      <w:widowControl/>
      <w:suppressAutoHyphens/>
      <w:overflowPunct w:val="0"/>
      <w:adjustRightInd/>
      <w:textAlignment w:val="baseline"/>
    </w:pPr>
    <w:rPr>
      <w:rFonts w:ascii="Times New Roman" w:hAnsi="Times New Roman" w:cs="Times New Roman"/>
      <w:kern w:val="3"/>
      <w:szCs w:val="22"/>
    </w:rPr>
  </w:style>
  <w:style w:type="paragraph" w:styleId="af">
    <w:name w:val="Title"/>
    <w:basedOn w:val="a"/>
    <w:link w:val="af0"/>
    <w:qFormat/>
    <w:rsid w:val="00F842A1"/>
    <w:pPr>
      <w:widowControl/>
      <w:autoSpaceDE/>
      <w:autoSpaceDN/>
      <w:adjustRightInd/>
      <w:ind w:firstLine="2268"/>
      <w:jc w:val="center"/>
    </w:pPr>
    <w:rPr>
      <w:rFonts w:ascii="Times New Roman" w:hAnsi="Times New Roman" w:cs="Times New Roman"/>
      <w:b/>
      <w:i/>
      <w:sz w:val="40"/>
      <w:szCs w:val="20"/>
    </w:rPr>
  </w:style>
  <w:style w:type="character" w:customStyle="1" w:styleId="af0">
    <w:name w:val="Название Знак"/>
    <w:link w:val="af"/>
    <w:rsid w:val="00F842A1"/>
    <w:rPr>
      <w:rFonts w:ascii="Times New Roman" w:hAnsi="Times New Roman"/>
      <w:b/>
      <w:i/>
      <w:sz w:val="40"/>
    </w:rPr>
  </w:style>
  <w:style w:type="character" w:styleId="af1">
    <w:name w:val="Hyperlink"/>
    <w:uiPriority w:val="99"/>
    <w:unhideWhenUsed/>
    <w:rsid w:val="00F842A1"/>
    <w:rPr>
      <w:color w:val="0000FF"/>
      <w:u w:val="single"/>
    </w:rPr>
  </w:style>
  <w:style w:type="paragraph" w:customStyle="1" w:styleId="ConsPlusTitle">
    <w:name w:val="ConsPlusTitle"/>
    <w:rsid w:val="003D7458"/>
    <w:pPr>
      <w:widowControl w:val="0"/>
      <w:autoSpaceDE w:val="0"/>
      <w:autoSpaceDN w:val="0"/>
      <w:adjustRightInd w:val="0"/>
    </w:pPr>
    <w:rPr>
      <w:rFonts w:ascii="Times New Roman" w:hAnsi="Times New Roman"/>
      <w:b/>
      <w:bCs/>
      <w:sz w:val="24"/>
      <w:szCs w:val="24"/>
    </w:rPr>
  </w:style>
  <w:style w:type="paragraph" w:customStyle="1" w:styleId="af2">
    <w:name w:val="Знак"/>
    <w:basedOn w:val="a"/>
    <w:rsid w:val="003D7458"/>
    <w:pPr>
      <w:widowControl/>
      <w:autoSpaceDE/>
      <w:autoSpaceDN/>
      <w:adjustRightInd/>
      <w:spacing w:after="160" w:line="240" w:lineRule="exact"/>
      <w:ind w:firstLine="0"/>
      <w:jc w:val="left"/>
    </w:pPr>
    <w:rPr>
      <w:rFonts w:ascii="Verdana" w:hAnsi="Verdana" w:cs="Times New Roman"/>
      <w:lang w:val="en-US" w:eastAsia="en-US"/>
    </w:rPr>
  </w:style>
  <w:style w:type="table" w:styleId="af3">
    <w:name w:val="Table Grid"/>
    <w:basedOn w:val="a1"/>
    <w:uiPriority w:val="99"/>
    <w:rsid w:val="006E57C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8F0958"/>
    <w:rPr>
      <w:rFonts w:ascii="Tahoma" w:hAnsi="Tahoma" w:cs="Tahoma"/>
      <w:sz w:val="16"/>
      <w:szCs w:val="16"/>
    </w:rPr>
  </w:style>
  <w:style w:type="character" w:customStyle="1" w:styleId="af5">
    <w:name w:val="Текст выноски Знак"/>
    <w:link w:val="af4"/>
    <w:uiPriority w:val="99"/>
    <w:semiHidden/>
    <w:rsid w:val="008F09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E01"/>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Нормальный (таблица)"/>
    <w:basedOn w:val="a"/>
    <w:next w:val="a"/>
    <w:uiPriority w:val="99"/>
    <w:pPr>
      <w:ind w:firstLine="0"/>
    </w:p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cs="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link w:val="a9"/>
    <w:uiPriority w:val="99"/>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link w:val="ab"/>
    <w:uiPriority w:val="99"/>
    <w:rPr>
      <w:rFonts w:ascii="Times New Roman CYR" w:hAnsi="Times New Roman CYR" w:cs="Times New Roman CYR"/>
      <w:sz w:val="24"/>
      <w:szCs w:val="24"/>
    </w:rPr>
  </w:style>
  <w:style w:type="paragraph" w:customStyle="1" w:styleId="ad">
    <w:name w:val="Знак Знак Знак Знак"/>
    <w:basedOn w:val="a"/>
    <w:uiPriority w:val="99"/>
    <w:rsid w:val="008C47AF"/>
    <w:pPr>
      <w:widowControl/>
      <w:autoSpaceDE/>
      <w:autoSpaceDN/>
      <w:adjustRightInd/>
      <w:ind w:firstLine="0"/>
      <w:jc w:val="left"/>
    </w:pPr>
    <w:rPr>
      <w:rFonts w:ascii="Verdana" w:hAnsi="Verdana" w:cs="Verdana"/>
      <w:sz w:val="20"/>
      <w:szCs w:val="20"/>
      <w:lang w:val="en-US" w:eastAsia="en-US"/>
    </w:rPr>
  </w:style>
  <w:style w:type="paragraph" w:customStyle="1" w:styleId="ae">
    <w:name w:val="Нормальный"/>
    <w:basedOn w:val="a"/>
    <w:rsid w:val="008C47AF"/>
    <w:pPr>
      <w:widowControl/>
      <w:suppressAutoHyphens/>
      <w:overflowPunct w:val="0"/>
      <w:adjustRightInd/>
      <w:textAlignment w:val="baseline"/>
    </w:pPr>
    <w:rPr>
      <w:rFonts w:ascii="Times New Roman" w:hAnsi="Times New Roman" w:cs="Times New Roman"/>
      <w:kern w:val="3"/>
      <w:szCs w:val="22"/>
    </w:rPr>
  </w:style>
  <w:style w:type="paragraph" w:styleId="af">
    <w:name w:val="Title"/>
    <w:basedOn w:val="a"/>
    <w:link w:val="af0"/>
    <w:qFormat/>
    <w:rsid w:val="00F842A1"/>
    <w:pPr>
      <w:widowControl/>
      <w:autoSpaceDE/>
      <w:autoSpaceDN/>
      <w:adjustRightInd/>
      <w:ind w:firstLine="2268"/>
      <w:jc w:val="center"/>
    </w:pPr>
    <w:rPr>
      <w:rFonts w:ascii="Times New Roman" w:hAnsi="Times New Roman" w:cs="Times New Roman"/>
      <w:b/>
      <w:i/>
      <w:sz w:val="40"/>
      <w:szCs w:val="20"/>
    </w:rPr>
  </w:style>
  <w:style w:type="character" w:customStyle="1" w:styleId="af0">
    <w:name w:val="Название Знак"/>
    <w:link w:val="af"/>
    <w:rsid w:val="00F842A1"/>
    <w:rPr>
      <w:rFonts w:ascii="Times New Roman" w:hAnsi="Times New Roman"/>
      <w:b/>
      <w:i/>
      <w:sz w:val="40"/>
    </w:rPr>
  </w:style>
  <w:style w:type="character" w:styleId="af1">
    <w:name w:val="Hyperlink"/>
    <w:uiPriority w:val="99"/>
    <w:unhideWhenUsed/>
    <w:rsid w:val="00F842A1"/>
    <w:rPr>
      <w:color w:val="0000FF"/>
      <w:u w:val="single"/>
    </w:rPr>
  </w:style>
  <w:style w:type="paragraph" w:customStyle="1" w:styleId="ConsPlusTitle">
    <w:name w:val="ConsPlusTitle"/>
    <w:rsid w:val="003D7458"/>
    <w:pPr>
      <w:widowControl w:val="0"/>
      <w:autoSpaceDE w:val="0"/>
      <w:autoSpaceDN w:val="0"/>
      <w:adjustRightInd w:val="0"/>
    </w:pPr>
    <w:rPr>
      <w:rFonts w:ascii="Times New Roman" w:hAnsi="Times New Roman"/>
      <w:b/>
      <w:bCs/>
      <w:sz w:val="24"/>
      <w:szCs w:val="24"/>
    </w:rPr>
  </w:style>
  <w:style w:type="paragraph" w:customStyle="1" w:styleId="af2">
    <w:name w:val="Знак"/>
    <w:basedOn w:val="a"/>
    <w:rsid w:val="003D7458"/>
    <w:pPr>
      <w:widowControl/>
      <w:autoSpaceDE/>
      <w:autoSpaceDN/>
      <w:adjustRightInd/>
      <w:spacing w:after="160" w:line="240" w:lineRule="exact"/>
      <w:ind w:firstLine="0"/>
      <w:jc w:val="left"/>
    </w:pPr>
    <w:rPr>
      <w:rFonts w:ascii="Verdana" w:hAnsi="Verdana" w:cs="Times New Roman"/>
      <w:lang w:val="en-US" w:eastAsia="en-US"/>
    </w:rPr>
  </w:style>
  <w:style w:type="table" w:styleId="af3">
    <w:name w:val="Table Grid"/>
    <w:basedOn w:val="a1"/>
    <w:uiPriority w:val="99"/>
    <w:rsid w:val="006E57C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8F0958"/>
    <w:rPr>
      <w:rFonts w:ascii="Tahoma" w:hAnsi="Tahoma" w:cs="Tahoma"/>
      <w:sz w:val="16"/>
      <w:szCs w:val="16"/>
    </w:rPr>
  </w:style>
  <w:style w:type="character" w:customStyle="1" w:styleId="af5">
    <w:name w:val="Текст выноски Знак"/>
    <w:link w:val="af4"/>
    <w:uiPriority w:val="99"/>
    <w:semiHidden/>
    <w:rsid w:val="008F09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3124">
      <w:bodyDiv w:val="1"/>
      <w:marLeft w:val="0"/>
      <w:marRight w:val="0"/>
      <w:marTop w:val="0"/>
      <w:marBottom w:val="0"/>
      <w:divBdr>
        <w:top w:val="none" w:sz="0" w:space="0" w:color="auto"/>
        <w:left w:val="none" w:sz="0" w:space="0" w:color="auto"/>
        <w:bottom w:val="none" w:sz="0" w:space="0" w:color="auto"/>
        <w:right w:val="none" w:sz="0" w:space="0" w:color="auto"/>
      </w:divBdr>
    </w:div>
    <w:div w:id="230623835">
      <w:bodyDiv w:val="1"/>
      <w:marLeft w:val="0"/>
      <w:marRight w:val="0"/>
      <w:marTop w:val="0"/>
      <w:marBottom w:val="0"/>
      <w:divBdr>
        <w:top w:val="none" w:sz="0" w:space="0" w:color="auto"/>
        <w:left w:val="none" w:sz="0" w:space="0" w:color="auto"/>
        <w:bottom w:val="none" w:sz="0" w:space="0" w:color="auto"/>
        <w:right w:val="none" w:sz="0" w:space="0" w:color="auto"/>
      </w:divBdr>
    </w:div>
    <w:div w:id="423503714">
      <w:bodyDiv w:val="1"/>
      <w:marLeft w:val="0"/>
      <w:marRight w:val="0"/>
      <w:marTop w:val="0"/>
      <w:marBottom w:val="0"/>
      <w:divBdr>
        <w:top w:val="none" w:sz="0" w:space="0" w:color="auto"/>
        <w:left w:val="none" w:sz="0" w:space="0" w:color="auto"/>
        <w:bottom w:val="none" w:sz="0" w:space="0" w:color="auto"/>
        <w:right w:val="none" w:sz="0" w:space="0" w:color="auto"/>
      </w:divBdr>
    </w:div>
    <w:div w:id="768507092">
      <w:bodyDiv w:val="1"/>
      <w:marLeft w:val="0"/>
      <w:marRight w:val="0"/>
      <w:marTop w:val="0"/>
      <w:marBottom w:val="0"/>
      <w:divBdr>
        <w:top w:val="none" w:sz="0" w:space="0" w:color="auto"/>
        <w:left w:val="none" w:sz="0" w:space="0" w:color="auto"/>
        <w:bottom w:val="none" w:sz="0" w:space="0" w:color="auto"/>
        <w:right w:val="none" w:sz="0" w:space="0" w:color="auto"/>
      </w:divBdr>
    </w:div>
    <w:div w:id="881989172">
      <w:bodyDiv w:val="1"/>
      <w:marLeft w:val="0"/>
      <w:marRight w:val="0"/>
      <w:marTop w:val="0"/>
      <w:marBottom w:val="0"/>
      <w:divBdr>
        <w:top w:val="none" w:sz="0" w:space="0" w:color="auto"/>
        <w:left w:val="none" w:sz="0" w:space="0" w:color="auto"/>
        <w:bottom w:val="none" w:sz="0" w:space="0" w:color="auto"/>
        <w:right w:val="none" w:sz="0" w:space="0" w:color="auto"/>
      </w:divBdr>
    </w:div>
    <w:div w:id="982386310">
      <w:bodyDiv w:val="1"/>
      <w:marLeft w:val="0"/>
      <w:marRight w:val="0"/>
      <w:marTop w:val="0"/>
      <w:marBottom w:val="0"/>
      <w:divBdr>
        <w:top w:val="none" w:sz="0" w:space="0" w:color="auto"/>
        <w:left w:val="none" w:sz="0" w:space="0" w:color="auto"/>
        <w:bottom w:val="none" w:sz="0" w:space="0" w:color="auto"/>
        <w:right w:val="none" w:sz="0" w:space="0" w:color="auto"/>
      </w:divBdr>
    </w:div>
    <w:div w:id="1207596292">
      <w:bodyDiv w:val="1"/>
      <w:marLeft w:val="0"/>
      <w:marRight w:val="0"/>
      <w:marTop w:val="0"/>
      <w:marBottom w:val="0"/>
      <w:divBdr>
        <w:top w:val="none" w:sz="0" w:space="0" w:color="auto"/>
        <w:left w:val="none" w:sz="0" w:space="0" w:color="auto"/>
        <w:bottom w:val="none" w:sz="0" w:space="0" w:color="auto"/>
        <w:right w:val="none" w:sz="0" w:space="0" w:color="auto"/>
      </w:divBdr>
    </w:div>
    <w:div w:id="1329216735">
      <w:bodyDiv w:val="1"/>
      <w:marLeft w:val="0"/>
      <w:marRight w:val="0"/>
      <w:marTop w:val="0"/>
      <w:marBottom w:val="0"/>
      <w:divBdr>
        <w:top w:val="none" w:sz="0" w:space="0" w:color="auto"/>
        <w:left w:val="none" w:sz="0" w:space="0" w:color="auto"/>
        <w:bottom w:val="none" w:sz="0" w:space="0" w:color="auto"/>
        <w:right w:val="none" w:sz="0" w:space="0" w:color="auto"/>
      </w:divBdr>
    </w:div>
    <w:div w:id="1551527278">
      <w:bodyDiv w:val="1"/>
      <w:marLeft w:val="0"/>
      <w:marRight w:val="0"/>
      <w:marTop w:val="0"/>
      <w:marBottom w:val="0"/>
      <w:divBdr>
        <w:top w:val="none" w:sz="0" w:space="0" w:color="auto"/>
        <w:left w:val="none" w:sz="0" w:space="0" w:color="auto"/>
        <w:bottom w:val="none" w:sz="0" w:space="0" w:color="auto"/>
        <w:right w:val="none" w:sz="0" w:space="0" w:color="auto"/>
      </w:divBdr>
    </w:div>
    <w:div w:id="1681933893">
      <w:bodyDiv w:val="1"/>
      <w:marLeft w:val="0"/>
      <w:marRight w:val="0"/>
      <w:marTop w:val="0"/>
      <w:marBottom w:val="0"/>
      <w:divBdr>
        <w:top w:val="none" w:sz="0" w:space="0" w:color="auto"/>
        <w:left w:val="none" w:sz="0" w:space="0" w:color="auto"/>
        <w:bottom w:val="none" w:sz="0" w:space="0" w:color="auto"/>
        <w:right w:val="none" w:sz="0" w:space="0" w:color="auto"/>
      </w:divBdr>
    </w:div>
    <w:div w:id="1896551836">
      <w:bodyDiv w:val="1"/>
      <w:marLeft w:val="0"/>
      <w:marRight w:val="0"/>
      <w:marTop w:val="0"/>
      <w:marBottom w:val="0"/>
      <w:divBdr>
        <w:top w:val="none" w:sz="0" w:space="0" w:color="auto"/>
        <w:left w:val="none" w:sz="0" w:space="0" w:color="auto"/>
        <w:bottom w:val="none" w:sz="0" w:space="0" w:color="auto"/>
        <w:right w:val="none" w:sz="0" w:space="0" w:color="auto"/>
      </w:divBdr>
    </w:div>
    <w:div w:id="1963999362">
      <w:bodyDiv w:val="1"/>
      <w:marLeft w:val="0"/>
      <w:marRight w:val="0"/>
      <w:marTop w:val="0"/>
      <w:marBottom w:val="0"/>
      <w:divBdr>
        <w:top w:val="none" w:sz="0" w:space="0" w:color="auto"/>
        <w:left w:val="none" w:sz="0" w:space="0" w:color="auto"/>
        <w:bottom w:val="none" w:sz="0" w:space="0" w:color="auto"/>
        <w:right w:val="none" w:sz="0" w:space="0" w:color="auto"/>
      </w:divBdr>
    </w:div>
    <w:div w:id="204362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redirect/12138291/3603" TargetMode="External"/><Relationship Id="rId18" Type="http://schemas.openxmlformats.org/officeDocument/2006/relationships/hyperlink" Target="http://municipal.garant.ru/document/redirect/12184522/0" TargetMode="External"/><Relationship Id="rId3" Type="http://schemas.openxmlformats.org/officeDocument/2006/relationships/styles" Target="styles.xml"/><Relationship Id="rId21" Type="http://schemas.openxmlformats.org/officeDocument/2006/relationships/hyperlink" Target="http://municipal.garant.ru/document/redirect/12177515/0" TargetMode="External"/><Relationship Id="rId7" Type="http://schemas.openxmlformats.org/officeDocument/2006/relationships/footnotes" Target="footnotes.xml"/><Relationship Id="rId12" Type="http://schemas.openxmlformats.org/officeDocument/2006/relationships/hyperlink" Target="http://municipal.garant.ru/document/redirect/12141483/0" TargetMode="External"/><Relationship Id="rId17" Type="http://schemas.openxmlformats.org/officeDocument/2006/relationships/hyperlink" Target="http://municipal.garant.ru/document/redirect/70290064/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unicipal.garant.ru/document/redirect/12144695/0" TargetMode="External"/><Relationship Id="rId20" Type="http://schemas.openxmlformats.org/officeDocument/2006/relationships/hyperlink" Target="http://municipal.garant.ru/document/redirect/1214666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71809/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unicipal.garant.ru/document/redirect/12138291/22" TargetMode="External"/><Relationship Id="rId23" Type="http://schemas.openxmlformats.org/officeDocument/2006/relationships/footer" Target="footer1.xml"/><Relationship Id="rId10" Type="http://schemas.openxmlformats.org/officeDocument/2006/relationships/hyperlink" Target="http://municipal.garant.ru/document/redirect/12177515/0" TargetMode="External"/><Relationship Id="rId19" Type="http://schemas.openxmlformats.org/officeDocument/2006/relationships/hyperlink" Target="http://municipal.garant.ru/document/redirect/12141483/0" TargetMode="External"/><Relationship Id="rId4" Type="http://schemas.microsoft.com/office/2007/relationships/stylesWithEffects" Target="stylesWithEffects.xml"/><Relationship Id="rId9" Type="http://schemas.openxmlformats.org/officeDocument/2006/relationships/hyperlink" Target="http://municipal.garant.ru/document/redirect/186367/0" TargetMode="External"/><Relationship Id="rId14" Type="http://schemas.openxmlformats.org/officeDocument/2006/relationships/hyperlink" Target="http://municipal.garant.ru/document/redirect/12138291/4002" TargetMode="External"/><Relationship Id="rId22" Type="http://schemas.openxmlformats.org/officeDocument/2006/relationships/hyperlink" Target="http://municipal.garant.ru/document/redirect/702167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2C1A7-4386-4232-A39D-8C035D3F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15790</Words>
  <Characters>90004</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105583</CharactersWithSpaces>
  <SharedDoc>false</SharedDoc>
  <HLinks>
    <vt:vector size="84" baseType="variant">
      <vt:variant>
        <vt:i4>6881335</vt:i4>
      </vt:variant>
      <vt:variant>
        <vt:i4>39</vt:i4>
      </vt:variant>
      <vt:variant>
        <vt:i4>0</vt:i4>
      </vt:variant>
      <vt:variant>
        <vt:i4>5</vt:i4>
      </vt:variant>
      <vt:variant>
        <vt:lpwstr>http://municipal.garant.ru/document/redirect/70216748/0</vt:lpwstr>
      </vt:variant>
      <vt:variant>
        <vt:lpwstr/>
      </vt:variant>
      <vt:variant>
        <vt:i4>6815804</vt:i4>
      </vt:variant>
      <vt:variant>
        <vt:i4>36</vt:i4>
      </vt:variant>
      <vt:variant>
        <vt:i4>0</vt:i4>
      </vt:variant>
      <vt:variant>
        <vt:i4>5</vt:i4>
      </vt:variant>
      <vt:variant>
        <vt:lpwstr>http://municipal.garant.ru/document/redirect/12177515/0</vt:lpwstr>
      </vt:variant>
      <vt:variant>
        <vt:lpwstr/>
      </vt:variant>
      <vt:variant>
        <vt:i4>7209016</vt:i4>
      </vt:variant>
      <vt:variant>
        <vt:i4>33</vt:i4>
      </vt:variant>
      <vt:variant>
        <vt:i4>0</vt:i4>
      </vt:variant>
      <vt:variant>
        <vt:i4>5</vt:i4>
      </vt:variant>
      <vt:variant>
        <vt:lpwstr>http://municipal.garant.ru/document/redirect/12146661/0</vt:lpwstr>
      </vt:variant>
      <vt:variant>
        <vt:lpwstr/>
      </vt:variant>
      <vt:variant>
        <vt:i4>6750264</vt:i4>
      </vt:variant>
      <vt:variant>
        <vt:i4>30</vt:i4>
      </vt:variant>
      <vt:variant>
        <vt:i4>0</vt:i4>
      </vt:variant>
      <vt:variant>
        <vt:i4>5</vt:i4>
      </vt:variant>
      <vt:variant>
        <vt:lpwstr>http://municipal.garant.ru/document/redirect/12141483/0</vt:lpwstr>
      </vt:variant>
      <vt:variant>
        <vt:lpwstr/>
      </vt:variant>
      <vt:variant>
        <vt:i4>6815796</vt:i4>
      </vt:variant>
      <vt:variant>
        <vt:i4>27</vt:i4>
      </vt:variant>
      <vt:variant>
        <vt:i4>0</vt:i4>
      </vt:variant>
      <vt:variant>
        <vt:i4>5</vt:i4>
      </vt:variant>
      <vt:variant>
        <vt:lpwstr>http://municipal.garant.ru/document/redirect/12184522/0</vt:lpwstr>
      </vt:variant>
      <vt:variant>
        <vt:lpwstr/>
      </vt:variant>
      <vt:variant>
        <vt:i4>7143476</vt:i4>
      </vt:variant>
      <vt:variant>
        <vt:i4>24</vt:i4>
      </vt:variant>
      <vt:variant>
        <vt:i4>0</vt:i4>
      </vt:variant>
      <vt:variant>
        <vt:i4>5</vt:i4>
      </vt:variant>
      <vt:variant>
        <vt:lpwstr>http://municipal.garant.ru/document/redirect/70290064/0</vt:lpwstr>
      </vt:variant>
      <vt:variant>
        <vt:lpwstr/>
      </vt:variant>
      <vt:variant>
        <vt:i4>6488124</vt:i4>
      </vt:variant>
      <vt:variant>
        <vt:i4>21</vt:i4>
      </vt:variant>
      <vt:variant>
        <vt:i4>0</vt:i4>
      </vt:variant>
      <vt:variant>
        <vt:i4>5</vt:i4>
      </vt:variant>
      <vt:variant>
        <vt:lpwstr>http://municipal.garant.ru/document/redirect/12144695/0</vt:lpwstr>
      </vt:variant>
      <vt:variant>
        <vt:lpwstr/>
      </vt:variant>
      <vt:variant>
        <vt:i4>6094857</vt:i4>
      </vt:variant>
      <vt:variant>
        <vt:i4>18</vt:i4>
      </vt:variant>
      <vt:variant>
        <vt:i4>0</vt:i4>
      </vt:variant>
      <vt:variant>
        <vt:i4>5</vt:i4>
      </vt:variant>
      <vt:variant>
        <vt:lpwstr>http://municipal.garant.ru/document/redirect/12138291/22</vt:lpwstr>
      </vt:variant>
      <vt:variant>
        <vt:lpwstr/>
      </vt:variant>
      <vt:variant>
        <vt:i4>7143487</vt:i4>
      </vt:variant>
      <vt:variant>
        <vt:i4>15</vt:i4>
      </vt:variant>
      <vt:variant>
        <vt:i4>0</vt:i4>
      </vt:variant>
      <vt:variant>
        <vt:i4>5</vt:i4>
      </vt:variant>
      <vt:variant>
        <vt:lpwstr>http://municipal.garant.ru/document/redirect/12138291/4002</vt:lpwstr>
      </vt:variant>
      <vt:variant>
        <vt:lpwstr/>
      </vt:variant>
      <vt:variant>
        <vt:i4>6946872</vt:i4>
      </vt:variant>
      <vt:variant>
        <vt:i4>12</vt:i4>
      </vt:variant>
      <vt:variant>
        <vt:i4>0</vt:i4>
      </vt:variant>
      <vt:variant>
        <vt:i4>5</vt:i4>
      </vt:variant>
      <vt:variant>
        <vt:lpwstr>http://municipal.garant.ru/document/redirect/12138291/3603</vt:lpwstr>
      </vt:variant>
      <vt:variant>
        <vt:lpwstr/>
      </vt:variant>
      <vt:variant>
        <vt:i4>6750264</vt:i4>
      </vt:variant>
      <vt:variant>
        <vt:i4>9</vt:i4>
      </vt:variant>
      <vt:variant>
        <vt:i4>0</vt:i4>
      </vt:variant>
      <vt:variant>
        <vt:i4>5</vt:i4>
      </vt:variant>
      <vt:variant>
        <vt:lpwstr>http://municipal.garant.ru/document/redirect/12141483/0</vt:lpwstr>
      </vt:variant>
      <vt:variant>
        <vt:lpwstr/>
      </vt:variant>
      <vt:variant>
        <vt:i4>7274557</vt:i4>
      </vt:variant>
      <vt:variant>
        <vt:i4>6</vt:i4>
      </vt:variant>
      <vt:variant>
        <vt:i4>0</vt:i4>
      </vt:variant>
      <vt:variant>
        <vt:i4>5</vt:i4>
      </vt:variant>
      <vt:variant>
        <vt:lpwstr>http://municipal.garant.ru/document/redirect/12171809/0</vt:lpwstr>
      </vt:variant>
      <vt:variant>
        <vt:lpwstr/>
      </vt:variant>
      <vt:variant>
        <vt:i4>6815804</vt:i4>
      </vt:variant>
      <vt:variant>
        <vt:i4>3</vt:i4>
      </vt:variant>
      <vt:variant>
        <vt:i4>0</vt:i4>
      </vt:variant>
      <vt:variant>
        <vt:i4>5</vt:i4>
      </vt:variant>
      <vt:variant>
        <vt:lpwstr>http://municipal.garant.ru/document/redirect/12177515/0</vt:lpwstr>
      </vt:variant>
      <vt:variant>
        <vt:lpwstr/>
      </vt:variant>
      <vt:variant>
        <vt:i4>6225925</vt:i4>
      </vt:variant>
      <vt:variant>
        <vt:i4>0</vt:i4>
      </vt:variant>
      <vt:variant>
        <vt:i4>0</vt:i4>
      </vt:variant>
      <vt:variant>
        <vt:i4>5</vt:i4>
      </vt:variant>
      <vt:variant>
        <vt:lpwstr>http://municipal.garant.ru/document/redirect/186367/0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dc:description>Документ экспортирован из системы ГАРАНТ</dc:description>
  <cp:lastModifiedBy>Председатель Совета депутатов с. Ванавара</cp:lastModifiedBy>
  <cp:revision>4</cp:revision>
  <cp:lastPrinted>2024-07-09T02:47:00Z</cp:lastPrinted>
  <dcterms:created xsi:type="dcterms:W3CDTF">2024-07-09T08:43:00Z</dcterms:created>
  <dcterms:modified xsi:type="dcterms:W3CDTF">2024-07-09T08:43:00Z</dcterms:modified>
</cp:coreProperties>
</file>