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kern w:val="28"/>
          <w:sz w:val="32"/>
          <w:szCs w:val="32"/>
        </w:rPr>
      </w:pPr>
      <w:r w:rsidRPr="00826677">
        <w:rPr>
          <w:rFonts w:ascii="Times New Roman" w:hAnsi="Times New Roman"/>
          <w:bCs/>
          <w:kern w:val="28"/>
          <w:sz w:val="32"/>
          <w:szCs w:val="32"/>
        </w:rPr>
        <w:t>АДМИНИСТРАЦИЯ</w: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i/>
          <w:kern w:val="28"/>
        </w:rPr>
      </w:pPr>
      <w:r w:rsidRPr="00826677">
        <w:rPr>
          <w:rFonts w:ascii="Times New Roman" w:hAnsi="Times New Roman"/>
          <w:bCs/>
          <w:i/>
          <w:kern w:val="28"/>
        </w:rPr>
        <w:t>села Ванавара</w: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26677">
        <w:rPr>
          <w:rFonts w:ascii="Times New Roman" w:hAnsi="Times New Roman"/>
          <w:bCs/>
          <w:kern w:val="28"/>
          <w:sz w:val="28"/>
          <w:szCs w:val="28"/>
        </w:rPr>
        <w:t>Эвенкийского муниципального района</w: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26677">
        <w:rPr>
          <w:rFonts w:ascii="Times New Roman" w:hAnsi="Times New Roman"/>
          <w:bCs/>
          <w:kern w:val="28"/>
          <w:sz w:val="28"/>
          <w:szCs w:val="28"/>
        </w:rPr>
        <w:t>Красноярского края</w:t>
      </w:r>
    </w:p>
    <w:p w:rsidR="006172ED" w:rsidRPr="00826677" w:rsidRDefault="004E3934" w:rsidP="00AF028C">
      <w:pPr>
        <w:ind w:firstLine="0"/>
        <w:jc w:val="center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noProof/>
          <w:kern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212724</wp:posOffset>
                </wp:positionV>
                <wp:extent cx="5972175" cy="0"/>
                <wp:effectExtent l="0" t="19050" r="952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6.75pt" to="469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w w:val="80"/>
          <w:kern w:val="28"/>
          <w:position w:val="4"/>
          <w:sz w:val="32"/>
          <w:szCs w:val="32"/>
        </w:rPr>
      </w:pPr>
      <w:r w:rsidRPr="00826677">
        <w:rPr>
          <w:rFonts w:ascii="Times New Roman" w:hAnsi="Times New Roman"/>
          <w:bCs/>
          <w:w w:val="80"/>
          <w:kern w:val="28"/>
          <w:position w:val="4"/>
          <w:sz w:val="32"/>
          <w:szCs w:val="32"/>
        </w:rPr>
        <w:t>ПОСТАНОВЛЕНИЕ</w:t>
      </w:r>
    </w:p>
    <w:p w:rsidR="006172ED" w:rsidRPr="00826677" w:rsidRDefault="006172ED" w:rsidP="00AF028C">
      <w:pPr>
        <w:tabs>
          <w:tab w:val="left" w:pos="6521"/>
        </w:tabs>
        <w:ind w:firstLine="0"/>
        <w:jc w:val="center"/>
        <w:rPr>
          <w:rFonts w:ascii="Times New Roman" w:hAnsi="Times New Roman"/>
          <w:bCs/>
          <w:kern w:val="28"/>
        </w:rPr>
      </w:pPr>
    </w:p>
    <w:p w:rsidR="003E2F02" w:rsidRPr="00826677" w:rsidRDefault="003E2F02" w:rsidP="003E2F02">
      <w:pPr>
        <w:tabs>
          <w:tab w:val="left" w:pos="6663"/>
        </w:tabs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26677">
        <w:rPr>
          <w:rFonts w:ascii="Times New Roman" w:hAnsi="Times New Roman"/>
          <w:bCs/>
          <w:kern w:val="28"/>
          <w:sz w:val="28"/>
          <w:szCs w:val="28"/>
        </w:rPr>
        <w:t>«</w:t>
      </w:r>
      <w:r w:rsidR="001545EA">
        <w:rPr>
          <w:rFonts w:ascii="Times New Roman" w:hAnsi="Times New Roman"/>
          <w:bCs/>
          <w:kern w:val="28"/>
          <w:sz w:val="28"/>
          <w:szCs w:val="28"/>
        </w:rPr>
        <w:t>12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F0F2C">
        <w:rPr>
          <w:rFonts w:ascii="Times New Roman" w:hAnsi="Times New Roman"/>
          <w:bCs/>
          <w:kern w:val="28"/>
          <w:sz w:val="28"/>
          <w:szCs w:val="28"/>
        </w:rPr>
        <w:t>ноября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1545EA">
        <w:rPr>
          <w:rFonts w:ascii="Times New Roman" w:hAnsi="Times New Roman"/>
          <w:bCs/>
          <w:kern w:val="28"/>
          <w:sz w:val="28"/>
          <w:szCs w:val="28"/>
        </w:rPr>
        <w:t>4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ab/>
        <w:t xml:space="preserve">                        № </w:t>
      </w:r>
      <w:r w:rsidR="001545EA">
        <w:rPr>
          <w:rFonts w:ascii="Times New Roman" w:hAnsi="Times New Roman"/>
          <w:bCs/>
          <w:kern w:val="28"/>
          <w:sz w:val="28"/>
          <w:szCs w:val="28"/>
        </w:rPr>
        <w:t>212</w:t>
      </w:r>
      <w:r w:rsidRPr="00826677">
        <w:rPr>
          <w:rFonts w:ascii="Times New Roman" w:hAnsi="Times New Roman"/>
          <w:bCs/>
          <w:kern w:val="28"/>
          <w:sz w:val="28"/>
          <w:szCs w:val="28"/>
        </w:rPr>
        <w:t>-п</w:t>
      </w:r>
    </w:p>
    <w:p w:rsidR="003E2F02" w:rsidRPr="00826677" w:rsidRDefault="003E2F02" w:rsidP="003E2F02">
      <w:pPr>
        <w:ind w:firstLine="0"/>
        <w:jc w:val="center"/>
        <w:rPr>
          <w:rFonts w:ascii="Times New Roman" w:hAnsi="Times New Roman"/>
          <w:bCs/>
          <w:kern w:val="28"/>
        </w:rPr>
      </w:pPr>
      <w:r w:rsidRPr="00826677">
        <w:rPr>
          <w:rFonts w:ascii="Times New Roman" w:hAnsi="Times New Roman"/>
          <w:bCs/>
          <w:kern w:val="28"/>
        </w:rPr>
        <w:t>с. Ванавара</w:t>
      </w:r>
    </w:p>
    <w:p w:rsidR="006172ED" w:rsidRPr="00826677" w:rsidRDefault="006172ED" w:rsidP="00AF028C">
      <w:pPr>
        <w:ind w:firstLine="0"/>
        <w:jc w:val="center"/>
        <w:rPr>
          <w:rFonts w:ascii="Times New Roman" w:hAnsi="Times New Roman"/>
          <w:bCs/>
          <w:kern w:val="28"/>
        </w:rPr>
      </w:pPr>
    </w:p>
    <w:p w:rsidR="00967318" w:rsidRPr="00826677" w:rsidRDefault="00967318" w:rsidP="00AF028C">
      <w:pPr>
        <w:pStyle w:val="ConsPlusTitle"/>
        <w:widowControl/>
        <w:jc w:val="center"/>
        <w:rPr>
          <w:b w:val="0"/>
          <w:kern w:val="28"/>
        </w:rPr>
      </w:pPr>
    </w:p>
    <w:p w:rsidR="006172ED" w:rsidRPr="00826677" w:rsidRDefault="00B75839" w:rsidP="00B7583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6677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</w:t>
      </w:r>
      <w:r w:rsidR="00170899" w:rsidRPr="00826677">
        <w:rPr>
          <w:rFonts w:ascii="Times New Roman" w:hAnsi="Times New Roman"/>
          <w:b/>
          <w:bCs/>
          <w:kern w:val="28"/>
          <w:sz w:val="28"/>
          <w:szCs w:val="28"/>
        </w:rPr>
        <w:t>ации села Ванавара № 154-п от 25.10.13</w:t>
      </w:r>
      <w:r w:rsidRPr="00826677">
        <w:rPr>
          <w:rFonts w:ascii="Times New Roman" w:hAnsi="Times New Roman"/>
          <w:b/>
          <w:bCs/>
          <w:kern w:val="28"/>
          <w:sz w:val="28"/>
          <w:szCs w:val="28"/>
        </w:rPr>
        <w:t xml:space="preserve">г. </w:t>
      </w:r>
      <w:r w:rsidR="00967318" w:rsidRPr="00826677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муниципальной программы «Создание благоприятных условий для проживания граждан на территории с. Ванавара»</w:t>
      </w:r>
      <w:r w:rsidRPr="00826677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6172ED" w:rsidRPr="00826677" w:rsidRDefault="006172ED" w:rsidP="00AF028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172ED" w:rsidRPr="00826677" w:rsidRDefault="006172ED" w:rsidP="009050D2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2667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</w:t>
      </w:r>
      <w:r w:rsidR="00B75839" w:rsidRPr="00826677">
        <w:rPr>
          <w:rFonts w:ascii="Times New Roman" w:hAnsi="Times New Roman"/>
          <w:sz w:val="28"/>
          <w:szCs w:val="28"/>
        </w:rPr>
        <w:t>со статьей 179 Бюджетного кодекса Российской Федерации,</w:t>
      </w:r>
      <w:r w:rsidRPr="00826677">
        <w:rPr>
          <w:rFonts w:ascii="Times New Roman" w:hAnsi="Times New Roman"/>
          <w:sz w:val="28"/>
          <w:szCs w:val="28"/>
        </w:rPr>
        <w:t xml:space="preserve"> Постановлени</w:t>
      </w:r>
      <w:r w:rsidR="00B75839" w:rsidRPr="00826677">
        <w:rPr>
          <w:rFonts w:ascii="Times New Roman" w:hAnsi="Times New Roman"/>
          <w:sz w:val="28"/>
          <w:szCs w:val="28"/>
        </w:rPr>
        <w:t xml:space="preserve">я Администрации села Ванавара </w:t>
      </w:r>
      <w:r w:rsidRPr="00826677">
        <w:rPr>
          <w:rFonts w:ascii="Times New Roman" w:hAnsi="Times New Roman"/>
          <w:sz w:val="28"/>
          <w:szCs w:val="28"/>
        </w:rPr>
        <w:t xml:space="preserve">от 19 августа 2013 года </w:t>
      </w:r>
      <w:r w:rsidR="00813A4C">
        <w:rPr>
          <w:rFonts w:ascii="Times New Roman" w:hAnsi="Times New Roman"/>
          <w:sz w:val="28"/>
          <w:szCs w:val="28"/>
        </w:rPr>
        <w:t>№</w:t>
      </w:r>
      <w:r w:rsidRPr="00826677">
        <w:rPr>
          <w:rFonts w:ascii="Times New Roman" w:hAnsi="Times New Roman"/>
          <w:sz w:val="28"/>
          <w:szCs w:val="28"/>
        </w:rPr>
        <w:t xml:space="preserve"> 128 " Об утверждении Порядка принятия решений о разработке муниципальных программ сельского поселения с. Ванавара,</w:t>
      </w:r>
      <w:r w:rsidR="00B75839" w:rsidRPr="00826677">
        <w:rPr>
          <w:rFonts w:ascii="Times New Roman" w:hAnsi="Times New Roman"/>
          <w:sz w:val="28"/>
          <w:szCs w:val="28"/>
        </w:rPr>
        <w:t xml:space="preserve"> их формирования и реализации» </w:t>
      </w:r>
      <w:r w:rsidRPr="00826677">
        <w:rPr>
          <w:rFonts w:ascii="Times New Roman" w:hAnsi="Times New Roman"/>
          <w:bCs/>
          <w:iCs/>
          <w:sz w:val="28"/>
          <w:szCs w:val="28"/>
        </w:rPr>
        <w:t xml:space="preserve"> ПОСТАНОВЛЯЮ:</w:t>
      </w:r>
    </w:p>
    <w:p w:rsidR="00B75839" w:rsidRPr="00826677" w:rsidRDefault="00B75839" w:rsidP="00B75839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1C025C" w:rsidRPr="00826677" w:rsidRDefault="00B75839" w:rsidP="00B75839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Внести в Постановление Администр</w:t>
      </w:r>
      <w:r w:rsidR="00170899" w:rsidRPr="00826677">
        <w:rPr>
          <w:rFonts w:ascii="Times New Roman" w:hAnsi="Times New Roman"/>
          <w:sz w:val="28"/>
          <w:szCs w:val="28"/>
        </w:rPr>
        <w:t>ации села Ванавара № 154-п от 25.10.13</w:t>
      </w:r>
      <w:r w:rsidRPr="00826677">
        <w:rPr>
          <w:rFonts w:ascii="Times New Roman" w:hAnsi="Times New Roman"/>
          <w:sz w:val="28"/>
          <w:szCs w:val="28"/>
        </w:rPr>
        <w:t xml:space="preserve">г. «Об утверждении муниципальной программы «Создание благоприятных условий для проживания граждан на территории с. Ванавара»» следующие изменения: </w:t>
      </w:r>
    </w:p>
    <w:p w:rsidR="006172ED" w:rsidRPr="00826677" w:rsidRDefault="00156775" w:rsidP="001C025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ab/>
        <w:t>М</w:t>
      </w:r>
      <w:r w:rsidR="00B75839" w:rsidRPr="00826677">
        <w:rPr>
          <w:rFonts w:ascii="Times New Roman" w:hAnsi="Times New Roman"/>
          <w:sz w:val="28"/>
          <w:szCs w:val="28"/>
        </w:rPr>
        <w:t>униципальную программу «Создание благоприятных условий для проживания граждан на территории с. Ванавара»» изложить в новой редакции согласно приложению.</w:t>
      </w:r>
    </w:p>
    <w:p w:rsidR="006172ED" w:rsidRDefault="006172ED" w:rsidP="00AF028C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9050D2" w:rsidRPr="009050D2" w:rsidRDefault="009050D2" w:rsidP="009050D2">
      <w:pPr>
        <w:pStyle w:val="af1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050D2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50D2" w:rsidRPr="00826677" w:rsidRDefault="009050D2" w:rsidP="009050D2">
      <w:pPr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172ED" w:rsidRPr="00826677" w:rsidRDefault="006172ED" w:rsidP="00AF028C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172ED" w:rsidRPr="00826677" w:rsidRDefault="001545EA" w:rsidP="000739A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172ED" w:rsidRPr="0082667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6172ED" w:rsidRPr="00826677">
        <w:rPr>
          <w:rFonts w:ascii="Times New Roman" w:hAnsi="Times New Roman"/>
          <w:sz w:val="28"/>
          <w:szCs w:val="28"/>
        </w:rPr>
        <w:t xml:space="preserve"> </w:t>
      </w:r>
      <w:r w:rsidR="00DE57A0" w:rsidRPr="00826677">
        <w:rPr>
          <w:rFonts w:ascii="Times New Roman" w:hAnsi="Times New Roman"/>
          <w:sz w:val="28"/>
          <w:szCs w:val="28"/>
        </w:rPr>
        <w:t>села</w:t>
      </w:r>
      <w:r w:rsidR="006172ED" w:rsidRPr="00826677">
        <w:rPr>
          <w:rFonts w:ascii="Times New Roman" w:hAnsi="Times New Roman"/>
          <w:sz w:val="28"/>
          <w:szCs w:val="28"/>
        </w:rPr>
        <w:t xml:space="preserve"> </w:t>
      </w:r>
      <w:r w:rsidR="006172ED" w:rsidRPr="00826677">
        <w:rPr>
          <w:rFonts w:ascii="Times New Roman" w:hAnsi="Times New Roman"/>
          <w:sz w:val="28"/>
          <w:szCs w:val="28"/>
        </w:rPr>
        <w:tab/>
      </w:r>
      <w:r w:rsidR="006172ED" w:rsidRPr="00826677">
        <w:rPr>
          <w:rFonts w:ascii="Times New Roman" w:hAnsi="Times New Roman"/>
          <w:sz w:val="28"/>
          <w:szCs w:val="28"/>
        </w:rPr>
        <w:tab/>
      </w:r>
      <w:r w:rsidR="006172ED" w:rsidRPr="00826677">
        <w:rPr>
          <w:rFonts w:ascii="Times New Roman" w:hAnsi="Times New Roman"/>
          <w:sz w:val="28"/>
          <w:szCs w:val="28"/>
        </w:rPr>
        <w:tab/>
      </w:r>
      <w:r w:rsidR="006172ED" w:rsidRPr="00826677">
        <w:rPr>
          <w:rFonts w:ascii="Times New Roman" w:hAnsi="Times New Roman"/>
          <w:sz w:val="28"/>
          <w:szCs w:val="28"/>
        </w:rPr>
        <w:tab/>
      </w:r>
      <w:r w:rsidR="00DE57A0" w:rsidRPr="00826677">
        <w:rPr>
          <w:rFonts w:ascii="Times New Roman" w:hAnsi="Times New Roman"/>
          <w:sz w:val="28"/>
          <w:szCs w:val="28"/>
        </w:rPr>
        <w:tab/>
      </w:r>
      <w:r w:rsidR="00DE57A0" w:rsidRPr="00826677">
        <w:rPr>
          <w:rFonts w:ascii="Times New Roman" w:hAnsi="Times New Roman"/>
          <w:sz w:val="28"/>
          <w:szCs w:val="28"/>
        </w:rPr>
        <w:tab/>
      </w:r>
      <w:r w:rsidR="00DE57A0" w:rsidRPr="00826677">
        <w:rPr>
          <w:rFonts w:ascii="Times New Roman" w:hAnsi="Times New Roman"/>
          <w:sz w:val="28"/>
          <w:szCs w:val="28"/>
        </w:rPr>
        <w:tab/>
      </w:r>
      <w:r w:rsidR="00DE57A0" w:rsidRPr="008266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М.О. Нубаева</w:t>
      </w:r>
    </w:p>
    <w:p w:rsidR="006172ED" w:rsidRPr="00826677" w:rsidRDefault="006172ED" w:rsidP="00AF028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67318" w:rsidRPr="00826677" w:rsidRDefault="00967318" w:rsidP="0096731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E57A0" w:rsidRPr="00826677" w:rsidRDefault="00DE57A0" w:rsidP="00DB2C1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B2C15" w:rsidRPr="00826677" w:rsidRDefault="00DB2C15" w:rsidP="00DB2C1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826677">
        <w:rPr>
          <w:rFonts w:ascii="Times New Roman" w:hAnsi="Times New Roman"/>
          <w:sz w:val="20"/>
          <w:szCs w:val="20"/>
        </w:rPr>
        <w:t xml:space="preserve">Исп.: </w:t>
      </w:r>
      <w:r w:rsidR="0063179E" w:rsidRPr="00826677">
        <w:rPr>
          <w:rFonts w:ascii="Times New Roman" w:hAnsi="Times New Roman"/>
          <w:sz w:val="20"/>
          <w:szCs w:val="20"/>
        </w:rPr>
        <w:t>Чернышова Ю.В.</w:t>
      </w:r>
      <w:r w:rsidR="00170899" w:rsidRPr="00826677">
        <w:rPr>
          <w:rFonts w:ascii="Times New Roman" w:hAnsi="Times New Roman"/>
          <w:sz w:val="20"/>
          <w:szCs w:val="20"/>
        </w:rPr>
        <w:t>, тел.: 31-</w:t>
      </w:r>
      <w:r w:rsidR="0063179E" w:rsidRPr="00826677">
        <w:rPr>
          <w:rFonts w:ascii="Times New Roman" w:hAnsi="Times New Roman"/>
          <w:sz w:val="20"/>
          <w:szCs w:val="20"/>
        </w:rPr>
        <w:t>359</w:t>
      </w:r>
    </w:p>
    <w:p w:rsidR="009F7660" w:rsidRPr="00826677" w:rsidRDefault="00DB2C15" w:rsidP="000739A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826677">
        <w:rPr>
          <w:rFonts w:ascii="Times New Roman" w:hAnsi="Times New Roman"/>
          <w:sz w:val="20"/>
          <w:szCs w:val="20"/>
        </w:rPr>
        <w:t>Направить: в дело-1, ОФУ-1, ОББ-1</w:t>
      </w:r>
    </w:p>
    <w:p w:rsidR="000739AF" w:rsidRPr="00826677" w:rsidRDefault="000739AF" w:rsidP="0045720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lastRenderedPageBreak/>
        <w:t>П</w:t>
      </w:r>
      <w:r w:rsidR="0045720A" w:rsidRPr="00826677">
        <w:rPr>
          <w:rFonts w:ascii="Times New Roman" w:hAnsi="Times New Roman"/>
          <w:sz w:val="28"/>
          <w:szCs w:val="28"/>
        </w:rPr>
        <w:t xml:space="preserve">риложение </w:t>
      </w:r>
    </w:p>
    <w:p w:rsidR="0045720A" w:rsidRPr="00826677" w:rsidRDefault="0045720A" w:rsidP="0045720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к Постановлению Администрации с.Ванавара </w:t>
      </w:r>
    </w:p>
    <w:p w:rsidR="0045720A" w:rsidRPr="00826677" w:rsidRDefault="0045720A" w:rsidP="0045720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№</w:t>
      </w:r>
      <w:r w:rsidR="00721627">
        <w:rPr>
          <w:rFonts w:ascii="Times New Roman" w:hAnsi="Times New Roman"/>
          <w:sz w:val="28"/>
          <w:szCs w:val="28"/>
        </w:rPr>
        <w:t xml:space="preserve"> </w:t>
      </w:r>
      <w:r w:rsidR="001545EA">
        <w:rPr>
          <w:rFonts w:ascii="Times New Roman" w:hAnsi="Times New Roman"/>
          <w:sz w:val="28"/>
          <w:szCs w:val="28"/>
        </w:rPr>
        <w:t>212</w:t>
      </w:r>
      <w:r w:rsidRPr="00826677">
        <w:rPr>
          <w:rFonts w:ascii="Times New Roman" w:hAnsi="Times New Roman"/>
          <w:sz w:val="28"/>
          <w:szCs w:val="28"/>
        </w:rPr>
        <w:t> -</w:t>
      </w:r>
      <w:proofErr w:type="gramStart"/>
      <w:r w:rsidRPr="00826677">
        <w:rPr>
          <w:rFonts w:ascii="Times New Roman" w:hAnsi="Times New Roman"/>
          <w:sz w:val="28"/>
          <w:szCs w:val="28"/>
        </w:rPr>
        <w:t>п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 от «</w:t>
      </w:r>
      <w:r w:rsidR="001545EA">
        <w:rPr>
          <w:rFonts w:ascii="Times New Roman" w:hAnsi="Times New Roman"/>
          <w:sz w:val="28"/>
          <w:szCs w:val="28"/>
        </w:rPr>
        <w:t>12</w:t>
      </w:r>
      <w:r w:rsidRPr="00826677">
        <w:rPr>
          <w:rFonts w:ascii="Times New Roman" w:hAnsi="Times New Roman"/>
          <w:sz w:val="28"/>
          <w:szCs w:val="28"/>
        </w:rPr>
        <w:t xml:space="preserve">» </w:t>
      </w:r>
      <w:r w:rsidR="00DF0F2C">
        <w:rPr>
          <w:rFonts w:ascii="Times New Roman" w:hAnsi="Times New Roman"/>
          <w:sz w:val="28"/>
          <w:szCs w:val="28"/>
        </w:rPr>
        <w:t>ноября</w:t>
      </w:r>
      <w:r w:rsidRPr="00826677">
        <w:rPr>
          <w:rFonts w:ascii="Times New Roman" w:hAnsi="Times New Roman"/>
          <w:sz w:val="28"/>
          <w:szCs w:val="28"/>
        </w:rPr>
        <w:t xml:space="preserve"> 202</w:t>
      </w:r>
      <w:r w:rsidR="001545EA">
        <w:rPr>
          <w:rFonts w:ascii="Times New Roman" w:hAnsi="Times New Roman"/>
          <w:sz w:val="28"/>
          <w:szCs w:val="28"/>
        </w:rPr>
        <w:t>4</w:t>
      </w:r>
      <w:r w:rsidRPr="00826677">
        <w:rPr>
          <w:rFonts w:ascii="Times New Roman" w:hAnsi="Times New Roman"/>
          <w:sz w:val="28"/>
          <w:szCs w:val="28"/>
        </w:rPr>
        <w:t>г.</w:t>
      </w:r>
    </w:p>
    <w:p w:rsidR="0045720A" w:rsidRPr="00826677" w:rsidRDefault="0045720A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739AF" w:rsidRPr="00826677" w:rsidRDefault="000739AF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П</w:t>
      </w:r>
      <w:r w:rsidR="00DB2C15" w:rsidRPr="00826677">
        <w:rPr>
          <w:rFonts w:ascii="Times New Roman" w:hAnsi="Times New Roman"/>
          <w:sz w:val="28"/>
          <w:szCs w:val="28"/>
        </w:rPr>
        <w:t xml:space="preserve">риложение </w:t>
      </w:r>
    </w:p>
    <w:p w:rsidR="00871F3B" w:rsidRPr="00826677" w:rsidRDefault="00DB2C15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к П</w:t>
      </w:r>
      <w:r w:rsidR="00871F3B" w:rsidRPr="00826677">
        <w:rPr>
          <w:rFonts w:ascii="Times New Roman" w:hAnsi="Times New Roman"/>
          <w:sz w:val="28"/>
          <w:szCs w:val="28"/>
        </w:rPr>
        <w:t>остановлению</w:t>
      </w:r>
      <w:r w:rsidRPr="00826677">
        <w:rPr>
          <w:rFonts w:ascii="Times New Roman" w:hAnsi="Times New Roman"/>
          <w:sz w:val="28"/>
          <w:szCs w:val="28"/>
        </w:rPr>
        <w:t xml:space="preserve"> Администрации с.Ванавара </w:t>
      </w: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№  </w:t>
      </w:r>
      <w:r w:rsidR="00B14E5D" w:rsidRPr="00826677">
        <w:rPr>
          <w:rFonts w:ascii="Times New Roman" w:hAnsi="Times New Roman"/>
          <w:sz w:val="28"/>
          <w:szCs w:val="28"/>
        </w:rPr>
        <w:t>154</w:t>
      </w:r>
      <w:r w:rsidRPr="00826677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826677">
        <w:rPr>
          <w:rFonts w:ascii="Times New Roman" w:hAnsi="Times New Roman"/>
          <w:sz w:val="28"/>
          <w:szCs w:val="28"/>
        </w:rPr>
        <w:t>п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 от </w:t>
      </w:r>
      <w:r w:rsidR="00C275E5" w:rsidRPr="00826677">
        <w:rPr>
          <w:rFonts w:ascii="Times New Roman" w:hAnsi="Times New Roman"/>
          <w:sz w:val="28"/>
          <w:szCs w:val="28"/>
        </w:rPr>
        <w:t>«</w:t>
      </w:r>
      <w:r w:rsidR="0063179E" w:rsidRPr="00826677">
        <w:rPr>
          <w:rFonts w:ascii="Times New Roman" w:hAnsi="Times New Roman"/>
          <w:sz w:val="28"/>
          <w:szCs w:val="28"/>
        </w:rPr>
        <w:t>25</w:t>
      </w:r>
      <w:r w:rsidR="00C275E5" w:rsidRPr="00826677">
        <w:rPr>
          <w:rFonts w:ascii="Times New Roman" w:hAnsi="Times New Roman"/>
          <w:sz w:val="28"/>
          <w:szCs w:val="28"/>
        </w:rPr>
        <w:t xml:space="preserve">» </w:t>
      </w:r>
      <w:r w:rsidR="0063179E" w:rsidRPr="00826677">
        <w:rPr>
          <w:rFonts w:ascii="Times New Roman" w:hAnsi="Times New Roman"/>
          <w:sz w:val="28"/>
          <w:szCs w:val="28"/>
        </w:rPr>
        <w:t>окт</w:t>
      </w:r>
      <w:r w:rsidR="00C275E5" w:rsidRPr="00826677">
        <w:rPr>
          <w:rFonts w:ascii="Times New Roman" w:hAnsi="Times New Roman"/>
          <w:sz w:val="28"/>
          <w:szCs w:val="28"/>
        </w:rPr>
        <w:t xml:space="preserve">ября </w:t>
      </w:r>
      <w:r w:rsidRPr="00826677">
        <w:rPr>
          <w:rFonts w:ascii="Times New Roman" w:hAnsi="Times New Roman"/>
          <w:sz w:val="28"/>
          <w:szCs w:val="28"/>
        </w:rPr>
        <w:t>20</w:t>
      </w:r>
      <w:r w:rsidR="0063179E" w:rsidRPr="00826677">
        <w:rPr>
          <w:rFonts w:ascii="Times New Roman" w:hAnsi="Times New Roman"/>
          <w:sz w:val="28"/>
          <w:szCs w:val="28"/>
        </w:rPr>
        <w:t>13</w:t>
      </w:r>
      <w:r w:rsidR="00DB2C15" w:rsidRPr="00826677">
        <w:rPr>
          <w:rFonts w:ascii="Times New Roman" w:hAnsi="Times New Roman"/>
          <w:sz w:val="28"/>
          <w:szCs w:val="28"/>
        </w:rPr>
        <w:t>г.</w:t>
      </w: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" Создание благоприятных условий для проживания граждан на территории </w:t>
      </w:r>
      <w:r w:rsidR="00156775" w:rsidRPr="00826677">
        <w:rPr>
          <w:rFonts w:ascii="Times New Roman" w:hAnsi="Times New Roman"/>
          <w:sz w:val="28"/>
          <w:szCs w:val="28"/>
        </w:rPr>
        <w:t xml:space="preserve">      </w:t>
      </w:r>
      <w:r w:rsidR="009F7660" w:rsidRPr="00826677">
        <w:rPr>
          <w:rFonts w:ascii="Times New Roman" w:hAnsi="Times New Roman"/>
          <w:sz w:val="28"/>
          <w:szCs w:val="28"/>
        </w:rPr>
        <w:t xml:space="preserve">        </w:t>
      </w:r>
      <w:r w:rsidRPr="00826677">
        <w:rPr>
          <w:rFonts w:ascii="Times New Roman" w:hAnsi="Times New Roman"/>
          <w:sz w:val="28"/>
          <w:szCs w:val="28"/>
        </w:rPr>
        <w:t xml:space="preserve">с. Ванавара " </w:t>
      </w: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caps/>
          <w:sz w:val="28"/>
          <w:szCs w:val="28"/>
        </w:rPr>
        <w:t>Паспорт  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871F3B" w:rsidRPr="00826677" w:rsidRDefault="00871F3B" w:rsidP="00871F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813A4C">
              <w:rPr>
                <w:rFonts w:ascii="Times New Roman" w:hAnsi="Times New Roman"/>
                <w:sz w:val="28"/>
                <w:szCs w:val="28"/>
              </w:rPr>
              <w:t>«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проживания граждан на территории </w:t>
            </w:r>
            <w:r w:rsidR="0015677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с. Ванавара</w:t>
            </w:r>
            <w:r w:rsidR="00813A4C">
              <w:rPr>
                <w:rFonts w:ascii="Times New Roman" w:hAnsi="Times New Roman"/>
                <w:sz w:val="28"/>
                <w:szCs w:val="28"/>
              </w:rPr>
              <w:t>»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  <w:p w:rsidR="00871F3B" w:rsidRPr="00826677" w:rsidRDefault="00871F3B" w:rsidP="00871F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71F3B" w:rsidRPr="00826677" w:rsidRDefault="001545EA" w:rsidP="00871F3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Федерального закон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а от 06.10.2003 N 131-ФЗ "Об общих принципах организации местного самоуправления в Российской Федерации", </w:t>
            </w:r>
            <w:hyperlink r:id="rId8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Федерального закон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а от 30.03.1999 N 52-ФЗ "О санитарно-эпидемиологическом благополучии населения", </w:t>
            </w:r>
            <w:hyperlink r:id="rId9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 xml:space="preserve">Методических </w:t>
              </w:r>
              <w:proofErr w:type="gramStart"/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рекомендаци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по разработке норм и правил по благоустройству территорий муниципальных образований, утвержденными </w:t>
            </w:r>
            <w:hyperlink r:id="rId10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1F3B" w:rsidRPr="00826677">
              <w:rPr>
                <w:rFonts w:ascii="Times New Roman" w:hAnsi="Times New Roman"/>
                <w:sz w:val="28"/>
                <w:szCs w:val="28"/>
              </w:rPr>
              <w:t>Минрегиона</w:t>
            </w:r>
            <w:proofErr w:type="spellEnd"/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РФ от 27.12.2011 N 613 (далее - Методические рекомендации), </w:t>
            </w:r>
            <w:hyperlink r:id="rId11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Санитарных правил и норм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СанПиН 42-128-4690-88 "Санитарные правила содержания территорий населенных мест", утвержденными Минздравом СССР от 05.08.1988 N 4690-88, </w:t>
            </w:r>
            <w:hyperlink r:id="rId12" w:history="1">
              <w:proofErr w:type="gramStart"/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Постановлени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Госстроя РФ от 27.09.2003 N 170 "Об утверждении правил и норм технической эксплуатации жилищного фонда", Решения Ванаварского сельского Совета депутатов № 569 от 06.12.12 «</w:t>
            </w:r>
            <w:r w:rsidR="00871F3B" w:rsidRPr="00826677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 правил благоустройства территории муниципального образования село Ванавара», </w:t>
            </w:r>
            <w:hyperlink r:id="rId13" w:history="1">
              <w:r w:rsidR="00871F3B" w:rsidRPr="00826677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 администрации села Ванавара от 19 августа 2013 года N 128 " Об утверждении Порядка принятия решений о разработке муниципальных программ сельского поселения с. Ванавара, их формировании и реализации".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</w:tcPr>
          <w:p w:rsidR="00871F3B" w:rsidRPr="00826677" w:rsidRDefault="00E431FD" w:rsidP="00E431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села Ванавара ЭМР Красноярского края 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871F3B" w:rsidRPr="00826677" w:rsidRDefault="00871F3B" w:rsidP="00E431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Администрация села Ванавара ЭМР Красноярского края</w:t>
            </w:r>
          </w:p>
        </w:tc>
      </w:tr>
      <w:tr w:rsidR="00826677" w:rsidRPr="00826677" w:rsidTr="0063179E">
        <w:tc>
          <w:tcPr>
            <w:tcW w:w="2448" w:type="dxa"/>
            <w:vAlign w:val="center"/>
          </w:tcPr>
          <w:p w:rsidR="00871F3B" w:rsidRPr="00826677" w:rsidRDefault="00871F3B" w:rsidP="00871F3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Ответственные исполнители </w:t>
            </w:r>
            <w:r w:rsidRPr="00826677">
              <w:rPr>
                <w:rFonts w:ascii="Times New Roman" w:hAnsi="Times New Roman"/>
                <w:sz w:val="28"/>
                <w:szCs w:val="28"/>
              </w:rPr>
              <w:br/>
            </w: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 </w:t>
            </w:r>
            <w:r w:rsidRPr="00826677">
              <w:rPr>
                <w:rFonts w:ascii="Times New Roman" w:hAnsi="Times New Roman"/>
                <w:sz w:val="28"/>
                <w:szCs w:val="28"/>
              </w:rPr>
              <w:br/>
              <w:t>Программы:</w:t>
            </w:r>
            <w:r w:rsidRPr="0082667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380" w:type="dxa"/>
            <w:vAlign w:val="center"/>
          </w:tcPr>
          <w:p w:rsidR="00871F3B" w:rsidRPr="00826677" w:rsidRDefault="00871F3B" w:rsidP="00E431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села Ванавара ЭМР Красноярского края, организации, отобранные в порядке, предусмотренном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действующим законодательством, различных форм собственности, привлеченные на основе аукционов (торгов) 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Программы, перечень основных направлений и мероприятий Программы</w:t>
            </w:r>
          </w:p>
        </w:tc>
        <w:tc>
          <w:tcPr>
            <w:tcW w:w="7380" w:type="dxa"/>
          </w:tcPr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Паспорт муниципальной программы " Создание благоприятных условий для проживания граждан на терр</w:t>
            </w:r>
            <w:r w:rsidR="00156775" w:rsidRPr="00826677">
              <w:rPr>
                <w:rFonts w:ascii="Times New Roman" w:hAnsi="Times New Roman"/>
                <w:sz w:val="28"/>
                <w:szCs w:val="28"/>
              </w:rPr>
              <w:t xml:space="preserve">итории с. Ванавара " 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71F3B" w:rsidRPr="00826677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Программа включает следующие мероприятия:</w:t>
            </w:r>
          </w:p>
          <w:p w:rsidR="00871F3B" w:rsidRPr="00826677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br/>
              <w:t>1.Мероприятия «Организация и содержание уличного освещения»;</w:t>
            </w:r>
          </w:p>
          <w:p w:rsidR="00871F3B" w:rsidRPr="00826677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2.Мероприятия «Организация и содержание прочих объектов благоустройства»;</w:t>
            </w:r>
          </w:p>
          <w:p w:rsidR="00871F3B" w:rsidRPr="00826677" w:rsidRDefault="00DB2C15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3.</w:t>
            </w:r>
            <w:r w:rsidR="00871F3B" w:rsidRPr="003E2F02">
              <w:rPr>
                <w:rFonts w:ascii="Times New Roman" w:hAnsi="Times New Roman"/>
                <w:sz w:val="28"/>
                <w:szCs w:val="28"/>
              </w:rPr>
              <w:t>Мероприятия «Организация и содержание мест захоронения»;</w:t>
            </w:r>
          </w:p>
          <w:p w:rsidR="00871F3B" w:rsidRPr="00826677" w:rsidRDefault="00DB2C15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4.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 xml:space="preserve">Мероприятия «Организация и содержание муниципальной бани» </w:t>
            </w:r>
          </w:p>
          <w:p w:rsidR="00871F3B" w:rsidRPr="00826677" w:rsidRDefault="00871F3B" w:rsidP="00DB2C15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Правовое обоснование решения проблем муниципальной целевой программой.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Характеристика проблем, на решение которых направлена программа.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2.1. Организация освещения улиц.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2.2. Организация благоустройства и прочих мероприятий по благоустройству территории сельского поселения.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2.3. Организация и содержание мест захоронения.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2.4. Оказание и содержание муниципальной бани.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ель и задачи программы.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Срок выполнения программы.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Система программных мероприятий.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Финансовое обеспечение программных мероприятий.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71F3B" w:rsidRPr="0082667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.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Организация управления программой.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Приложение. Система мероприятий муниципальной программы " Создание благоприятных условий для проживания граждан на территории с. Ванавара ".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Мероприятия Программы: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Текущий ремонт и  организация уличного освещения.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Содержание зеленых насаждений.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Содержание кладбищ и погребение невостребованных </w:t>
            </w:r>
            <w:proofErr w:type="gramStart"/>
            <w:r w:rsidRPr="00826677">
              <w:rPr>
                <w:rFonts w:ascii="Times New Roman" w:hAnsi="Times New Roman"/>
                <w:sz w:val="28"/>
                <w:szCs w:val="28"/>
              </w:rPr>
              <w:t>граждан</w:t>
            </w:r>
            <w:proofErr w:type="gramEnd"/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не имеющих близких родственников на территории сельского поселения.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Содержание памятников</w:t>
            </w:r>
            <w:r w:rsidR="00A4394A">
              <w:rPr>
                <w:rFonts w:ascii="Times New Roman" w:hAnsi="Times New Roman"/>
                <w:sz w:val="28"/>
                <w:szCs w:val="28"/>
              </w:rPr>
              <w:t xml:space="preserve"> и воинских захоронений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- Содержание и благоустройство территории села 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B2C15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Оборудование  спортивных площадок и их содержание.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Оборудование детских площадок и их содержание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Содержание водоотводных канав и их устройство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Содержание катка</w:t>
            </w:r>
          </w:p>
          <w:p w:rsidR="00871F3B" w:rsidRPr="00826677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Строительство тротуаров</w:t>
            </w:r>
          </w:p>
          <w:p w:rsidR="00871F3B" w:rsidRPr="00826677" w:rsidRDefault="00DB2C15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</w:t>
            </w:r>
            <w:r w:rsidR="00871F3B" w:rsidRPr="00826677">
              <w:rPr>
                <w:rFonts w:ascii="Times New Roman" w:hAnsi="Times New Roman"/>
                <w:sz w:val="28"/>
                <w:szCs w:val="28"/>
              </w:rPr>
              <w:t>Содержание тротуаров, автобусных остановок, переходов.</w:t>
            </w:r>
          </w:p>
          <w:p w:rsidR="00871F3B" w:rsidRPr="00826677" w:rsidRDefault="00871F3B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Сбор и вывоз мусора с несанкционированных свалок и объектов благоустройства поселения.</w:t>
            </w:r>
          </w:p>
          <w:p w:rsidR="00871F3B" w:rsidRPr="00826677" w:rsidRDefault="00871F3B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- Содержание муниципальной бани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Основные цели Программы</w:t>
            </w:r>
          </w:p>
        </w:tc>
        <w:tc>
          <w:tcPr>
            <w:tcW w:w="7380" w:type="dxa"/>
          </w:tcPr>
          <w:p w:rsidR="00871F3B" w:rsidRPr="00813A4C" w:rsidRDefault="00871F3B" w:rsidP="00DB2C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>с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>овершенствование системы комплексного благоустройства муниципального образования с.Ванавара.</w:t>
            </w:r>
          </w:p>
          <w:p w:rsidR="00871F3B" w:rsidRPr="00813A4C" w:rsidRDefault="00871F3B" w:rsidP="00DB2C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>овышение уровня внешнего благоустройства и</w:t>
            </w:r>
            <w:r w:rsidRPr="00813A4C">
              <w:rPr>
                <w:rFonts w:ascii="Times New Roman" w:hAnsi="Times New Roman"/>
                <w:sz w:val="28"/>
                <w:szCs w:val="28"/>
              </w:rPr>
              <w:br/>
              <w:t>санитарного содержания с.Ванавара</w:t>
            </w:r>
          </w:p>
          <w:p w:rsidR="00871F3B" w:rsidRPr="00813A4C" w:rsidRDefault="00871F3B" w:rsidP="00DB2C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 xml:space="preserve">овершенствование </w:t>
            </w:r>
            <w:proofErr w:type="gramStart"/>
            <w:r w:rsidRPr="00813A4C"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 w:rsidRPr="00813A4C">
              <w:rPr>
                <w:rFonts w:ascii="Times New Roman" w:hAnsi="Times New Roman"/>
                <w:sz w:val="28"/>
                <w:szCs w:val="28"/>
              </w:rPr>
              <w:t xml:space="preserve"> с.Ванавара, создание гармоничной архитектурно-ландшафтной среды</w:t>
            </w:r>
          </w:p>
          <w:p w:rsidR="00871F3B" w:rsidRPr="00813A4C" w:rsidRDefault="00871F3B" w:rsidP="00DB2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>активизации работ по благоустройству территории поселения в границах населенного пункта, содержанию, реконструкции систем наружного освещения улиц населенных пунктов;</w:t>
            </w:r>
          </w:p>
          <w:p w:rsidR="00871F3B" w:rsidRPr="00813A4C" w:rsidRDefault="00871F3B" w:rsidP="00DB2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населенного пункта по благоустройству санитарной очистке придомовых территорий</w:t>
            </w:r>
          </w:p>
          <w:p w:rsidR="00871F3B" w:rsidRPr="00813A4C" w:rsidRDefault="00871F3B" w:rsidP="00DB2C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813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A4C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  <w:p w:rsidR="00146FFE" w:rsidRPr="00813A4C" w:rsidRDefault="00146FFE" w:rsidP="00146F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>- улучшение деятельности бани и развитие банного хозяйства;</w:t>
            </w:r>
          </w:p>
          <w:p w:rsidR="00146FFE" w:rsidRPr="003E2F02" w:rsidRDefault="00146FFE" w:rsidP="00146F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3A4C">
              <w:rPr>
                <w:rFonts w:ascii="Times New Roman" w:hAnsi="Times New Roman"/>
                <w:sz w:val="28"/>
                <w:szCs w:val="28"/>
              </w:rPr>
              <w:t xml:space="preserve">- обеспечение помывочными местами и территориальной доступности банных услуг для жителей, в первую очередь, для социально незащищенных слоев населения и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маломобильных граждан</w:t>
            </w:r>
          </w:p>
          <w:p w:rsidR="00813A4C" w:rsidRPr="00826677" w:rsidRDefault="00813A4C" w:rsidP="00146F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увековечение памяти погибших при защите Отечества.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380" w:type="dxa"/>
          </w:tcPr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риведение в качественное состояние элементов благоустройства.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ривлечение жителей к участию в решении проблем благоустройства.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содержание и реконструкция уличного освещения с установкой  фонарного провода для светильников в населенном пункте, приборов учета уличного освещения, замена ламп и светильников.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71F3B" w:rsidRPr="003E2F02" w:rsidRDefault="00871F3B" w:rsidP="00DB2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 xml:space="preserve">- вовлечение жителей поселения в систему экологического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через развитие навыков рационального природопользования, внедрения передовых методов обращения с отходами.</w:t>
            </w:r>
          </w:p>
          <w:p w:rsidR="00146FFE" w:rsidRPr="003E2F02" w:rsidRDefault="00146FFE" w:rsidP="00146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обеспечение развития банного хозяйства и</w:t>
            </w:r>
            <w:r w:rsidRPr="003E2F02">
              <w:t xml:space="preserve">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создание доступных условий для санитарно-гигиенического благополучия населения.</w:t>
            </w:r>
          </w:p>
          <w:p w:rsidR="00813A4C" w:rsidRPr="003E2F02" w:rsidRDefault="00813A4C" w:rsidP="00146F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благоустройство и восстановление воинских захоронений в целях увековечения памяти погибших при защите Отечества.</w:t>
            </w:r>
          </w:p>
        </w:tc>
      </w:tr>
      <w:tr w:rsidR="001545EA" w:rsidRPr="00826677" w:rsidTr="00C275E5">
        <w:trPr>
          <w:trHeight w:val="313"/>
        </w:trPr>
        <w:tc>
          <w:tcPr>
            <w:tcW w:w="2448" w:type="dxa"/>
            <w:vMerge w:val="restart"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 реализации Программы</w:t>
            </w:r>
          </w:p>
        </w:tc>
        <w:tc>
          <w:tcPr>
            <w:tcW w:w="7380" w:type="dxa"/>
          </w:tcPr>
          <w:p w:rsidR="001545EA" w:rsidRPr="00826677" w:rsidRDefault="001545EA" w:rsidP="001A42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2014 - 202</w:t>
            </w:r>
            <w:r w:rsidR="001A422A">
              <w:rPr>
                <w:rFonts w:ascii="Times New Roman" w:hAnsi="Times New Roman"/>
                <w:sz w:val="28"/>
                <w:szCs w:val="28"/>
              </w:rPr>
              <w:t>7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год:</w:t>
            </w:r>
          </w:p>
        </w:tc>
      </w:tr>
      <w:tr w:rsidR="001545EA" w:rsidRPr="00826677" w:rsidTr="00C275E5">
        <w:trPr>
          <w:trHeight w:val="267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1 этап - 2014г.</w:t>
            </w:r>
          </w:p>
        </w:tc>
      </w:tr>
      <w:tr w:rsidR="001545EA" w:rsidRPr="00826677" w:rsidTr="00C275E5">
        <w:trPr>
          <w:trHeight w:val="304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 этап - 2015г.</w:t>
            </w:r>
          </w:p>
        </w:tc>
      </w:tr>
      <w:tr w:rsidR="001545EA" w:rsidRPr="00826677" w:rsidTr="00C275E5">
        <w:trPr>
          <w:trHeight w:val="250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3 этап – 2016г.</w:t>
            </w:r>
          </w:p>
        </w:tc>
      </w:tr>
      <w:tr w:rsidR="001545EA" w:rsidRPr="00826677" w:rsidTr="00C275E5">
        <w:trPr>
          <w:trHeight w:val="328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4 этап – 2017г.</w:t>
            </w:r>
          </w:p>
        </w:tc>
      </w:tr>
      <w:tr w:rsidR="001545EA" w:rsidRPr="00826677" w:rsidTr="00C275E5">
        <w:trPr>
          <w:trHeight w:val="274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5 этап – 2018 г.</w:t>
            </w:r>
          </w:p>
        </w:tc>
      </w:tr>
      <w:tr w:rsidR="001545EA" w:rsidRPr="00826677" w:rsidTr="00C275E5">
        <w:trPr>
          <w:trHeight w:val="281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72162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6 этап -  2019 г.</w:t>
            </w:r>
          </w:p>
        </w:tc>
      </w:tr>
      <w:tr w:rsidR="001545EA" w:rsidRPr="00826677" w:rsidTr="00C275E5">
        <w:trPr>
          <w:trHeight w:val="281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7 этап -  2020 г.</w:t>
            </w:r>
          </w:p>
        </w:tc>
      </w:tr>
      <w:tr w:rsidR="001545EA" w:rsidRPr="00826677" w:rsidTr="0063179E">
        <w:trPr>
          <w:trHeight w:val="255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8 этап – 2021г.</w:t>
            </w:r>
          </w:p>
        </w:tc>
      </w:tr>
      <w:tr w:rsidR="001545EA" w:rsidRPr="00826677" w:rsidTr="0063179E">
        <w:trPr>
          <w:trHeight w:val="255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9 этап – 2022г.</w:t>
            </w:r>
          </w:p>
        </w:tc>
      </w:tr>
      <w:tr w:rsidR="001545EA" w:rsidRPr="00826677" w:rsidTr="0063179E">
        <w:trPr>
          <w:trHeight w:val="255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10 этап – 2023 г.</w:t>
            </w:r>
          </w:p>
        </w:tc>
      </w:tr>
      <w:tr w:rsidR="001545EA" w:rsidRPr="00826677" w:rsidTr="0063179E">
        <w:trPr>
          <w:trHeight w:val="255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11 этап – 2024г.</w:t>
            </w:r>
          </w:p>
        </w:tc>
      </w:tr>
      <w:tr w:rsidR="001545EA" w:rsidRPr="00826677" w:rsidTr="0063179E">
        <w:trPr>
          <w:trHeight w:val="255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12 этап – 2025г.</w:t>
            </w:r>
          </w:p>
        </w:tc>
      </w:tr>
      <w:tr w:rsidR="001545EA" w:rsidRPr="00826677" w:rsidTr="0063179E">
        <w:trPr>
          <w:trHeight w:val="255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Pr="00826677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этап – 2026г.</w:t>
            </w:r>
          </w:p>
        </w:tc>
      </w:tr>
      <w:tr w:rsidR="001545EA" w:rsidRPr="00826677" w:rsidTr="0063179E">
        <w:trPr>
          <w:trHeight w:val="255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Default="001545EA" w:rsidP="00C275E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этап – 2027г.</w:t>
            </w:r>
          </w:p>
        </w:tc>
      </w:tr>
      <w:tr w:rsidR="00826677" w:rsidRPr="00826677" w:rsidTr="00C275E5">
        <w:trPr>
          <w:trHeight w:val="783"/>
        </w:trPr>
        <w:tc>
          <w:tcPr>
            <w:tcW w:w="2448" w:type="dxa"/>
            <w:vMerge w:val="restart"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C275E5" w:rsidRPr="00826677" w:rsidRDefault="00C275E5" w:rsidP="00871F3B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составляет: в 2014–202</w:t>
            </w:r>
            <w:r w:rsidR="001A422A">
              <w:rPr>
                <w:rFonts w:ascii="Times New Roman" w:hAnsi="Times New Roman"/>
                <w:sz w:val="28"/>
                <w:szCs w:val="28"/>
              </w:rPr>
              <w:t>7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A422A">
              <w:rPr>
                <w:rFonts w:ascii="Times New Roman" w:hAnsi="Times New Roman"/>
                <w:color w:val="FF0000"/>
                <w:sz w:val="28"/>
                <w:szCs w:val="28"/>
              </w:rPr>
              <w:t>337 672,5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275E5" w:rsidRPr="00826677" w:rsidRDefault="00C275E5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2014 год -  19 293,2  тыс. руб.;</w:t>
            </w:r>
          </w:p>
        </w:tc>
      </w:tr>
      <w:tr w:rsidR="00826677" w:rsidRPr="00826677" w:rsidTr="00C275E5">
        <w:trPr>
          <w:trHeight w:val="281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2015 год -  26 347,4 тыс. руб.;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DB2C15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2016 год -  21 755,8 тыс. руб.;</w:t>
            </w:r>
          </w:p>
        </w:tc>
      </w:tr>
      <w:tr w:rsidR="00826677" w:rsidRPr="00826677" w:rsidTr="00C275E5">
        <w:trPr>
          <w:trHeight w:val="297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D5411B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2017 год -  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28</w:t>
            </w:r>
            <w:r w:rsidR="00241979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288,2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8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E431FD" w:rsidP="00D5411B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2018 год -  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241979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250,3</w:t>
            </w:r>
            <w:r w:rsidR="00C275E5"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4E3934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E57A0" w:rsidRPr="00826677">
              <w:rPr>
                <w:rFonts w:ascii="Times New Roman" w:hAnsi="Times New Roman"/>
                <w:sz w:val="28"/>
                <w:szCs w:val="28"/>
              </w:rPr>
              <w:t>23</w:t>
            </w:r>
            <w:r w:rsidR="00241979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7A0" w:rsidRPr="00826677">
              <w:rPr>
                <w:rFonts w:ascii="Times New Roman" w:hAnsi="Times New Roman"/>
                <w:sz w:val="28"/>
                <w:szCs w:val="28"/>
              </w:rPr>
              <w:t>05</w:t>
            </w:r>
            <w:r w:rsidR="004E3934">
              <w:rPr>
                <w:rFonts w:ascii="Times New Roman" w:hAnsi="Times New Roman"/>
                <w:sz w:val="28"/>
                <w:szCs w:val="28"/>
              </w:rPr>
              <w:t>7</w:t>
            </w:r>
            <w:r w:rsidR="00E33782" w:rsidRPr="00826677">
              <w:rPr>
                <w:rFonts w:ascii="Times New Roman" w:hAnsi="Times New Roman"/>
                <w:sz w:val="28"/>
                <w:szCs w:val="28"/>
              </w:rPr>
              <w:t>,</w:t>
            </w:r>
            <w:r w:rsidR="00D5411B" w:rsidRPr="00826677">
              <w:rPr>
                <w:rFonts w:ascii="Times New Roman" w:hAnsi="Times New Roman"/>
                <w:sz w:val="28"/>
                <w:szCs w:val="28"/>
              </w:rPr>
              <w:t>8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DE57A0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 w:rsidR="0045720A" w:rsidRPr="00826677">
              <w:rPr>
                <w:rFonts w:ascii="Times New Roman" w:hAnsi="Times New Roman"/>
                <w:sz w:val="28"/>
                <w:szCs w:val="28"/>
              </w:rPr>
              <w:t>22 688,9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C625A0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E431FD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5A0" w:rsidRPr="00826677">
              <w:rPr>
                <w:rFonts w:ascii="Times New Roman" w:hAnsi="Times New Roman"/>
                <w:sz w:val="28"/>
                <w:szCs w:val="28"/>
              </w:rPr>
              <w:t>24</w:t>
            </w:r>
            <w:r w:rsidR="007C6254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5A0" w:rsidRPr="00826677">
              <w:rPr>
                <w:rFonts w:ascii="Times New Roman" w:hAnsi="Times New Roman"/>
                <w:sz w:val="28"/>
                <w:szCs w:val="28"/>
              </w:rPr>
              <w:t>659,9</w:t>
            </w:r>
            <w:r w:rsidR="00E431FD"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DE57A0" w:rsidRPr="00826677" w:rsidRDefault="00DE57A0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DE57A0" w:rsidRPr="00826677" w:rsidRDefault="000739AF" w:rsidP="009050D2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050D2">
              <w:rPr>
                <w:rFonts w:ascii="Times New Roman" w:hAnsi="Times New Roman"/>
                <w:sz w:val="28"/>
                <w:szCs w:val="28"/>
              </w:rPr>
              <w:t>22 236,7</w:t>
            </w:r>
            <w:r w:rsidR="00DE57A0"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826C8D" w:rsidRPr="00826677" w:rsidRDefault="00826C8D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826C8D" w:rsidRPr="00826677" w:rsidRDefault="00826C8D" w:rsidP="009050D2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C6254" w:rsidRPr="00826677">
              <w:rPr>
                <w:rFonts w:ascii="Times New Roman" w:hAnsi="Times New Roman"/>
                <w:sz w:val="28"/>
                <w:szCs w:val="28"/>
              </w:rPr>
              <w:t>2</w:t>
            </w:r>
            <w:r w:rsidR="009050D2">
              <w:rPr>
                <w:rFonts w:ascii="Times New Roman" w:hAnsi="Times New Roman"/>
                <w:sz w:val="28"/>
                <w:szCs w:val="28"/>
              </w:rPr>
              <w:t>8 184,8</w:t>
            </w:r>
            <w:r w:rsidR="00C625A0" w:rsidRPr="0082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C625A0" w:rsidRPr="00826677" w:rsidRDefault="00C625A0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625A0" w:rsidRPr="00826677" w:rsidRDefault="00C625A0" w:rsidP="001A422A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A422A">
              <w:rPr>
                <w:rFonts w:ascii="Times New Roman" w:hAnsi="Times New Roman"/>
                <w:sz w:val="28"/>
                <w:szCs w:val="28"/>
              </w:rPr>
              <w:t>29 996,1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6677" w:rsidRPr="00826677" w:rsidTr="00C275E5">
        <w:trPr>
          <w:trHeight w:val="219"/>
        </w:trPr>
        <w:tc>
          <w:tcPr>
            <w:tcW w:w="2448" w:type="dxa"/>
            <w:vMerge/>
          </w:tcPr>
          <w:p w:rsidR="00E17CC7" w:rsidRPr="00826677" w:rsidRDefault="00E17CC7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E17CC7" w:rsidRPr="00826677" w:rsidRDefault="00E17CC7" w:rsidP="001A422A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A422A">
              <w:rPr>
                <w:rFonts w:ascii="Times New Roman" w:hAnsi="Times New Roman"/>
                <w:sz w:val="28"/>
                <w:szCs w:val="28"/>
              </w:rPr>
              <w:t>24 626,1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DF0F2C" w:rsidRPr="00826677" w:rsidTr="00C275E5">
        <w:trPr>
          <w:trHeight w:val="219"/>
        </w:trPr>
        <w:tc>
          <w:tcPr>
            <w:tcW w:w="2448" w:type="dxa"/>
            <w:vMerge/>
          </w:tcPr>
          <w:p w:rsidR="00DF0F2C" w:rsidRPr="00826677" w:rsidRDefault="00DF0F2C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DF0F2C" w:rsidRPr="00826677" w:rsidRDefault="00DF0F2C" w:rsidP="001A422A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1A422A">
              <w:rPr>
                <w:rFonts w:ascii="Times New Roman" w:hAnsi="Times New Roman"/>
                <w:sz w:val="28"/>
                <w:szCs w:val="28"/>
              </w:rPr>
              <w:t>21 604,1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1545EA" w:rsidRPr="00826677" w:rsidTr="00C275E5">
        <w:trPr>
          <w:trHeight w:val="219"/>
        </w:trPr>
        <w:tc>
          <w:tcPr>
            <w:tcW w:w="2448" w:type="dxa"/>
            <w:vMerge/>
          </w:tcPr>
          <w:p w:rsidR="001545EA" w:rsidRPr="00826677" w:rsidRDefault="001545EA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1545EA" w:rsidRDefault="001545EA" w:rsidP="00E17CC7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</w:t>
            </w:r>
            <w:r w:rsidR="001A422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22A">
              <w:rPr>
                <w:rFonts w:ascii="Times New Roman" w:hAnsi="Times New Roman"/>
                <w:sz w:val="28"/>
                <w:szCs w:val="28"/>
              </w:rPr>
              <w:t>18 683,1 тыс. руб.</w:t>
            </w:r>
          </w:p>
        </w:tc>
      </w:tr>
      <w:tr w:rsidR="00826677" w:rsidRPr="00826677" w:rsidTr="0063179E">
        <w:trPr>
          <w:trHeight w:val="845"/>
        </w:trPr>
        <w:tc>
          <w:tcPr>
            <w:tcW w:w="2448" w:type="dxa"/>
            <w:vMerge/>
          </w:tcPr>
          <w:p w:rsidR="00C275E5" w:rsidRPr="00826677" w:rsidRDefault="00C275E5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C275E5" w:rsidRPr="00826677" w:rsidRDefault="00C275E5" w:rsidP="001545E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предусмотренные в плановом периоде 2014–202</w:t>
            </w:r>
            <w:r w:rsidR="001545EA">
              <w:rPr>
                <w:rFonts w:ascii="Times New Roman" w:hAnsi="Times New Roman"/>
                <w:sz w:val="28"/>
                <w:szCs w:val="28"/>
              </w:rPr>
              <w:t>7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год, могут быть уточнены при формировании проектов законов </w:t>
            </w:r>
            <w:proofErr w:type="gramStart"/>
            <w:r w:rsidRPr="0082667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местном бюджете на 2014-202</w:t>
            </w:r>
            <w:r w:rsidR="001545EA">
              <w:rPr>
                <w:rFonts w:ascii="Times New Roman" w:hAnsi="Times New Roman"/>
                <w:sz w:val="28"/>
                <w:szCs w:val="28"/>
              </w:rPr>
              <w:t>7</w:t>
            </w:r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</w:tr>
      <w:tr w:rsidR="00826677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spacing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380" w:type="dxa"/>
          </w:tcPr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>е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 xml:space="preserve">диное управление комплексным благоустройством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пределение перспективы улучшения благоустройства муниципального образования  с.Ванавара.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оздание условий для работы и отдыха жителей поселения.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лучшение состояния территорий с.Ванавара.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2C15" w:rsidRPr="003E2F02">
              <w:rPr>
                <w:rFonts w:ascii="Times New Roman" w:hAnsi="Times New Roman"/>
                <w:sz w:val="28"/>
                <w:szCs w:val="28"/>
              </w:rPr>
              <w:t>п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ривитие жителям муниципального образования любви и уважения к своему поселку, к соблюдению чистоты и порядка на территории с.Ванавара.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871F3B" w:rsidRPr="003E2F02" w:rsidRDefault="00871F3B" w:rsidP="00871F3B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3E2F02">
              <w:rPr>
                <w:rFonts w:ascii="Times New Roman" w:hAnsi="Times New Roman"/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721627" w:rsidRPr="003E2F02" w:rsidRDefault="00871F3B" w:rsidP="00871F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благоустроенность населенного пункта поселения</w:t>
            </w:r>
            <w:r w:rsidR="00721627" w:rsidRPr="003E2F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F3B" w:rsidRPr="003E2F02" w:rsidRDefault="00721627" w:rsidP="0072162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</w:t>
            </w:r>
            <w:r w:rsidRPr="003E2F02">
              <w:t xml:space="preserve">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финансовое оздоровление бань, развитие банных услуг, обеспечение их доступности для всех категорий граждан</w:t>
            </w:r>
            <w:r w:rsidR="00813A4C" w:rsidRPr="003E2F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3A4C" w:rsidRPr="003E2F02" w:rsidRDefault="00813A4C" w:rsidP="0072162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- сохранение памяти погибших при защите Отечества</w:t>
            </w:r>
          </w:p>
        </w:tc>
      </w:tr>
      <w:tr w:rsidR="00871F3B" w:rsidRPr="00826677" w:rsidTr="0063179E">
        <w:tc>
          <w:tcPr>
            <w:tcW w:w="2448" w:type="dxa"/>
          </w:tcPr>
          <w:p w:rsidR="00871F3B" w:rsidRPr="00826677" w:rsidRDefault="00871F3B" w:rsidP="00871F3B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организации   </w:t>
            </w:r>
            <w:proofErr w:type="gramStart"/>
            <w:r w:rsidRPr="00826677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26677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871F3B" w:rsidRPr="003E2F02" w:rsidRDefault="00871F3B" w:rsidP="00DB2C15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2F0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E2F02">
              <w:rPr>
                <w:rFonts w:ascii="Times New Roman" w:hAnsi="Times New Roman"/>
                <w:sz w:val="28"/>
                <w:szCs w:val="28"/>
              </w:rPr>
              <w:t xml:space="preserve"> ходом реализации целевой программы осуществляется Администрацией   с.</w:t>
            </w:r>
            <w:r w:rsidR="00813A4C" w:rsidRPr="003E2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F02">
              <w:rPr>
                <w:rFonts w:ascii="Times New Roman" w:hAnsi="Times New Roman"/>
                <w:sz w:val="28"/>
                <w:szCs w:val="28"/>
              </w:rPr>
              <w:t>Ванавара ЭМР Красноярского края, в соответствии с ее полномочиями, установленными федеральным и краевым и муниципальным законодательством.</w:t>
            </w:r>
          </w:p>
          <w:p w:rsidR="00871F3B" w:rsidRPr="003E2F02" w:rsidRDefault="00871F3B" w:rsidP="00DB2C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Администрация с.Ванавара ЭМР Красноярского края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871F3B" w:rsidRPr="003E2F02" w:rsidRDefault="00871F3B" w:rsidP="00871F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2F02">
              <w:rPr>
                <w:rFonts w:ascii="Times New Roman" w:hAnsi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с.Ванавара ЭМР Красноярского края.</w:t>
            </w:r>
          </w:p>
        </w:tc>
      </w:tr>
    </w:tbl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  <w:sectPr w:rsidR="00C35FCA" w:rsidRPr="00826677" w:rsidSect="00C35FCA"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Приложение к паспорту</w:t>
      </w:r>
    </w:p>
    <w:p w:rsidR="00871F3B" w:rsidRPr="00826677" w:rsidRDefault="00871F3B" w:rsidP="00871F3B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Муниципальной программы</w:t>
      </w: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«Создание благоприятных условий </w:t>
      </w:r>
      <w:proofErr w:type="gramStart"/>
      <w:r w:rsidRPr="00826677">
        <w:rPr>
          <w:rFonts w:ascii="Times New Roman" w:hAnsi="Times New Roman"/>
          <w:sz w:val="28"/>
          <w:szCs w:val="28"/>
        </w:rPr>
        <w:t>для</w:t>
      </w:r>
      <w:proofErr w:type="gramEnd"/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проживания граждан на территории с. Ванавара»</w:t>
      </w: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1F3B" w:rsidRPr="00826677" w:rsidRDefault="00871F3B" w:rsidP="00871F3B">
      <w:pPr>
        <w:autoSpaceDE w:val="0"/>
        <w:autoSpaceDN w:val="0"/>
        <w:adjustRightInd w:val="0"/>
        <w:ind w:left="709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Ресурсное обеспечение программы</w:t>
      </w:r>
    </w:p>
    <w:p w:rsidR="00871F3B" w:rsidRPr="00826677" w:rsidRDefault="00871F3B" w:rsidP="006C54D3">
      <w:pPr>
        <w:autoSpaceDE w:val="0"/>
        <w:autoSpaceDN w:val="0"/>
        <w:adjustRightInd w:val="0"/>
        <w:ind w:left="709" w:hanging="142"/>
        <w:contextualSpacing/>
        <w:jc w:val="right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17"/>
        <w:gridCol w:w="964"/>
        <w:gridCol w:w="976"/>
        <w:gridCol w:w="880"/>
        <w:gridCol w:w="835"/>
        <w:gridCol w:w="857"/>
        <w:gridCol w:w="886"/>
        <w:gridCol w:w="801"/>
        <w:gridCol w:w="886"/>
        <w:gridCol w:w="801"/>
        <w:gridCol w:w="801"/>
        <w:gridCol w:w="801"/>
        <w:gridCol w:w="801"/>
        <w:gridCol w:w="801"/>
        <w:gridCol w:w="801"/>
      </w:tblGrid>
      <w:tr w:rsidR="007702BA" w:rsidRPr="00826677" w:rsidTr="001A422A">
        <w:trPr>
          <w:trHeight w:val="245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7702BA" w:rsidRPr="001A422A" w:rsidRDefault="007702BA" w:rsidP="00871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:rsidR="007702BA" w:rsidRPr="001A422A" w:rsidRDefault="007702BA" w:rsidP="00DB2C15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направлений</w:t>
            </w:r>
          </w:p>
          <w:p w:rsidR="007702BA" w:rsidRPr="001A422A" w:rsidRDefault="007702BA" w:rsidP="00DB2C15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использования сре</w:t>
            </w:r>
            <w:proofErr w:type="gramStart"/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дств Пр</w:t>
            </w:r>
            <w:proofErr w:type="gramEnd"/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ограммы</w:t>
            </w:r>
          </w:p>
        </w:tc>
        <w:tc>
          <w:tcPr>
            <w:tcW w:w="0" w:type="auto"/>
            <w:gridSpan w:val="14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</w:tr>
      <w:tr w:rsidR="007702BA" w:rsidRPr="00826677" w:rsidTr="001A422A">
        <w:trPr>
          <w:trHeight w:val="404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7702BA" w:rsidRPr="001A422A" w:rsidRDefault="007702BA" w:rsidP="00871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:rsidR="007702BA" w:rsidRPr="001A422A" w:rsidRDefault="007702BA" w:rsidP="00DB2C15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left="175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left="146" w:hanging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7702B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sz w:val="18"/>
                <w:szCs w:val="18"/>
              </w:rPr>
              <w:t>2027</w:t>
            </w:r>
          </w:p>
        </w:tc>
      </w:tr>
      <w:tr w:rsidR="007702BA" w:rsidRPr="00826677" w:rsidTr="007702BA">
        <w:trPr>
          <w:trHeight w:val="647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7702BA" w:rsidRPr="00826677" w:rsidRDefault="007702BA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Организация освещения улиц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5 884,0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6 071,7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7 758,9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5314,2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46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6317,9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6011,4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7141,9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6330,2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6894,1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8431,6</w:t>
            </w:r>
          </w:p>
        </w:tc>
        <w:tc>
          <w:tcPr>
            <w:tcW w:w="0" w:type="auto"/>
          </w:tcPr>
          <w:p w:rsidR="007702B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9478,7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10609,7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10609,7</w:t>
            </w:r>
          </w:p>
        </w:tc>
        <w:tc>
          <w:tcPr>
            <w:tcW w:w="0" w:type="auto"/>
          </w:tcPr>
          <w:p w:rsidR="007702BA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10609,7</w:t>
            </w:r>
          </w:p>
        </w:tc>
      </w:tr>
      <w:tr w:rsidR="007702BA" w:rsidRPr="00826677" w:rsidTr="007702BA">
        <w:trPr>
          <w:trHeight w:val="979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7702BA" w:rsidRPr="00826677" w:rsidRDefault="007702BA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Содержание </w:t>
            </w:r>
            <w:proofErr w:type="gramStart"/>
            <w:r w:rsidRPr="00826677">
              <w:rPr>
                <w:rFonts w:ascii="Times New Roman" w:hAnsi="Times New Roman"/>
                <w:sz w:val="18"/>
                <w:szCs w:val="18"/>
              </w:rPr>
              <w:t>уличного</w:t>
            </w:r>
            <w:proofErr w:type="gramEnd"/>
          </w:p>
          <w:p w:rsidR="007702BA" w:rsidRPr="00826677" w:rsidRDefault="007702BA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 освещения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952,7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1004,0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pStyle w:val="af2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1177,0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1297,5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343,1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1544,1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471,1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200,0</w:t>
            </w:r>
          </w:p>
        </w:tc>
        <w:tc>
          <w:tcPr>
            <w:tcW w:w="0" w:type="auto"/>
          </w:tcPr>
          <w:p w:rsidR="007702BA" w:rsidRPr="00826677" w:rsidRDefault="0092309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400,0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642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7702BA" w:rsidRPr="00826677" w:rsidRDefault="007702BA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Организация и содержание прочих объектов благоустройства в том числе:</w:t>
            </w:r>
          </w:p>
        </w:tc>
        <w:tc>
          <w:tcPr>
            <w:tcW w:w="0" w:type="auto"/>
          </w:tcPr>
          <w:p w:rsidR="007702BA" w:rsidRPr="00826677" w:rsidRDefault="007702BA" w:rsidP="00E17CC7">
            <w:pPr>
              <w:autoSpaceDE w:val="0"/>
              <w:autoSpaceDN w:val="0"/>
              <w:adjustRightInd w:val="0"/>
              <w:ind w:left="163"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11211,2</w:t>
            </w:r>
          </w:p>
        </w:tc>
        <w:tc>
          <w:tcPr>
            <w:tcW w:w="0" w:type="auto"/>
          </w:tcPr>
          <w:p w:rsidR="007702BA" w:rsidRPr="00826677" w:rsidRDefault="007702BA" w:rsidP="001A422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17 704,7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10 993,9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18943,8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17967,8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12732,0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9939,1</w:t>
            </w:r>
          </w:p>
        </w:tc>
        <w:tc>
          <w:tcPr>
            <w:tcW w:w="0" w:type="auto"/>
          </w:tcPr>
          <w:p w:rsidR="007702BA" w:rsidRPr="00826677" w:rsidRDefault="007702BA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11954,8</w:t>
            </w:r>
          </w:p>
        </w:tc>
        <w:tc>
          <w:tcPr>
            <w:tcW w:w="0" w:type="auto"/>
          </w:tcPr>
          <w:p w:rsidR="007702BA" w:rsidRPr="00826677" w:rsidRDefault="007702BA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11389,6</w:t>
            </w:r>
          </w:p>
        </w:tc>
        <w:tc>
          <w:tcPr>
            <w:tcW w:w="0" w:type="auto"/>
          </w:tcPr>
          <w:p w:rsidR="007702BA" w:rsidRPr="00826677" w:rsidRDefault="007702BA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15706,1</w:t>
            </w:r>
          </w:p>
        </w:tc>
        <w:tc>
          <w:tcPr>
            <w:tcW w:w="0" w:type="auto"/>
          </w:tcPr>
          <w:p w:rsidR="007702BA" w:rsidRPr="00826677" w:rsidRDefault="0092309A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11546,6</w:t>
            </w:r>
          </w:p>
        </w:tc>
        <w:tc>
          <w:tcPr>
            <w:tcW w:w="0" w:type="auto"/>
          </w:tcPr>
          <w:p w:rsidR="007702BA" w:rsidRPr="00826677" w:rsidRDefault="0092309A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8007,2</w:t>
            </w:r>
          </w:p>
        </w:tc>
        <w:tc>
          <w:tcPr>
            <w:tcW w:w="0" w:type="auto"/>
          </w:tcPr>
          <w:p w:rsidR="007702BA" w:rsidRPr="00826677" w:rsidRDefault="0092309A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4985,2</w:t>
            </w:r>
          </w:p>
        </w:tc>
        <w:tc>
          <w:tcPr>
            <w:tcW w:w="0" w:type="auto"/>
          </w:tcPr>
          <w:p w:rsidR="007702BA" w:rsidRDefault="0092309A" w:rsidP="00877F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2064,2</w:t>
            </w:r>
          </w:p>
        </w:tc>
      </w:tr>
      <w:tr w:rsidR="007702BA" w:rsidRPr="00826677" w:rsidTr="007702BA">
        <w:trPr>
          <w:trHeight w:val="663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0" w:type="auto"/>
          </w:tcPr>
          <w:p w:rsidR="007702BA" w:rsidRPr="00826677" w:rsidRDefault="007702BA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Прочее благоустройство за счет благотворительных средств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5000,0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500,0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500,00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0" w:type="auto"/>
          </w:tcPr>
          <w:p w:rsidR="007702BA" w:rsidRPr="00826677" w:rsidRDefault="007702BA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Расходы для реализации проектов по благоустройству </w:t>
            </w:r>
            <w:r w:rsidRPr="00826677">
              <w:rPr>
                <w:rFonts w:ascii="Times New Roman" w:hAnsi="Times New Roman"/>
                <w:sz w:val="18"/>
                <w:szCs w:val="18"/>
              </w:rPr>
              <w:lastRenderedPageBreak/>
              <w:t>территорий поселений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1000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1000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1000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1500,0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0" w:type="auto"/>
          </w:tcPr>
          <w:p w:rsidR="007702BA" w:rsidRPr="00826677" w:rsidRDefault="007702BA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26677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826677">
              <w:rPr>
                <w:rFonts w:ascii="Times New Roman" w:hAnsi="Times New Roman"/>
                <w:sz w:val="18"/>
                <w:szCs w:val="18"/>
              </w:rPr>
              <w:t xml:space="preserve"> расходов для реализации проектов по благоустройству территорий поселений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235,4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420,5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51,7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0" w:type="auto"/>
          </w:tcPr>
          <w:p w:rsidR="007702BA" w:rsidRPr="00826677" w:rsidRDefault="007702BA" w:rsidP="00DB2C1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3100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3.5.</w:t>
            </w:r>
          </w:p>
        </w:tc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26677">
              <w:rPr>
                <w:rFonts w:ascii="Times New Roman" w:hAnsi="Times New Roman"/>
                <w:sz w:val="18"/>
                <w:szCs w:val="18"/>
              </w:rPr>
              <w:t>убсидия на подготовку и проведение мероприятий, приуроченных к 110-летию падения Тунгусского метеорита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5758,9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3.6.</w:t>
            </w:r>
          </w:p>
        </w:tc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26677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826677">
              <w:rPr>
                <w:rFonts w:ascii="Times New Roman" w:hAnsi="Times New Roman"/>
                <w:sz w:val="18"/>
                <w:szCs w:val="18"/>
              </w:rPr>
              <w:t xml:space="preserve"> расходов к субсидии на подготовку и проведение мероприятий, приуроченных к 110-летию падения Тунгусского метеорита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57,589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 xml:space="preserve">Расходы для реализации проектов по решению вопросов местного значения    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350,0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350,0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26677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826677">
              <w:rPr>
                <w:rFonts w:ascii="Times New Roman" w:hAnsi="Times New Roman"/>
                <w:sz w:val="18"/>
                <w:szCs w:val="18"/>
              </w:rPr>
              <w:t xml:space="preserve"> расходов для реализации проектов по решению вопросов местного значения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10,6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146,6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3.9.</w:t>
            </w:r>
          </w:p>
        </w:tc>
        <w:tc>
          <w:tcPr>
            <w:tcW w:w="0" w:type="auto"/>
          </w:tcPr>
          <w:p w:rsidR="007702BA" w:rsidRPr="003E2F02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E2F02">
              <w:rPr>
                <w:rFonts w:ascii="Times New Roman" w:hAnsi="Times New Roman"/>
                <w:sz w:val="18"/>
                <w:szCs w:val="18"/>
              </w:rPr>
              <w:t>Прочее благоустройство за счет краевых средств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524,8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3.10.</w:t>
            </w:r>
          </w:p>
        </w:tc>
        <w:tc>
          <w:tcPr>
            <w:tcW w:w="0" w:type="auto"/>
          </w:tcPr>
          <w:p w:rsidR="007702BA" w:rsidRPr="003E2F02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E2F02">
              <w:rPr>
                <w:rFonts w:ascii="Times New Roman" w:hAnsi="Times New Roman"/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102,2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7702BA" w:rsidRPr="00826677" w:rsidRDefault="007702BA" w:rsidP="000739A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46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866,1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53,3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67,0</w:t>
            </w:r>
          </w:p>
        </w:tc>
        <w:tc>
          <w:tcPr>
            <w:tcW w:w="0" w:type="auto"/>
          </w:tcPr>
          <w:p w:rsidR="007702BA" w:rsidRPr="00826677" w:rsidRDefault="0092309A" w:rsidP="0092309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78,0</w:t>
            </w:r>
          </w:p>
        </w:tc>
        <w:tc>
          <w:tcPr>
            <w:tcW w:w="0" w:type="auto"/>
          </w:tcPr>
          <w:p w:rsidR="007702B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769,2</w:t>
            </w:r>
          </w:p>
        </w:tc>
        <w:tc>
          <w:tcPr>
            <w:tcW w:w="0" w:type="auto"/>
          </w:tcPr>
          <w:p w:rsidR="007702B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769,2</w:t>
            </w:r>
          </w:p>
        </w:tc>
        <w:tc>
          <w:tcPr>
            <w:tcW w:w="0" w:type="auto"/>
          </w:tcPr>
          <w:p w:rsidR="007702B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769,2</w:t>
            </w: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412,1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394,0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276,1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171,7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146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312,4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419,9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673,9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673,8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515,5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83,0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683,0</w:t>
            </w:r>
          </w:p>
        </w:tc>
        <w:tc>
          <w:tcPr>
            <w:tcW w:w="0" w:type="auto"/>
          </w:tcPr>
          <w:p w:rsidR="007702B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793,8</w:t>
            </w:r>
          </w:p>
        </w:tc>
        <w:tc>
          <w:tcPr>
            <w:tcW w:w="0" w:type="auto"/>
          </w:tcPr>
          <w:p w:rsidR="007702B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793,8</w:t>
            </w:r>
          </w:p>
        </w:tc>
        <w:tc>
          <w:tcPr>
            <w:tcW w:w="0" w:type="auto"/>
          </w:tcPr>
          <w:p w:rsidR="007702B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793,8</w:t>
            </w:r>
          </w:p>
        </w:tc>
      </w:tr>
      <w:tr w:rsidR="007702BA" w:rsidRPr="00826677" w:rsidTr="007702BA">
        <w:trPr>
          <w:trHeight w:val="148"/>
          <w:jc w:val="center"/>
        </w:trPr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7702BA" w:rsidRPr="00826677" w:rsidRDefault="007702B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26677">
              <w:rPr>
                <w:rFonts w:ascii="Times New Roman" w:hAnsi="Times New Roman"/>
                <w:sz w:val="18"/>
                <w:szCs w:val="18"/>
              </w:rPr>
              <w:t>Организация и содержание муниципальной бани</w:t>
            </w:r>
          </w:p>
        </w:tc>
        <w:tc>
          <w:tcPr>
            <w:tcW w:w="0" w:type="auto"/>
          </w:tcPr>
          <w:p w:rsidR="007702BA" w:rsidRPr="00826677" w:rsidRDefault="007702BA" w:rsidP="00542D6F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1785,9</w:t>
            </w:r>
          </w:p>
        </w:tc>
        <w:tc>
          <w:tcPr>
            <w:tcW w:w="0" w:type="auto"/>
          </w:tcPr>
          <w:p w:rsidR="007702BA" w:rsidRPr="00826677" w:rsidRDefault="007702BA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2177,0</w:t>
            </w:r>
          </w:p>
        </w:tc>
        <w:tc>
          <w:tcPr>
            <w:tcW w:w="0" w:type="auto"/>
          </w:tcPr>
          <w:p w:rsidR="007702BA" w:rsidRPr="00826677" w:rsidRDefault="007702BA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1774,2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2854,5</w:t>
            </w:r>
          </w:p>
        </w:tc>
        <w:tc>
          <w:tcPr>
            <w:tcW w:w="0" w:type="auto"/>
          </w:tcPr>
          <w:p w:rsidR="007702BA" w:rsidRPr="00826677" w:rsidRDefault="007702BA" w:rsidP="00542D6F">
            <w:pPr>
              <w:autoSpaceDE w:val="0"/>
              <w:autoSpaceDN w:val="0"/>
              <w:adjustRightInd w:val="0"/>
              <w:ind w:left="14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2475,2</w:t>
            </w:r>
          </w:p>
        </w:tc>
        <w:tc>
          <w:tcPr>
            <w:tcW w:w="0" w:type="auto"/>
          </w:tcPr>
          <w:p w:rsidR="007702BA" w:rsidRPr="00826677" w:rsidRDefault="007702BA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2597,0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2678,6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2794,3</w:t>
            </w:r>
          </w:p>
        </w:tc>
        <w:tc>
          <w:tcPr>
            <w:tcW w:w="0" w:type="auto"/>
          </w:tcPr>
          <w:p w:rsidR="007702BA" w:rsidRPr="00826677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2913,2</w:t>
            </w:r>
          </w:p>
        </w:tc>
        <w:tc>
          <w:tcPr>
            <w:tcW w:w="0" w:type="auto"/>
          </w:tcPr>
          <w:p w:rsidR="007702BA" w:rsidRPr="00826677" w:rsidRDefault="007702BA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6677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164,1</w:t>
            </w:r>
          </w:p>
        </w:tc>
        <w:tc>
          <w:tcPr>
            <w:tcW w:w="0" w:type="auto"/>
          </w:tcPr>
          <w:p w:rsidR="007702B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4222,08</w:t>
            </w:r>
          </w:p>
        </w:tc>
        <w:tc>
          <w:tcPr>
            <w:tcW w:w="0" w:type="auto"/>
          </w:tcPr>
          <w:p w:rsidR="007702B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4446,2</w:t>
            </w:r>
          </w:p>
        </w:tc>
        <w:tc>
          <w:tcPr>
            <w:tcW w:w="0" w:type="auto"/>
          </w:tcPr>
          <w:p w:rsidR="007702B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4446,2</w:t>
            </w:r>
          </w:p>
        </w:tc>
        <w:tc>
          <w:tcPr>
            <w:tcW w:w="0" w:type="auto"/>
          </w:tcPr>
          <w:p w:rsidR="007702B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4446,2</w:t>
            </w:r>
          </w:p>
        </w:tc>
      </w:tr>
      <w:tr w:rsidR="0092309A" w:rsidRPr="00826677" w:rsidTr="007702BA">
        <w:trPr>
          <w:trHeight w:val="148"/>
          <w:jc w:val="center"/>
        </w:trPr>
        <w:tc>
          <w:tcPr>
            <w:tcW w:w="0" w:type="auto"/>
          </w:tcPr>
          <w:p w:rsidR="0092309A" w:rsidRPr="00826677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92309A" w:rsidRPr="00826677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 на приобретение основных средств </w:t>
            </w: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4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4460,4</w:t>
            </w: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2309A" w:rsidRPr="00826677" w:rsidTr="007702BA">
        <w:trPr>
          <w:trHeight w:val="148"/>
          <w:jc w:val="center"/>
        </w:trPr>
        <w:tc>
          <w:tcPr>
            <w:tcW w:w="0" w:type="auto"/>
          </w:tcPr>
          <w:p w:rsidR="0092309A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</w:tcPr>
          <w:p w:rsidR="0092309A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4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400,0</w:t>
            </w: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2309A" w:rsidRPr="00826677" w:rsidTr="007702BA">
        <w:trPr>
          <w:trHeight w:val="148"/>
          <w:jc w:val="center"/>
        </w:trPr>
        <w:tc>
          <w:tcPr>
            <w:tcW w:w="0" w:type="auto"/>
          </w:tcPr>
          <w:p w:rsidR="0092309A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92309A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местных инициатив и участия населения в осуществлении местного самоуправления</w:t>
            </w: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4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520,0</w:t>
            </w: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2309A" w:rsidRPr="00826677" w:rsidTr="007702BA">
        <w:trPr>
          <w:trHeight w:val="148"/>
          <w:jc w:val="center"/>
        </w:trPr>
        <w:tc>
          <w:tcPr>
            <w:tcW w:w="0" w:type="auto"/>
          </w:tcPr>
          <w:p w:rsidR="0092309A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2309A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  на оформление описания границ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прилегающей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территорий к местам общего пользования </w:t>
            </w: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4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77,0</w:t>
            </w: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2309A" w:rsidRPr="00826677" w:rsidTr="007702BA">
        <w:trPr>
          <w:trHeight w:val="148"/>
          <w:jc w:val="center"/>
        </w:trPr>
        <w:tc>
          <w:tcPr>
            <w:tcW w:w="0" w:type="auto"/>
          </w:tcPr>
          <w:p w:rsidR="0092309A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92309A" w:rsidRDefault="0092309A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309A">
              <w:rPr>
                <w:rFonts w:ascii="Times New Roman" w:hAnsi="Times New Roman"/>
                <w:sz w:val="18"/>
                <w:szCs w:val="18"/>
              </w:rPr>
              <w:t>Расходы</w:t>
            </w:r>
            <w:proofErr w:type="gramEnd"/>
            <w:r w:rsidRPr="0092309A">
              <w:rPr>
                <w:rFonts w:ascii="Times New Roman" w:hAnsi="Times New Roman"/>
                <w:sz w:val="18"/>
                <w:szCs w:val="18"/>
              </w:rPr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542D6F">
            <w:pPr>
              <w:autoSpaceDE w:val="0"/>
              <w:autoSpaceDN w:val="0"/>
              <w:adjustRightInd w:val="0"/>
              <w:ind w:left="14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Pr="00826677" w:rsidRDefault="0092309A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DF2274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1999,5</w:t>
            </w: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2309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DF2274" w:rsidRPr="00826677" w:rsidTr="001A422A">
        <w:trPr>
          <w:trHeight w:val="14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92309A" w:rsidRDefault="00DF2274" w:rsidP="00871F3B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27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F2274">
              <w:rPr>
                <w:rFonts w:ascii="Times New Roman" w:hAnsi="Times New Roman"/>
                <w:sz w:val="18"/>
                <w:szCs w:val="18"/>
              </w:rPr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542D6F">
            <w:pPr>
              <w:autoSpaceDE w:val="0"/>
              <w:autoSpaceDN w:val="0"/>
              <w:adjustRightInd w:val="0"/>
              <w:ind w:left="709" w:hanging="546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542D6F">
            <w:pPr>
              <w:autoSpaceDE w:val="0"/>
              <w:autoSpaceDN w:val="0"/>
              <w:adjustRightInd w:val="0"/>
              <w:ind w:left="146" w:hanging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A43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352,9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A422A" w:rsidRPr="00826677" w:rsidTr="001A422A">
        <w:trPr>
          <w:trHeight w:val="148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871F3B">
            <w:pPr>
              <w:autoSpaceDE w:val="0"/>
              <w:autoSpaceDN w:val="0"/>
              <w:adjustRightInd w:val="0"/>
              <w:ind w:left="709" w:hanging="142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871F3B">
            <w:pPr>
              <w:autoSpaceDE w:val="0"/>
              <w:autoSpaceDN w:val="0"/>
              <w:adjustRightInd w:val="0"/>
              <w:ind w:left="709" w:hanging="142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542D6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19293,2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542D6F">
            <w:pPr>
              <w:autoSpaceDE w:val="0"/>
              <w:autoSpaceDN w:val="0"/>
              <w:adjustRightInd w:val="0"/>
              <w:ind w:left="317" w:hanging="14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26347,4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542D6F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21755,8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C35FCA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28288,2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D541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28250,3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D541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23057,8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22688,9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24659,9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3E0D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22236,7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7702B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28184,8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DF2274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29996,1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24626,1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21604,1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702BA" w:rsidRPr="001A422A" w:rsidRDefault="0092309A" w:rsidP="00C35F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422A">
              <w:rPr>
                <w:rFonts w:ascii="Times New Roman" w:hAnsi="Times New Roman"/>
                <w:b/>
                <w:i/>
                <w:sz w:val="18"/>
                <w:szCs w:val="18"/>
              </w:rPr>
              <w:t>18683,1</w:t>
            </w:r>
          </w:p>
        </w:tc>
      </w:tr>
    </w:tbl>
    <w:p w:rsidR="00871F3B" w:rsidRPr="00826677" w:rsidRDefault="00871F3B" w:rsidP="00871F3B">
      <w:pPr>
        <w:ind w:firstLine="0"/>
        <w:rPr>
          <w:rFonts w:ascii="Times New Roman" w:hAnsi="Times New Roman"/>
          <w:sz w:val="28"/>
          <w:szCs w:val="28"/>
        </w:rPr>
      </w:pPr>
    </w:p>
    <w:p w:rsidR="00967318" w:rsidRPr="00826677" w:rsidRDefault="00967318" w:rsidP="0096731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67318" w:rsidRPr="00826677" w:rsidRDefault="00967318" w:rsidP="0096731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67318" w:rsidRPr="00826677" w:rsidRDefault="00967318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  <w:sectPr w:rsidR="00967318" w:rsidRPr="00826677" w:rsidSect="00967318">
          <w:pgSz w:w="16838" w:h="11905" w:orient="landscape" w:code="9"/>
          <w:pgMar w:top="851" w:right="1134" w:bottom="1701" w:left="1134" w:header="720" w:footer="720" w:gutter="0"/>
          <w:cols w:space="720"/>
        </w:sectPr>
      </w:pPr>
    </w:p>
    <w:p w:rsidR="00393AC8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lastRenderedPageBreak/>
        <w:t>РАЗДЕЛ 1. СОДЕРЖАНИЕ ПРОБЛЕМЫ И ОБОСНОВАНИЕ НЕОБХОДИМОСТИ ЕЁ РЕШЕНИЯ ПРОГРАММНЫМИ МЕТОДАМИ</w:t>
      </w:r>
    </w:p>
    <w:p w:rsidR="00C33FF7" w:rsidRPr="00826677" w:rsidRDefault="00C33FF7" w:rsidP="00AF028C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6966C8" w:rsidRPr="00826677" w:rsidRDefault="005D1DE5" w:rsidP="00681DE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sz w:val="28"/>
          <w:szCs w:val="28"/>
        </w:rPr>
        <w:t>Н</w:t>
      </w:r>
      <w:r w:rsidR="006966C8" w:rsidRPr="00826677">
        <w:rPr>
          <w:rFonts w:ascii="Times New Roman" w:hAnsi="Times New Roman" w:cs="Times New Roman"/>
          <w:sz w:val="28"/>
          <w:szCs w:val="28"/>
        </w:rPr>
        <w:t>еобходимое условие успешного развития экономики поселения и улучшения условий жизни населения.</w:t>
      </w:r>
    </w:p>
    <w:p w:rsidR="007E7E80" w:rsidRPr="00826677" w:rsidRDefault="006966C8" w:rsidP="00681DE5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В</w:t>
      </w:r>
      <w:r w:rsidR="007E7E80" w:rsidRPr="00826677">
        <w:rPr>
          <w:rFonts w:ascii="Times New Roman" w:hAnsi="Times New Roman"/>
          <w:sz w:val="28"/>
          <w:szCs w:val="28"/>
        </w:rPr>
        <w:t xml:space="preserve"> настоящее время население поселения составляет </w:t>
      </w:r>
      <w:r w:rsidR="0018410D" w:rsidRPr="00826677">
        <w:rPr>
          <w:rFonts w:ascii="Times New Roman" w:hAnsi="Times New Roman"/>
          <w:sz w:val="28"/>
          <w:szCs w:val="28"/>
        </w:rPr>
        <w:t>2</w:t>
      </w:r>
      <w:r w:rsidR="001C7298">
        <w:rPr>
          <w:rFonts w:ascii="Times New Roman" w:hAnsi="Times New Roman"/>
          <w:sz w:val="28"/>
          <w:szCs w:val="28"/>
        </w:rPr>
        <w:t>89</w:t>
      </w:r>
      <w:r w:rsidR="0018410D" w:rsidRPr="00826677">
        <w:rPr>
          <w:rFonts w:ascii="Times New Roman" w:hAnsi="Times New Roman"/>
          <w:sz w:val="28"/>
          <w:szCs w:val="28"/>
        </w:rPr>
        <w:t>0</w:t>
      </w:r>
      <w:r w:rsidR="007E7E80" w:rsidRPr="00826677">
        <w:rPr>
          <w:rFonts w:ascii="Times New Roman" w:hAnsi="Times New Roman"/>
          <w:sz w:val="28"/>
          <w:szCs w:val="28"/>
        </w:rPr>
        <w:t xml:space="preserve"> чел.</w:t>
      </w:r>
    </w:p>
    <w:p w:rsidR="007E7E80" w:rsidRPr="00826677" w:rsidRDefault="007E7E80" w:rsidP="00681DE5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</w:t>
      </w:r>
      <w:r w:rsidR="00284DBB" w:rsidRPr="00826677">
        <w:rPr>
          <w:rFonts w:ascii="Times New Roman" w:hAnsi="Times New Roman"/>
          <w:sz w:val="28"/>
          <w:szCs w:val="28"/>
        </w:rPr>
        <w:t>ого</w:t>
      </w:r>
      <w:r w:rsidRPr="00826677">
        <w:rPr>
          <w:rFonts w:ascii="Times New Roman" w:hAnsi="Times New Roman"/>
          <w:sz w:val="28"/>
          <w:szCs w:val="28"/>
        </w:rPr>
        <w:t xml:space="preserve"> пункт</w:t>
      </w:r>
      <w:r w:rsidR="00284DBB" w:rsidRPr="00826677">
        <w:rPr>
          <w:rFonts w:ascii="Times New Roman" w:hAnsi="Times New Roman"/>
          <w:sz w:val="28"/>
          <w:szCs w:val="28"/>
        </w:rPr>
        <w:t>а</w:t>
      </w:r>
      <w:r w:rsidRPr="00826677">
        <w:rPr>
          <w:rFonts w:ascii="Times New Roman" w:hAnsi="Times New Roman"/>
          <w:sz w:val="28"/>
          <w:szCs w:val="28"/>
        </w:rPr>
        <w:t>.</w:t>
      </w:r>
    </w:p>
    <w:p w:rsidR="007E7E80" w:rsidRPr="00826677" w:rsidRDefault="0095776D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7E7E80" w:rsidRPr="00826677">
        <w:rPr>
          <w:rFonts w:ascii="Times New Roman" w:hAnsi="Times New Roman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7E7E80" w:rsidRPr="00826677" w:rsidRDefault="007E7E80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Благоустройство населенн</w:t>
      </w:r>
      <w:r w:rsidR="00284DBB" w:rsidRPr="00826677">
        <w:rPr>
          <w:rFonts w:ascii="Times New Roman" w:hAnsi="Times New Roman"/>
          <w:sz w:val="28"/>
          <w:szCs w:val="28"/>
        </w:rPr>
        <w:t>ого</w:t>
      </w:r>
      <w:r w:rsidRPr="00826677">
        <w:rPr>
          <w:rFonts w:ascii="Times New Roman" w:hAnsi="Times New Roman"/>
          <w:sz w:val="28"/>
          <w:szCs w:val="28"/>
        </w:rPr>
        <w:t xml:space="preserve"> пункт</w:t>
      </w:r>
      <w:r w:rsidR="00284DBB" w:rsidRPr="00826677">
        <w:rPr>
          <w:rFonts w:ascii="Times New Roman" w:hAnsi="Times New Roman"/>
          <w:sz w:val="28"/>
          <w:szCs w:val="28"/>
        </w:rPr>
        <w:t>а</w:t>
      </w:r>
      <w:r w:rsidRPr="00826677">
        <w:rPr>
          <w:rFonts w:ascii="Times New Roman" w:hAnsi="Times New Roman"/>
          <w:sz w:val="28"/>
          <w:szCs w:val="28"/>
        </w:rPr>
        <w:t xml:space="preserve"> п</w:t>
      </w:r>
      <w:r w:rsidR="0095776D" w:rsidRPr="00826677">
        <w:rPr>
          <w:rFonts w:ascii="Times New Roman" w:hAnsi="Times New Roman"/>
          <w:sz w:val="28"/>
          <w:szCs w:val="28"/>
        </w:rPr>
        <w:t>о</w:t>
      </w:r>
      <w:r w:rsidRPr="00826677">
        <w:rPr>
          <w:rFonts w:ascii="Times New Roman" w:hAnsi="Times New Roman"/>
          <w:sz w:val="28"/>
          <w:szCs w:val="28"/>
        </w:rPr>
        <w:t>селения не отвечает современным требованиям.</w:t>
      </w:r>
    </w:p>
    <w:p w:rsidR="00284DBB" w:rsidRPr="00826677" w:rsidRDefault="007E7E80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бытовых отходов.</w:t>
      </w:r>
    </w:p>
    <w:p w:rsidR="007E7E80" w:rsidRPr="00826677" w:rsidRDefault="007E7E80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Для решения данной проблемы требуется участие и взаимодействие </w:t>
      </w:r>
      <w:r w:rsidR="00284DBB" w:rsidRPr="00826677">
        <w:rPr>
          <w:rFonts w:ascii="Times New Roman" w:hAnsi="Times New Roman"/>
          <w:sz w:val="28"/>
          <w:szCs w:val="28"/>
        </w:rPr>
        <w:t>администрации с.Ванавара</w:t>
      </w:r>
      <w:r w:rsidRPr="00826677">
        <w:rPr>
          <w:rFonts w:ascii="Times New Roman" w:hAnsi="Times New Roman"/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</w:t>
      </w:r>
      <w:r w:rsidR="0059611B" w:rsidRPr="00826677">
        <w:rPr>
          <w:rFonts w:ascii="Times New Roman" w:hAnsi="Times New Roman"/>
          <w:sz w:val="28"/>
          <w:szCs w:val="28"/>
        </w:rPr>
        <w:t>.</w:t>
      </w:r>
    </w:p>
    <w:p w:rsidR="000E3F16" w:rsidRPr="00826677" w:rsidRDefault="000E3F16" w:rsidP="00D402A6">
      <w:pPr>
        <w:pStyle w:val="a7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Работы по благоустройству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Pr="00826677">
        <w:rPr>
          <w:rFonts w:ascii="Times New Roman" w:hAnsi="Times New Roman"/>
          <w:sz w:val="28"/>
          <w:szCs w:val="28"/>
        </w:rPr>
        <w:t xml:space="preserve">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84DBB" w:rsidRPr="00826677" w:rsidRDefault="000E3F16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</w:t>
      </w:r>
      <w:r w:rsidR="0095776D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>не ухожены.</w:t>
      </w:r>
    </w:p>
    <w:p w:rsidR="007E7E80" w:rsidRPr="00826677" w:rsidRDefault="000E3F16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</w:t>
      </w:r>
      <w:r w:rsidR="00284DBB" w:rsidRPr="00826677">
        <w:rPr>
          <w:rFonts w:ascii="Times New Roman" w:hAnsi="Times New Roman"/>
          <w:sz w:val="28"/>
          <w:szCs w:val="28"/>
        </w:rPr>
        <w:t>и с.Ванавара</w:t>
      </w:r>
      <w:r w:rsidRPr="00826677">
        <w:rPr>
          <w:rFonts w:ascii="Times New Roman" w:hAnsi="Times New Roman"/>
          <w:sz w:val="28"/>
          <w:szCs w:val="28"/>
        </w:rPr>
        <w:t xml:space="preserve">. </w:t>
      </w:r>
    </w:p>
    <w:p w:rsidR="000E3F16" w:rsidRPr="00826677" w:rsidRDefault="000E3F16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</w:t>
      </w:r>
      <w:r w:rsidR="007E7E80" w:rsidRPr="00826677">
        <w:rPr>
          <w:rFonts w:ascii="Times New Roman" w:hAnsi="Times New Roman"/>
          <w:sz w:val="28"/>
          <w:szCs w:val="28"/>
        </w:rPr>
        <w:t xml:space="preserve"> органов государственной власти</w:t>
      </w:r>
      <w:r w:rsidRPr="00826677">
        <w:rPr>
          <w:rFonts w:ascii="Times New Roman" w:hAnsi="Times New Roman"/>
          <w:sz w:val="28"/>
          <w:szCs w:val="28"/>
        </w:rPr>
        <w:t>.</w:t>
      </w:r>
    </w:p>
    <w:p w:rsidR="000E3F16" w:rsidRPr="00826677" w:rsidRDefault="000E3F16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Для решения проблем по благоустройству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Pr="00826677">
        <w:rPr>
          <w:rFonts w:ascii="Times New Roman" w:hAnsi="Times New Roman"/>
          <w:sz w:val="28"/>
          <w:szCs w:val="28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E3F16" w:rsidRPr="00826677" w:rsidRDefault="009F68F7" w:rsidP="00AF028C">
      <w:pPr>
        <w:pStyle w:val="printj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ab/>
      </w:r>
      <w:r w:rsidR="000E3F16" w:rsidRPr="00826677">
        <w:rPr>
          <w:rFonts w:ascii="Times New Roman" w:hAnsi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="000E3F16" w:rsidRPr="00826677">
        <w:rPr>
          <w:rFonts w:ascii="Times New Roman" w:hAnsi="Times New Roman"/>
          <w:sz w:val="28"/>
          <w:szCs w:val="28"/>
        </w:rPr>
        <w:t xml:space="preserve">, создания комфортных условий проживания населения, по мобилизации финансовых и </w:t>
      </w:r>
      <w:r w:rsidR="000E3F16" w:rsidRPr="00826677">
        <w:rPr>
          <w:rFonts w:ascii="Times New Roman" w:hAnsi="Times New Roman"/>
          <w:sz w:val="28"/>
          <w:szCs w:val="28"/>
        </w:rPr>
        <w:lastRenderedPageBreak/>
        <w:t>организационных ресурсов, должна осуществляться в соответствии с настоящей Программой.</w:t>
      </w:r>
    </w:p>
    <w:p w:rsidR="0059611B" w:rsidRPr="00826677" w:rsidRDefault="0059611B" w:rsidP="00AF028C">
      <w:pPr>
        <w:pStyle w:val="printj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1D4BE7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1D4BE7" w:rsidRPr="00826677" w:rsidRDefault="001D4BE7" w:rsidP="00AF028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1A44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>2.1</w:t>
      </w:r>
      <w:r w:rsidR="003D5C9A" w:rsidRPr="00826677">
        <w:rPr>
          <w:rFonts w:ascii="Times New Roman" w:hAnsi="Times New Roman"/>
          <w:bCs/>
          <w:sz w:val="28"/>
          <w:szCs w:val="28"/>
        </w:rPr>
        <w:t xml:space="preserve"> </w:t>
      </w:r>
      <w:r w:rsidRPr="00826677">
        <w:rPr>
          <w:rFonts w:ascii="Times New Roman" w:hAnsi="Times New Roman"/>
          <w:bCs/>
          <w:sz w:val="28"/>
          <w:szCs w:val="28"/>
        </w:rPr>
        <w:t xml:space="preserve">Анализ существующего положения в комплексном благоустройстве </w:t>
      </w:r>
      <w:r w:rsidR="00284DBB" w:rsidRPr="00826677">
        <w:rPr>
          <w:rFonts w:ascii="Times New Roman" w:hAnsi="Times New Roman"/>
          <w:bCs/>
          <w:sz w:val="28"/>
          <w:szCs w:val="28"/>
        </w:rPr>
        <w:t>с.Ванавара</w:t>
      </w:r>
    </w:p>
    <w:p w:rsidR="001D4BE7" w:rsidRPr="00826677" w:rsidRDefault="00E01A44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 xml:space="preserve">  </w:t>
      </w:r>
      <w:r w:rsidR="0059611B" w:rsidRPr="00826677">
        <w:rPr>
          <w:rFonts w:ascii="Times New Roman" w:hAnsi="Times New Roman"/>
          <w:bCs/>
          <w:sz w:val="28"/>
          <w:szCs w:val="28"/>
        </w:rPr>
        <w:t xml:space="preserve"> </w:t>
      </w:r>
      <w:r w:rsidR="009F68F7" w:rsidRPr="00826677">
        <w:rPr>
          <w:rFonts w:ascii="Times New Roman" w:hAnsi="Times New Roman"/>
          <w:bCs/>
          <w:sz w:val="28"/>
          <w:szCs w:val="28"/>
        </w:rPr>
        <w:tab/>
      </w:r>
      <w:r w:rsidR="001D4BE7" w:rsidRPr="00826677">
        <w:rPr>
          <w:rFonts w:ascii="Times New Roman" w:hAnsi="Times New Roman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</w:t>
      </w:r>
      <w:r w:rsidR="0059611B" w:rsidRPr="00826677">
        <w:rPr>
          <w:rFonts w:ascii="Times New Roman" w:hAnsi="Times New Roman"/>
          <w:sz w:val="28"/>
          <w:szCs w:val="28"/>
        </w:rPr>
        <w:t>трем</w:t>
      </w:r>
      <w:r w:rsidR="001D4BE7" w:rsidRPr="00826677">
        <w:rPr>
          <w:rFonts w:ascii="Times New Roman" w:hAnsi="Times New Roman"/>
          <w:sz w:val="28"/>
          <w:szCs w:val="28"/>
        </w:rPr>
        <w:t xml:space="preserve"> показателям, по </w:t>
      </w:r>
      <w:proofErr w:type="gramStart"/>
      <w:r w:rsidR="001D4BE7" w:rsidRPr="00826677">
        <w:rPr>
          <w:rFonts w:ascii="Times New Roman" w:hAnsi="Times New Roman"/>
          <w:sz w:val="28"/>
          <w:szCs w:val="28"/>
        </w:rPr>
        <w:t>результатам</w:t>
      </w:r>
      <w:proofErr w:type="gramEnd"/>
      <w:r w:rsidR="001D4BE7" w:rsidRPr="00826677">
        <w:rPr>
          <w:rFonts w:ascii="Times New Roman" w:hAnsi="Times New Roman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59611B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1D4BE7" w:rsidRPr="00826677" w:rsidRDefault="0059611B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 xml:space="preserve">   </w:t>
      </w:r>
      <w:r w:rsidR="009F68F7" w:rsidRPr="00826677">
        <w:rPr>
          <w:rFonts w:ascii="Times New Roman" w:hAnsi="Times New Roman"/>
          <w:bCs/>
          <w:sz w:val="28"/>
          <w:szCs w:val="28"/>
        </w:rPr>
        <w:tab/>
      </w:r>
      <w:r w:rsidR="001D4BE7" w:rsidRPr="00826677">
        <w:rPr>
          <w:rFonts w:ascii="Times New Roman" w:hAnsi="Times New Roman"/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="001D4BE7" w:rsidRPr="00826677">
        <w:rPr>
          <w:rFonts w:ascii="Times New Roman" w:hAnsi="Times New Roman"/>
          <w:sz w:val="28"/>
          <w:szCs w:val="28"/>
        </w:rPr>
        <w:t xml:space="preserve">. В связи с этим требуется привлечение специализированных организаций для решения существующих проблем. </w:t>
      </w:r>
    </w:p>
    <w:p w:rsidR="001D4BE7" w:rsidRPr="00826677" w:rsidRDefault="0059611B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9F68F7" w:rsidRPr="00826677">
        <w:rPr>
          <w:rFonts w:ascii="Times New Roman" w:hAnsi="Times New Roman"/>
          <w:sz w:val="28"/>
          <w:szCs w:val="28"/>
        </w:rPr>
        <w:tab/>
      </w:r>
      <w:r w:rsidR="001D4BE7" w:rsidRPr="00826677">
        <w:rPr>
          <w:rFonts w:ascii="Times New Roman" w:hAnsi="Times New Roman"/>
          <w:sz w:val="28"/>
          <w:szCs w:val="28"/>
        </w:rPr>
        <w:t xml:space="preserve"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</w:t>
      </w:r>
      <w:r w:rsidR="00284DBB" w:rsidRPr="00826677">
        <w:rPr>
          <w:rFonts w:ascii="Times New Roman" w:hAnsi="Times New Roman"/>
          <w:sz w:val="28"/>
          <w:szCs w:val="28"/>
        </w:rPr>
        <w:t>с.Ванавара</w:t>
      </w:r>
      <w:r w:rsidR="001D4BE7" w:rsidRPr="00826677">
        <w:rPr>
          <w:rFonts w:ascii="Times New Roman" w:hAnsi="Times New Roman"/>
          <w:sz w:val="28"/>
          <w:szCs w:val="28"/>
        </w:rPr>
        <w:t>.</w:t>
      </w:r>
    </w:p>
    <w:p w:rsidR="001D4BE7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bCs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E914C6" w:rsidRPr="00826677" w:rsidRDefault="00E914C6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bCs/>
          <w:i/>
          <w:iCs/>
          <w:sz w:val="28"/>
          <w:szCs w:val="28"/>
        </w:rPr>
        <w:t>2.3.1. Наружное освещение</w:t>
      </w:r>
    </w:p>
    <w:p w:rsidR="00E914C6" w:rsidRPr="00826677" w:rsidRDefault="00E914C6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Сетью наружного освещения  достаточно оснащена вся территория поселения</w:t>
      </w:r>
      <w:proofErr w:type="gramStart"/>
      <w:r w:rsidRPr="00826677">
        <w:rPr>
          <w:rFonts w:ascii="Times New Roman" w:hAnsi="Times New Roman"/>
          <w:sz w:val="28"/>
          <w:szCs w:val="28"/>
        </w:rPr>
        <w:t>..</w:t>
      </w:r>
      <w:proofErr w:type="gramEnd"/>
    </w:p>
    <w:p w:rsidR="001D4BE7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i/>
          <w:iCs/>
          <w:sz w:val="28"/>
          <w:szCs w:val="28"/>
        </w:rPr>
        <w:t>2.3.</w:t>
      </w:r>
      <w:r w:rsidR="00E914C6" w:rsidRPr="00826677">
        <w:rPr>
          <w:rFonts w:ascii="Times New Roman" w:hAnsi="Times New Roman"/>
          <w:i/>
          <w:iCs/>
          <w:sz w:val="28"/>
          <w:szCs w:val="28"/>
        </w:rPr>
        <w:t>2</w:t>
      </w:r>
      <w:r w:rsidR="0059611B" w:rsidRPr="00826677">
        <w:rPr>
          <w:rFonts w:ascii="Times New Roman" w:hAnsi="Times New Roman"/>
          <w:i/>
          <w:iCs/>
          <w:sz w:val="28"/>
          <w:szCs w:val="28"/>
        </w:rPr>
        <w:t>.</w:t>
      </w:r>
      <w:r w:rsidR="009F68F7" w:rsidRPr="00826677">
        <w:rPr>
          <w:rFonts w:ascii="Times New Roman" w:hAnsi="Times New Roman"/>
          <w:i/>
          <w:iCs/>
          <w:sz w:val="28"/>
          <w:szCs w:val="28"/>
        </w:rPr>
        <w:t>Прочие объекты благоустройства</w:t>
      </w:r>
      <w:r w:rsidRPr="00826677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F68F7" w:rsidRPr="00826677" w:rsidRDefault="009F68F7" w:rsidP="00D402A6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26677">
        <w:rPr>
          <w:rFonts w:ascii="Times New Roman" w:hAnsi="Times New Roman"/>
          <w:sz w:val="28"/>
          <w:szCs w:val="28"/>
        </w:rPr>
        <w:t>Благоустройство на территории села Ванавара включает в себя проезды, переходы, тротуары, озеленение, детские игровые площадки, места отдыха, спортивные площадки, береговую зону, водосточные канавы, автобусные остановки, памятники.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Благоустройством занимается администрация села Ванавара. </w:t>
      </w:r>
    </w:p>
    <w:p w:rsidR="009F68F7" w:rsidRPr="00826677" w:rsidRDefault="009F68F7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В сложившемся </w:t>
      </w:r>
      <w:proofErr w:type="gramStart"/>
      <w:r w:rsidRPr="00826677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необходимо продолжать комплексное благоустройство в поселении.</w:t>
      </w:r>
    </w:p>
    <w:p w:rsidR="00E914C6" w:rsidRPr="00826677" w:rsidRDefault="00E914C6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i/>
          <w:iCs/>
          <w:sz w:val="28"/>
          <w:szCs w:val="28"/>
        </w:rPr>
      </w:pPr>
      <w:r w:rsidRPr="00826677">
        <w:rPr>
          <w:rFonts w:ascii="Times New Roman" w:hAnsi="Times New Roman"/>
          <w:bCs/>
          <w:i/>
          <w:iCs/>
          <w:sz w:val="28"/>
          <w:szCs w:val="28"/>
        </w:rPr>
        <w:t>2.3.3. Содержание мест захоронения</w:t>
      </w:r>
    </w:p>
    <w:p w:rsidR="00E914C6" w:rsidRPr="00826677" w:rsidRDefault="00E914C6" w:rsidP="00D402A6">
      <w:pPr>
        <w:spacing w:before="100" w:beforeAutospacing="1" w:after="100" w:afterAutospacing="1"/>
        <w:ind w:firstLine="708"/>
        <w:rPr>
          <w:rFonts w:ascii="Times New Roman" w:hAnsi="Times New Roman"/>
          <w:bCs/>
          <w:i/>
          <w:iCs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lastRenderedPageBreak/>
        <w:t xml:space="preserve">Мероприятия по </w:t>
      </w:r>
      <w:r w:rsidR="009F68F7" w:rsidRPr="00826677">
        <w:rPr>
          <w:rFonts w:ascii="Times New Roman" w:hAnsi="Times New Roman"/>
          <w:sz w:val="28"/>
          <w:szCs w:val="28"/>
        </w:rPr>
        <w:t>отсыпке дорожек между секторами, выкашивание травы, уборка мусора</w:t>
      </w:r>
      <w:r w:rsidR="00504A56">
        <w:rPr>
          <w:rFonts w:ascii="Times New Roman" w:hAnsi="Times New Roman"/>
          <w:sz w:val="28"/>
          <w:szCs w:val="28"/>
        </w:rPr>
        <w:t>, благоустройство кладбища</w:t>
      </w:r>
      <w:r w:rsidRPr="00826677">
        <w:rPr>
          <w:rFonts w:ascii="Times New Roman" w:hAnsi="Times New Roman"/>
          <w:sz w:val="28"/>
          <w:szCs w:val="28"/>
        </w:rPr>
        <w:t>.</w:t>
      </w:r>
    </w:p>
    <w:p w:rsidR="001D4BE7" w:rsidRPr="00826677" w:rsidRDefault="001D4BE7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bCs/>
          <w:i/>
          <w:iCs/>
          <w:sz w:val="28"/>
          <w:szCs w:val="28"/>
        </w:rPr>
        <w:t>2.3.</w:t>
      </w:r>
      <w:r w:rsidR="00E914C6" w:rsidRPr="00826677">
        <w:rPr>
          <w:rFonts w:ascii="Times New Roman" w:hAnsi="Times New Roman"/>
          <w:bCs/>
          <w:i/>
          <w:iCs/>
          <w:sz w:val="28"/>
          <w:szCs w:val="28"/>
        </w:rPr>
        <w:t>4</w:t>
      </w:r>
      <w:r w:rsidRPr="00826677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="009F68F7" w:rsidRPr="00826677">
        <w:rPr>
          <w:rFonts w:ascii="Times New Roman" w:hAnsi="Times New Roman"/>
          <w:bCs/>
          <w:i/>
          <w:iCs/>
          <w:sz w:val="28"/>
          <w:szCs w:val="28"/>
        </w:rPr>
        <w:t>Муниципальная баня</w:t>
      </w:r>
    </w:p>
    <w:p w:rsidR="001D4BE7" w:rsidRPr="00826677" w:rsidRDefault="009F68F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Мероприятия по содержанию муниципальной бани направлены на возмещение затрат за одну помывку с одного человека в бане</w:t>
      </w:r>
      <w:r w:rsidR="001D4BE7" w:rsidRPr="00826677">
        <w:rPr>
          <w:rFonts w:ascii="Times New Roman" w:hAnsi="Times New Roman"/>
          <w:sz w:val="28"/>
          <w:szCs w:val="28"/>
        </w:rPr>
        <w:t xml:space="preserve">. </w:t>
      </w:r>
    </w:p>
    <w:p w:rsidR="0059611B" w:rsidRPr="00826677" w:rsidRDefault="009F68F7" w:rsidP="00AF028C">
      <w:pPr>
        <w:spacing w:before="100" w:beforeAutospacing="1" w:after="100" w:afterAutospacing="1"/>
        <w:ind w:firstLine="0"/>
        <w:rPr>
          <w:rFonts w:ascii="Times New Roman" w:hAnsi="Times New Roman"/>
          <w:bCs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1D4BE7" w:rsidRPr="00826677">
        <w:rPr>
          <w:rFonts w:ascii="Times New Roman" w:hAnsi="Times New Roman"/>
          <w:sz w:val="28"/>
          <w:szCs w:val="28"/>
        </w:rPr>
        <w:t xml:space="preserve"> </w:t>
      </w:r>
      <w:r w:rsidR="001D4BE7" w:rsidRPr="00826677">
        <w:rPr>
          <w:rFonts w:ascii="Times New Roman" w:hAnsi="Times New Roman"/>
          <w:bCs/>
          <w:sz w:val="28"/>
          <w:szCs w:val="28"/>
        </w:rPr>
        <w:t>2.4. Привлечение жителей к участию в решении проблем</w:t>
      </w:r>
      <w:r w:rsidR="001D4BE7" w:rsidRPr="00826677">
        <w:rPr>
          <w:rFonts w:ascii="Times New Roman" w:hAnsi="Times New Roman"/>
          <w:sz w:val="28"/>
          <w:szCs w:val="28"/>
        </w:rPr>
        <w:t xml:space="preserve"> </w:t>
      </w:r>
      <w:r w:rsidR="001D4BE7" w:rsidRPr="00826677">
        <w:rPr>
          <w:rFonts w:ascii="Times New Roman" w:hAnsi="Times New Roman"/>
          <w:bCs/>
          <w:sz w:val="28"/>
          <w:szCs w:val="28"/>
        </w:rPr>
        <w:t xml:space="preserve">благоустройства </w:t>
      </w:r>
      <w:r w:rsidRPr="00826677">
        <w:rPr>
          <w:rFonts w:ascii="Times New Roman" w:hAnsi="Times New Roman"/>
          <w:bCs/>
          <w:sz w:val="28"/>
          <w:szCs w:val="28"/>
        </w:rPr>
        <w:t>с.Ванавара</w:t>
      </w:r>
    </w:p>
    <w:p w:rsidR="001D4BE7" w:rsidRPr="00826677" w:rsidRDefault="0059611B" w:rsidP="00AF028C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</w:t>
      </w:r>
      <w:r w:rsidR="009F68F7" w:rsidRPr="00826677">
        <w:rPr>
          <w:rFonts w:ascii="Times New Roman" w:hAnsi="Times New Roman"/>
          <w:sz w:val="28"/>
          <w:szCs w:val="28"/>
        </w:rPr>
        <w:tab/>
      </w: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1D4BE7" w:rsidRPr="00826677">
        <w:rPr>
          <w:rFonts w:ascii="Times New Roman" w:hAnsi="Times New Roman"/>
          <w:sz w:val="28"/>
          <w:szCs w:val="28"/>
        </w:rPr>
        <w:t xml:space="preserve">Одной из проблем благоустройства </w:t>
      </w:r>
      <w:r w:rsidR="009F68F7" w:rsidRPr="00826677">
        <w:rPr>
          <w:rFonts w:ascii="Times New Roman" w:hAnsi="Times New Roman"/>
          <w:sz w:val="28"/>
          <w:szCs w:val="28"/>
        </w:rPr>
        <w:t>с.Ванавара</w:t>
      </w:r>
      <w:r w:rsidR="001D4BE7" w:rsidRPr="00826677">
        <w:rPr>
          <w:rFonts w:ascii="Times New Roman" w:hAnsi="Times New Roman"/>
          <w:sz w:val="28"/>
          <w:szCs w:val="28"/>
        </w:rPr>
        <w:t xml:space="preserve"> является негативное отношение жителей к элементам благоустройства: приводятся в негодность детские площадки, </w:t>
      </w:r>
      <w:proofErr w:type="gramStart"/>
      <w:r w:rsidR="001D4BE7" w:rsidRPr="00826677">
        <w:rPr>
          <w:rFonts w:ascii="Times New Roman" w:hAnsi="Times New Roman"/>
          <w:sz w:val="28"/>
          <w:szCs w:val="28"/>
        </w:rPr>
        <w:t>разрушаются и разрисовываются</w:t>
      </w:r>
      <w:proofErr w:type="gramEnd"/>
      <w:r w:rsidR="001D4BE7" w:rsidRPr="00826677">
        <w:rPr>
          <w:rFonts w:ascii="Times New Roman" w:hAnsi="Times New Roman"/>
          <w:sz w:val="28"/>
          <w:szCs w:val="28"/>
        </w:rPr>
        <w:t xml:space="preserve"> фасады зданий, создаются несанкционированные свалки мусора</w:t>
      </w:r>
      <w:r w:rsidR="009F68F7" w:rsidRPr="00826677">
        <w:rPr>
          <w:rFonts w:ascii="Times New Roman" w:hAnsi="Times New Roman"/>
          <w:sz w:val="28"/>
          <w:szCs w:val="28"/>
        </w:rPr>
        <w:t>, не содержат собак на привязи</w:t>
      </w:r>
      <w:r w:rsidR="001D4BE7" w:rsidRPr="00826677">
        <w:rPr>
          <w:rFonts w:ascii="Times New Roman" w:hAnsi="Times New Roman"/>
          <w:sz w:val="28"/>
          <w:szCs w:val="28"/>
        </w:rPr>
        <w:t>.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Анализ показывает, что проблема заключается в низком уровне культуры поведения жителей </w:t>
      </w:r>
      <w:r w:rsidR="009F68F7" w:rsidRPr="00826677">
        <w:rPr>
          <w:rFonts w:ascii="Times New Roman" w:hAnsi="Times New Roman"/>
          <w:sz w:val="28"/>
          <w:szCs w:val="28"/>
        </w:rPr>
        <w:t>с.Ванавара</w:t>
      </w:r>
      <w:r w:rsidRPr="00826677">
        <w:rPr>
          <w:rFonts w:ascii="Times New Roman" w:hAnsi="Times New Roman"/>
          <w:sz w:val="28"/>
          <w:szCs w:val="28"/>
        </w:rPr>
        <w:t xml:space="preserve">  на улицах и во дворах, небрежном отношении к элементам благоустройства. </w:t>
      </w:r>
    </w:p>
    <w:p w:rsidR="001D4BE7" w:rsidRPr="00826677" w:rsidRDefault="001D4BE7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D402A6" w:rsidRPr="00826677">
        <w:rPr>
          <w:rFonts w:ascii="Times New Roman" w:hAnsi="Times New Roman"/>
          <w:sz w:val="28"/>
          <w:szCs w:val="28"/>
        </w:rPr>
        <w:tab/>
      </w:r>
      <w:r w:rsidRPr="00826677">
        <w:rPr>
          <w:rFonts w:ascii="Times New Roman" w:hAnsi="Times New Roman"/>
          <w:sz w:val="28"/>
          <w:szCs w:val="28"/>
        </w:rPr>
        <w:t xml:space="preserve"> В течение </w:t>
      </w:r>
      <w:r w:rsidR="00902F7E" w:rsidRPr="00826677">
        <w:rPr>
          <w:rFonts w:ascii="Times New Roman" w:hAnsi="Times New Roman"/>
          <w:sz w:val="28"/>
          <w:szCs w:val="28"/>
        </w:rPr>
        <w:t>201</w:t>
      </w:r>
      <w:r w:rsidR="009F68F7" w:rsidRPr="00826677">
        <w:rPr>
          <w:rFonts w:ascii="Times New Roman" w:hAnsi="Times New Roman"/>
          <w:sz w:val="28"/>
          <w:szCs w:val="28"/>
        </w:rPr>
        <w:t>4</w:t>
      </w:r>
      <w:r w:rsidR="00902F7E" w:rsidRPr="00826677">
        <w:rPr>
          <w:rFonts w:ascii="Times New Roman" w:hAnsi="Times New Roman"/>
          <w:sz w:val="28"/>
          <w:szCs w:val="28"/>
        </w:rPr>
        <w:t>-20</w:t>
      </w:r>
      <w:r w:rsidR="00D402A6" w:rsidRPr="00826677">
        <w:rPr>
          <w:rFonts w:ascii="Times New Roman" w:hAnsi="Times New Roman"/>
          <w:sz w:val="28"/>
          <w:szCs w:val="28"/>
        </w:rPr>
        <w:t>2</w:t>
      </w:r>
      <w:r w:rsidR="00DF2274">
        <w:rPr>
          <w:rFonts w:ascii="Times New Roman" w:hAnsi="Times New Roman"/>
          <w:sz w:val="28"/>
          <w:szCs w:val="28"/>
        </w:rPr>
        <w:t>7</w:t>
      </w:r>
      <w:r w:rsidRPr="00826677">
        <w:rPr>
          <w:rFonts w:ascii="Times New Roman" w:hAnsi="Times New Roman"/>
          <w:sz w:val="28"/>
          <w:szCs w:val="28"/>
        </w:rPr>
        <w:t xml:space="preserve"> год</w:t>
      </w:r>
      <w:r w:rsidR="00D5411B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 xml:space="preserve">необходимо </w:t>
      </w:r>
      <w:proofErr w:type="gramStart"/>
      <w:r w:rsidRPr="00826677">
        <w:rPr>
          <w:rFonts w:ascii="Times New Roman" w:hAnsi="Times New Roman"/>
          <w:sz w:val="28"/>
          <w:szCs w:val="28"/>
        </w:rPr>
        <w:t>организовать и провести</w:t>
      </w:r>
      <w:proofErr w:type="gramEnd"/>
      <w:r w:rsidRPr="00826677">
        <w:rPr>
          <w:rFonts w:ascii="Times New Roman" w:hAnsi="Times New Roman"/>
          <w:sz w:val="28"/>
          <w:szCs w:val="28"/>
        </w:rPr>
        <w:t>: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различные конкурсы, направленные на озеленение дворов, придомовой тер</w:t>
      </w:r>
      <w:r w:rsidR="00276478" w:rsidRPr="00826677">
        <w:rPr>
          <w:rFonts w:ascii="Times New Roman" w:hAnsi="Times New Roman"/>
          <w:sz w:val="28"/>
          <w:szCs w:val="28"/>
        </w:rPr>
        <w:t>ри</w:t>
      </w:r>
      <w:r w:rsidRPr="00826677">
        <w:rPr>
          <w:rFonts w:ascii="Times New Roman" w:hAnsi="Times New Roman"/>
          <w:sz w:val="28"/>
          <w:szCs w:val="28"/>
        </w:rPr>
        <w:t xml:space="preserve">тории. 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1D4BE7" w:rsidRPr="00826677" w:rsidRDefault="00630448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</w:t>
      </w:r>
      <w:r w:rsidR="00562B8D" w:rsidRPr="00826677">
        <w:rPr>
          <w:rFonts w:ascii="Times New Roman" w:hAnsi="Times New Roman"/>
          <w:sz w:val="28"/>
          <w:szCs w:val="28"/>
        </w:rPr>
        <w:t>с.Ванавара</w:t>
      </w:r>
      <w:r w:rsidRPr="00826677">
        <w:rPr>
          <w:rFonts w:ascii="Times New Roman" w:hAnsi="Times New Roman"/>
          <w:sz w:val="28"/>
          <w:szCs w:val="28"/>
        </w:rPr>
        <w:t>:</w:t>
      </w:r>
    </w:p>
    <w:p w:rsidR="001D4BE7" w:rsidRPr="00826677" w:rsidRDefault="001D4BE7" w:rsidP="00D402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sz w:val="28"/>
          <w:szCs w:val="28"/>
        </w:rPr>
        <w:t>-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 с</w:t>
      </w:r>
      <w:r w:rsidRPr="00826677">
        <w:rPr>
          <w:rFonts w:ascii="Times New Roman" w:hAnsi="Times New Roman" w:cs="Times New Roman"/>
          <w:sz w:val="28"/>
          <w:szCs w:val="28"/>
        </w:rPr>
        <w:t xml:space="preserve">овершенствование системы комплексного благоустройства </w:t>
      </w:r>
      <w:r w:rsidR="00562B8D" w:rsidRPr="00826677">
        <w:rPr>
          <w:rFonts w:ascii="Times New Roman" w:hAnsi="Times New Roman" w:cs="Times New Roman"/>
          <w:sz w:val="28"/>
          <w:szCs w:val="28"/>
        </w:rPr>
        <w:t>с.Ванавара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6478" w:rsidRPr="00826677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276478" w:rsidRPr="00826677">
        <w:rPr>
          <w:rFonts w:ascii="Times New Roman" w:hAnsi="Times New Roman" w:cs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1D4BE7" w:rsidRPr="00826677" w:rsidRDefault="001D4BE7" w:rsidP="00D402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sz w:val="28"/>
          <w:szCs w:val="28"/>
        </w:rPr>
        <w:t>-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 п</w:t>
      </w:r>
      <w:r w:rsidRPr="00826677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 </w:t>
      </w:r>
      <w:r w:rsidRPr="00826677">
        <w:rPr>
          <w:rFonts w:ascii="Times New Roman" w:hAnsi="Times New Roman" w:cs="Times New Roman"/>
          <w:sz w:val="28"/>
          <w:szCs w:val="28"/>
        </w:rPr>
        <w:t xml:space="preserve">санитарного содержания </w:t>
      </w:r>
      <w:r w:rsidR="00562B8D" w:rsidRPr="00826677">
        <w:rPr>
          <w:rFonts w:ascii="Times New Roman" w:hAnsi="Times New Roman" w:cs="Times New Roman"/>
          <w:sz w:val="28"/>
          <w:szCs w:val="28"/>
        </w:rPr>
        <w:t>с.Ванавара</w:t>
      </w:r>
      <w:r w:rsidR="00276478" w:rsidRPr="00826677">
        <w:rPr>
          <w:rFonts w:ascii="Times New Roman" w:hAnsi="Times New Roman" w:cs="Times New Roman"/>
          <w:sz w:val="28"/>
          <w:szCs w:val="28"/>
        </w:rPr>
        <w:t>;</w:t>
      </w:r>
    </w:p>
    <w:p w:rsidR="001D4BE7" w:rsidRPr="00826677" w:rsidRDefault="00562B8D" w:rsidP="00AF028C">
      <w:pPr>
        <w:pStyle w:val="HTML"/>
        <w:ind w:firstLine="0"/>
        <w:rPr>
          <w:rFonts w:ascii="Times New Roman" w:hAnsi="Times New Roman" w:cs="Times New Roman"/>
          <w:sz w:val="28"/>
          <w:szCs w:val="28"/>
        </w:rPr>
      </w:pPr>
      <w:r w:rsidRPr="00826677">
        <w:rPr>
          <w:rFonts w:ascii="Times New Roman" w:hAnsi="Times New Roman" w:cs="Times New Roman"/>
          <w:sz w:val="28"/>
          <w:szCs w:val="28"/>
        </w:rPr>
        <w:tab/>
      </w:r>
      <w:r w:rsidR="001D4BE7" w:rsidRPr="00826677">
        <w:rPr>
          <w:rFonts w:ascii="Times New Roman" w:hAnsi="Times New Roman" w:cs="Times New Roman"/>
          <w:sz w:val="28"/>
          <w:szCs w:val="28"/>
        </w:rPr>
        <w:t xml:space="preserve">- развитие и поддержка инициатив жителей </w:t>
      </w:r>
      <w:r w:rsidRPr="00826677">
        <w:rPr>
          <w:rFonts w:ascii="Times New Roman" w:hAnsi="Times New Roman" w:cs="Times New Roman"/>
          <w:sz w:val="28"/>
          <w:szCs w:val="28"/>
        </w:rPr>
        <w:t>с.Ванавара</w:t>
      </w:r>
      <w:r w:rsidR="001D4BE7" w:rsidRPr="00826677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276478" w:rsidRPr="00826677">
        <w:rPr>
          <w:rFonts w:ascii="Times New Roman" w:hAnsi="Times New Roman" w:cs="Times New Roman"/>
          <w:sz w:val="28"/>
          <w:szCs w:val="28"/>
        </w:rPr>
        <w:t xml:space="preserve">и </w:t>
      </w:r>
      <w:r w:rsidR="001D4BE7" w:rsidRPr="00826677">
        <w:rPr>
          <w:rFonts w:ascii="Times New Roman" w:hAnsi="Times New Roman" w:cs="Times New Roman"/>
          <w:sz w:val="28"/>
          <w:szCs w:val="28"/>
        </w:rPr>
        <w:t>санитарной очистке придомовых территорий</w:t>
      </w:r>
      <w:r w:rsidR="00276478" w:rsidRPr="00826677">
        <w:rPr>
          <w:rFonts w:ascii="Times New Roman" w:hAnsi="Times New Roman" w:cs="Times New Roman"/>
          <w:sz w:val="28"/>
          <w:szCs w:val="28"/>
        </w:rPr>
        <w:t>;</w:t>
      </w:r>
    </w:p>
    <w:p w:rsidR="001D4BE7" w:rsidRPr="00826677" w:rsidRDefault="001D4BE7" w:rsidP="00D402A6">
      <w:pPr>
        <w:pStyle w:val="printj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</w:t>
      </w:r>
      <w:r w:rsidR="00276478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 xml:space="preserve">повышение общего уровня благоустройства </w:t>
      </w:r>
      <w:r w:rsidR="00562B8D" w:rsidRPr="00826677">
        <w:rPr>
          <w:rFonts w:ascii="Times New Roman" w:hAnsi="Times New Roman"/>
          <w:sz w:val="28"/>
          <w:szCs w:val="28"/>
        </w:rPr>
        <w:t>села</w:t>
      </w:r>
      <w:r w:rsidR="00276478" w:rsidRPr="00826677">
        <w:rPr>
          <w:rFonts w:ascii="Times New Roman" w:hAnsi="Times New Roman"/>
          <w:sz w:val="28"/>
          <w:szCs w:val="28"/>
        </w:rPr>
        <w:t>;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</w:t>
      </w:r>
      <w:r w:rsidR="00276478" w:rsidRPr="00826677">
        <w:rPr>
          <w:rFonts w:ascii="Times New Roman" w:hAnsi="Times New Roman"/>
          <w:sz w:val="28"/>
          <w:szCs w:val="28"/>
        </w:rPr>
        <w:t xml:space="preserve"> о</w:t>
      </w:r>
      <w:r w:rsidRPr="00826677">
        <w:rPr>
          <w:rFonts w:ascii="Times New Roman" w:hAnsi="Times New Roman"/>
          <w:sz w:val="28"/>
          <w:szCs w:val="28"/>
        </w:rPr>
        <w:t xml:space="preserve">рганизация взаимодействия между предприятиями, организациями и учреждениями при решении вопросов благоустройства территории </w:t>
      </w:r>
      <w:r w:rsidR="00562B8D" w:rsidRPr="00826677">
        <w:rPr>
          <w:rFonts w:ascii="Times New Roman" w:hAnsi="Times New Roman"/>
          <w:sz w:val="28"/>
          <w:szCs w:val="28"/>
        </w:rPr>
        <w:t>села</w:t>
      </w:r>
      <w:r w:rsidR="00276478" w:rsidRPr="00826677">
        <w:rPr>
          <w:rFonts w:ascii="Times New Roman" w:hAnsi="Times New Roman"/>
          <w:sz w:val="28"/>
          <w:szCs w:val="28"/>
        </w:rPr>
        <w:t>;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</w:t>
      </w:r>
      <w:r w:rsidR="00276478" w:rsidRPr="00826677">
        <w:rPr>
          <w:rFonts w:ascii="Times New Roman" w:hAnsi="Times New Roman"/>
          <w:sz w:val="28"/>
          <w:szCs w:val="28"/>
        </w:rPr>
        <w:t xml:space="preserve"> п</w:t>
      </w:r>
      <w:r w:rsidRPr="00826677">
        <w:rPr>
          <w:rFonts w:ascii="Times New Roman" w:hAnsi="Times New Roman"/>
          <w:sz w:val="28"/>
          <w:szCs w:val="28"/>
        </w:rPr>
        <w:t>риведение в качественное состояние элементов благоустройства</w:t>
      </w:r>
      <w:r w:rsidR="00276478" w:rsidRPr="00826677">
        <w:rPr>
          <w:rFonts w:ascii="Times New Roman" w:hAnsi="Times New Roman"/>
          <w:sz w:val="28"/>
          <w:szCs w:val="28"/>
        </w:rPr>
        <w:t>;</w:t>
      </w:r>
    </w:p>
    <w:p w:rsidR="001D4BE7" w:rsidRPr="00826677" w:rsidRDefault="001D4BE7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</w:t>
      </w:r>
      <w:r w:rsidR="00276478" w:rsidRPr="00826677">
        <w:rPr>
          <w:rFonts w:ascii="Times New Roman" w:hAnsi="Times New Roman"/>
          <w:sz w:val="28"/>
          <w:szCs w:val="28"/>
        </w:rPr>
        <w:t xml:space="preserve"> п</w:t>
      </w:r>
      <w:r w:rsidRPr="00826677">
        <w:rPr>
          <w:rFonts w:ascii="Times New Roman" w:hAnsi="Times New Roman"/>
          <w:sz w:val="28"/>
          <w:szCs w:val="28"/>
        </w:rPr>
        <w:t>ривлечение жителей к участию в решении проблем благоустройства</w:t>
      </w:r>
      <w:r w:rsidR="00562B8D" w:rsidRPr="00826677">
        <w:rPr>
          <w:rFonts w:ascii="Times New Roman" w:hAnsi="Times New Roman"/>
          <w:sz w:val="28"/>
          <w:szCs w:val="28"/>
        </w:rPr>
        <w:t>.</w:t>
      </w:r>
    </w:p>
    <w:p w:rsidR="00276478" w:rsidRPr="00826677" w:rsidRDefault="00276478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30448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30448" w:rsidRPr="00826677" w:rsidRDefault="00630448" w:rsidP="00AF028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30448" w:rsidRPr="00826677" w:rsidRDefault="00C57B11" w:rsidP="00AF028C">
      <w:pPr>
        <w:pStyle w:val="printj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630448" w:rsidRPr="00826677">
        <w:rPr>
          <w:rFonts w:ascii="Times New Roman" w:hAnsi="Times New Roman"/>
          <w:sz w:val="28"/>
          <w:szCs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30448" w:rsidRPr="00826677" w:rsidRDefault="00630448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3.1. Мероприятия по совершенствованию систем освещения </w:t>
      </w:r>
      <w:r w:rsidR="00562B8D" w:rsidRPr="00826677">
        <w:rPr>
          <w:rFonts w:ascii="Times New Roman" w:hAnsi="Times New Roman"/>
          <w:sz w:val="28"/>
          <w:szCs w:val="28"/>
        </w:rPr>
        <w:t>с.Ванавара</w:t>
      </w:r>
      <w:r w:rsidR="00276478" w:rsidRPr="00826677">
        <w:rPr>
          <w:rFonts w:ascii="Times New Roman" w:hAnsi="Times New Roman"/>
          <w:sz w:val="28"/>
          <w:szCs w:val="28"/>
        </w:rPr>
        <w:t>.</w:t>
      </w:r>
    </w:p>
    <w:p w:rsidR="00630448" w:rsidRPr="00826677" w:rsidRDefault="00C57B11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562B8D" w:rsidRPr="00826677">
        <w:rPr>
          <w:rFonts w:ascii="Times New Roman" w:hAnsi="Times New Roman"/>
          <w:sz w:val="28"/>
          <w:szCs w:val="28"/>
        </w:rPr>
        <w:tab/>
      </w:r>
      <w:r w:rsidR="00630448" w:rsidRPr="00826677">
        <w:rPr>
          <w:rFonts w:ascii="Times New Roman" w:hAnsi="Times New Roman"/>
          <w:sz w:val="28"/>
          <w:szCs w:val="28"/>
        </w:rPr>
        <w:t xml:space="preserve">Предусматривается комплекс работ по восстановлению до нормативного уровня освещенности </w:t>
      </w:r>
      <w:r w:rsidR="00562B8D" w:rsidRPr="00826677">
        <w:rPr>
          <w:rFonts w:ascii="Times New Roman" w:hAnsi="Times New Roman"/>
          <w:sz w:val="28"/>
          <w:szCs w:val="28"/>
        </w:rPr>
        <w:t>с.Ванавара</w:t>
      </w:r>
      <w:r w:rsidR="00630448" w:rsidRPr="00826677">
        <w:rPr>
          <w:rFonts w:ascii="Times New Roman" w:hAnsi="Times New Roman"/>
          <w:sz w:val="28"/>
          <w:szCs w:val="28"/>
        </w:rPr>
        <w:t xml:space="preserve"> с применением энергосберегающих технологий и материалов.</w:t>
      </w:r>
    </w:p>
    <w:p w:rsidR="00C57B11" w:rsidRPr="00826677" w:rsidRDefault="00630448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3.</w:t>
      </w:r>
      <w:r w:rsidR="00562B8D" w:rsidRPr="00826677">
        <w:rPr>
          <w:rFonts w:ascii="Times New Roman" w:hAnsi="Times New Roman"/>
          <w:sz w:val="28"/>
          <w:szCs w:val="28"/>
        </w:rPr>
        <w:t>2</w:t>
      </w:r>
      <w:r w:rsidRPr="00826677">
        <w:rPr>
          <w:rFonts w:ascii="Times New Roman" w:hAnsi="Times New Roman"/>
          <w:sz w:val="28"/>
          <w:szCs w:val="28"/>
        </w:rPr>
        <w:t xml:space="preserve">. Проведение конкурсов </w:t>
      </w:r>
      <w:r w:rsidR="00562B8D" w:rsidRPr="00826677">
        <w:rPr>
          <w:rFonts w:ascii="Times New Roman" w:hAnsi="Times New Roman"/>
          <w:sz w:val="28"/>
          <w:szCs w:val="28"/>
        </w:rPr>
        <w:t>по благоустройству</w:t>
      </w:r>
      <w:r w:rsidR="00276478" w:rsidRPr="00826677">
        <w:rPr>
          <w:rFonts w:ascii="Times New Roman" w:hAnsi="Times New Roman"/>
          <w:sz w:val="28"/>
          <w:szCs w:val="28"/>
        </w:rPr>
        <w:t>, которы</w:t>
      </w:r>
      <w:r w:rsidR="00562B8D" w:rsidRPr="00826677">
        <w:rPr>
          <w:rFonts w:ascii="Times New Roman" w:hAnsi="Times New Roman"/>
          <w:sz w:val="28"/>
          <w:szCs w:val="28"/>
        </w:rPr>
        <w:t>е</w:t>
      </w:r>
      <w:r w:rsidR="00276478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>позвол</w:t>
      </w:r>
      <w:r w:rsidR="00562B8D" w:rsidRPr="00826677">
        <w:rPr>
          <w:rFonts w:ascii="Times New Roman" w:hAnsi="Times New Roman"/>
          <w:sz w:val="28"/>
          <w:szCs w:val="28"/>
        </w:rPr>
        <w:t>я</w:t>
      </w:r>
      <w:r w:rsidRPr="00826677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Pr="00826677">
        <w:rPr>
          <w:rFonts w:ascii="Times New Roman" w:hAnsi="Times New Roman"/>
          <w:sz w:val="28"/>
          <w:szCs w:val="28"/>
        </w:rPr>
        <w:t>выявить и распространить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передовой опыт </w:t>
      </w:r>
      <w:r w:rsidR="00562B8D" w:rsidRPr="00826677">
        <w:rPr>
          <w:rFonts w:ascii="Times New Roman" w:hAnsi="Times New Roman"/>
          <w:sz w:val="28"/>
          <w:szCs w:val="28"/>
        </w:rPr>
        <w:t>населения</w:t>
      </w:r>
      <w:r w:rsidRPr="00826677">
        <w:rPr>
          <w:rFonts w:ascii="Times New Roman" w:hAnsi="Times New Roman"/>
          <w:sz w:val="28"/>
          <w:szCs w:val="28"/>
        </w:rPr>
        <w:t>, а также орган</w:t>
      </w:r>
      <w:r w:rsidR="00C57B11" w:rsidRPr="00826677">
        <w:rPr>
          <w:rFonts w:ascii="Times New Roman" w:hAnsi="Times New Roman"/>
          <w:sz w:val="28"/>
          <w:szCs w:val="28"/>
        </w:rPr>
        <w:t>а</w:t>
      </w:r>
      <w:r w:rsidRPr="00826677">
        <w:rPr>
          <w:rFonts w:ascii="Times New Roman" w:hAnsi="Times New Roman"/>
          <w:sz w:val="28"/>
          <w:szCs w:val="28"/>
        </w:rPr>
        <w:t xml:space="preserve"> местного самоуправления по вопросам благоустройства и санитарной очистки </w:t>
      </w:r>
      <w:r w:rsidR="00562B8D" w:rsidRPr="00826677">
        <w:rPr>
          <w:rFonts w:ascii="Times New Roman" w:hAnsi="Times New Roman"/>
          <w:sz w:val="28"/>
          <w:szCs w:val="28"/>
        </w:rPr>
        <w:t>села</w:t>
      </w:r>
      <w:r w:rsidRPr="00826677">
        <w:rPr>
          <w:rFonts w:ascii="Times New Roman" w:hAnsi="Times New Roman"/>
          <w:sz w:val="28"/>
          <w:szCs w:val="28"/>
        </w:rPr>
        <w:t xml:space="preserve">. </w:t>
      </w:r>
      <w:r w:rsidR="00C57B11" w:rsidRPr="00826677">
        <w:rPr>
          <w:rFonts w:ascii="Times New Roman" w:hAnsi="Times New Roman"/>
          <w:sz w:val="28"/>
          <w:szCs w:val="28"/>
        </w:rPr>
        <w:t xml:space="preserve"> </w:t>
      </w:r>
    </w:p>
    <w:p w:rsidR="00630448" w:rsidRPr="00826677" w:rsidRDefault="00C57B11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</w:t>
      </w:r>
      <w:r w:rsidR="00562B8D" w:rsidRPr="00826677">
        <w:rPr>
          <w:rFonts w:ascii="Times New Roman" w:hAnsi="Times New Roman"/>
          <w:sz w:val="28"/>
          <w:szCs w:val="28"/>
        </w:rPr>
        <w:tab/>
      </w:r>
      <w:r w:rsidRPr="00826677">
        <w:rPr>
          <w:rFonts w:ascii="Times New Roman" w:hAnsi="Times New Roman"/>
          <w:sz w:val="28"/>
          <w:szCs w:val="28"/>
        </w:rPr>
        <w:t xml:space="preserve"> </w:t>
      </w:r>
      <w:r w:rsidR="00630448" w:rsidRPr="00826677">
        <w:rPr>
          <w:rFonts w:ascii="Times New Roman" w:hAnsi="Times New Roman"/>
          <w:sz w:val="28"/>
          <w:szCs w:val="28"/>
        </w:rPr>
        <w:t>Основной целью проведения данн</w:t>
      </w:r>
      <w:r w:rsidR="00562B8D" w:rsidRPr="00826677">
        <w:rPr>
          <w:rFonts w:ascii="Times New Roman" w:hAnsi="Times New Roman"/>
          <w:sz w:val="28"/>
          <w:szCs w:val="28"/>
        </w:rPr>
        <w:t>ых</w:t>
      </w:r>
      <w:r w:rsidR="00630448" w:rsidRPr="00826677">
        <w:rPr>
          <w:rFonts w:ascii="Times New Roman" w:hAnsi="Times New Roman"/>
          <w:sz w:val="28"/>
          <w:szCs w:val="28"/>
        </w:rPr>
        <w:t xml:space="preserve"> конкурс</w:t>
      </w:r>
      <w:r w:rsidR="00562B8D" w:rsidRPr="00826677">
        <w:rPr>
          <w:rFonts w:ascii="Times New Roman" w:hAnsi="Times New Roman"/>
          <w:sz w:val="28"/>
          <w:szCs w:val="28"/>
        </w:rPr>
        <w:t>ов</w:t>
      </w:r>
      <w:r w:rsidR="00630448" w:rsidRPr="00826677">
        <w:rPr>
          <w:rFonts w:ascii="Times New Roman" w:hAnsi="Times New Roman"/>
          <w:sz w:val="28"/>
          <w:szCs w:val="28"/>
        </w:rPr>
        <w:t xml:space="preserve"> является развитие, поддержка и создание благоприятных условий для объединения усилий жителей, участвующих в работе по благоустройству, придомовой территории.</w:t>
      </w:r>
    </w:p>
    <w:p w:rsidR="00630448" w:rsidRPr="00826677" w:rsidRDefault="00630448" w:rsidP="00AF028C">
      <w:pPr>
        <w:pStyle w:val="printc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630448" w:rsidRPr="00826677" w:rsidRDefault="00C57B11" w:rsidP="00AF028C">
      <w:pPr>
        <w:pStyle w:val="printj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562B8D" w:rsidRPr="00826677">
        <w:rPr>
          <w:rFonts w:ascii="Times New Roman" w:hAnsi="Times New Roman"/>
          <w:sz w:val="28"/>
          <w:szCs w:val="28"/>
        </w:rPr>
        <w:tab/>
      </w:r>
      <w:r w:rsidR="00630448" w:rsidRPr="00826677">
        <w:rPr>
          <w:rFonts w:ascii="Times New Roman" w:hAnsi="Times New Roman"/>
          <w:sz w:val="28"/>
          <w:szCs w:val="28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</w:t>
      </w:r>
      <w:r w:rsidRPr="00826677">
        <w:rPr>
          <w:rFonts w:ascii="Times New Roman" w:hAnsi="Times New Roman"/>
          <w:sz w:val="28"/>
          <w:szCs w:val="28"/>
        </w:rPr>
        <w:t xml:space="preserve">ого </w:t>
      </w:r>
      <w:r w:rsidR="00630448" w:rsidRPr="00826677">
        <w:rPr>
          <w:rFonts w:ascii="Times New Roman" w:hAnsi="Times New Roman"/>
          <w:sz w:val="28"/>
          <w:szCs w:val="28"/>
        </w:rPr>
        <w:t>бюджет</w:t>
      </w:r>
      <w:r w:rsidRPr="00826677">
        <w:rPr>
          <w:rFonts w:ascii="Times New Roman" w:hAnsi="Times New Roman"/>
          <w:sz w:val="28"/>
          <w:szCs w:val="28"/>
        </w:rPr>
        <w:t>а</w:t>
      </w:r>
      <w:r w:rsidR="00630448" w:rsidRPr="00826677">
        <w:rPr>
          <w:rFonts w:ascii="Times New Roman" w:hAnsi="Times New Roman"/>
          <w:sz w:val="28"/>
          <w:szCs w:val="28"/>
        </w:rPr>
        <w:t xml:space="preserve"> на финансирование мероприятий по благоустройству населенных пунктов</w:t>
      </w:r>
    </w:p>
    <w:p w:rsidR="00D402A6" w:rsidRPr="00826677" w:rsidRDefault="00D402A6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AF028C">
      <w:pPr>
        <w:pStyle w:val="af1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</w:p>
    <w:p w:rsidR="00C35FCA" w:rsidRPr="00826677" w:rsidRDefault="00C35FCA" w:rsidP="006C54D3">
      <w:pPr>
        <w:pStyle w:val="af1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8"/>
          <w:szCs w:val="28"/>
        </w:rPr>
        <w:sectPr w:rsidR="00C35FCA" w:rsidRPr="00826677" w:rsidSect="00162E96">
          <w:pgSz w:w="11905" w:h="16838" w:code="9"/>
          <w:pgMar w:top="1134" w:right="850" w:bottom="1134" w:left="1701" w:header="720" w:footer="720" w:gutter="0"/>
          <w:cols w:space="720"/>
        </w:sectPr>
      </w:pPr>
    </w:p>
    <w:p w:rsidR="001A422A" w:rsidRDefault="004B6F06" w:rsidP="001D3BF9">
      <w:pPr>
        <w:pStyle w:val="af1"/>
        <w:autoSpaceDE w:val="0"/>
        <w:autoSpaceDN w:val="0"/>
        <w:adjustRightInd w:val="0"/>
        <w:ind w:left="0" w:firstLine="0"/>
        <w:jc w:val="right"/>
      </w:pPr>
      <w:r w:rsidRPr="00826677">
        <w:rPr>
          <w:rFonts w:ascii="Times New Roman" w:hAnsi="Times New Roman"/>
          <w:sz w:val="28"/>
          <w:szCs w:val="28"/>
        </w:rPr>
        <w:lastRenderedPageBreak/>
        <w:t>Таблица</w:t>
      </w:r>
      <w:r w:rsidR="001A422A" w:rsidRPr="001A422A">
        <w:t xml:space="preserve"> </w:t>
      </w:r>
    </w:p>
    <w:p w:rsidR="004B6F06" w:rsidRPr="00826677" w:rsidRDefault="001A422A" w:rsidP="001D3BF9">
      <w:pPr>
        <w:pStyle w:val="af1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1A422A">
        <w:rPr>
          <w:rFonts w:ascii="Times New Roman" w:hAnsi="Times New Roman"/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XSpec="center" w:tblpY="681"/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210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1A422A" w:rsidRPr="001A422A" w:rsidTr="001A422A">
        <w:trPr>
          <w:trHeight w:val="828"/>
        </w:trPr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направлений    </w:t>
            </w:r>
            <w:r w:rsidRPr="001A422A">
              <w:rPr>
                <w:rFonts w:ascii="Times New Roman" w:hAnsi="Times New Roman"/>
                <w:b/>
                <w:sz w:val="20"/>
                <w:szCs w:val="20"/>
              </w:rPr>
              <w:br/>
              <w:t>использования сре</w:t>
            </w:r>
            <w:proofErr w:type="gramStart"/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дств Пр</w:t>
            </w:r>
            <w:proofErr w:type="gramEnd"/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ограммы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tabs>
                <w:tab w:val="left" w:pos="31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66" w:type="dxa"/>
            <w:shd w:val="clear" w:color="auto" w:fill="BFBFBF" w:themeFill="background1" w:themeFillShade="BF"/>
          </w:tcPr>
          <w:p w:rsidR="00DF2274" w:rsidRPr="001A422A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</w:tr>
      <w:tr w:rsidR="00DF2274" w:rsidRPr="00826677" w:rsidTr="00DF2274"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Организация освещения улиц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5 884,0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6071,7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7758,9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5314,2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6317,9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6011,4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7194,3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6330,2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6894,1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8431,6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9478,7</w:t>
            </w:r>
          </w:p>
        </w:tc>
        <w:tc>
          <w:tcPr>
            <w:tcW w:w="0" w:type="auto"/>
          </w:tcPr>
          <w:p w:rsidR="00DF2274" w:rsidRPr="00826677" w:rsidRDefault="00DF2274" w:rsidP="001C729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10609,7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10609,7</w:t>
            </w:r>
          </w:p>
        </w:tc>
        <w:tc>
          <w:tcPr>
            <w:tcW w:w="866" w:type="dxa"/>
          </w:tcPr>
          <w:p w:rsidR="00DF2274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10609,7</w:t>
            </w:r>
          </w:p>
        </w:tc>
      </w:tr>
      <w:tr w:rsidR="00DF2274" w:rsidRPr="00826677" w:rsidTr="00DF2274">
        <w:trPr>
          <w:trHeight w:val="431"/>
        </w:trPr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F2274" w:rsidRDefault="00DF2274" w:rsidP="001D3BF9">
            <w:pPr>
              <w:autoSpaceDE w:val="0"/>
              <w:autoSpaceDN w:val="0"/>
              <w:adjustRightInd w:val="0"/>
              <w:ind w:right="-1525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proofErr w:type="gramStart"/>
            <w:r w:rsidRPr="00826677"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  <w:r w:rsidRPr="00826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2274" w:rsidRPr="00826677" w:rsidRDefault="00DF2274" w:rsidP="001D3BF9">
            <w:pPr>
              <w:autoSpaceDE w:val="0"/>
              <w:autoSpaceDN w:val="0"/>
              <w:adjustRightInd w:val="0"/>
              <w:ind w:right="-1525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освещения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952,7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1004,0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1177,0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1297,5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290,7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1544,1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471,1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274" w:rsidRPr="00826677" w:rsidTr="00DF2274"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11211,2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17704,7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10993,9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18943,8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17967,8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12732,0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11851,4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11954,8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11389,6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15706,1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11546,6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8007,2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4985,2</w:t>
            </w:r>
          </w:p>
        </w:tc>
        <w:tc>
          <w:tcPr>
            <w:tcW w:w="866" w:type="dxa"/>
          </w:tcPr>
          <w:p w:rsidR="00DF2274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2064,2</w:t>
            </w:r>
          </w:p>
        </w:tc>
      </w:tr>
      <w:tr w:rsidR="00DF2274" w:rsidRPr="00826677" w:rsidTr="00DF2274"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866,1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769,2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769,2</w:t>
            </w:r>
          </w:p>
        </w:tc>
        <w:tc>
          <w:tcPr>
            <w:tcW w:w="866" w:type="dxa"/>
          </w:tcPr>
          <w:p w:rsidR="00DF2274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769,2</w:t>
            </w:r>
          </w:p>
        </w:tc>
      </w:tr>
      <w:tr w:rsidR="00DF2274" w:rsidRPr="00826677" w:rsidTr="00DF2274"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394,0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276,1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171,7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312,4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419,9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673,9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673,8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515,5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683,0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683,0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793,8</w:t>
            </w:r>
          </w:p>
        </w:tc>
        <w:tc>
          <w:tcPr>
            <w:tcW w:w="0" w:type="auto"/>
          </w:tcPr>
          <w:p w:rsidR="00DF2274" w:rsidRPr="00826677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793,8</w:t>
            </w:r>
          </w:p>
        </w:tc>
        <w:tc>
          <w:tcPr>
            <w:tcW w:w="866" w:type="dxa"/>
          </w:tcPr>
          <w:p w:rsidR="00DF2274" w:rsidRDefault="00DF2274" w:rsidP="001D3B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793,8</w:t>
            </w:r>
          </w:p>
        </w:tc>
      </w:tr>
      <w:tr w:rsidR="001A422A" w:rsidRPr="00826677" w:rsidTr="00DF2274"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Организация и содержание муниципальной бани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1785,9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2177,0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1774,2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2854,5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2475,2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2597,0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2678,6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677">
              <w:rPr>
                <w:rFonts w:ascii="Times New Roman" w:hAnsi="Times New Roman"/>
                <w:sz w:val="20"/>
                <w:szCs w:val="20"/>
              </w:rPr>
              <w:t>2794,3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2913,2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3164,1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4222,08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4446,2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4446,2</w:t>
            </w:r>
          </w:p>
        </w:tc>
        <w:tc>
          <w:tcPr>
            <w:tcW w:w="866" w:type="dxa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4446,2</w:t>
            </w:r>
          </w:p>
        </w:tc>
      </w:tr>
      <w:tr w:rsidR="00DF2274" w:rsidRPr="00826677" w:rsidTr="00DF2274"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4460,4</w:t>
            </w: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274" w:rsidRPr="00826677" w:rsidTr="00DF2274"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A42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F2274" w:rsidRDefault="00DF2274" w:rsidP="005024B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274" w:rsidRPr="00826677" w:rsidTr="00DF2274"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A42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F2274" w:rsidRDefault="00DF2274" w:rsidP="005024B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местных инициатив и участия населения в осуществлении местного самоуправления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274" w:rsidRPr="00826677" w:rsidTr="00DF2274"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A42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F2274" w:rsidRDefault="00DF2274" w:rsidP="005024B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  на оформление описания границ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прилегающей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территорий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 местам общего пользования 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274" w:rsidRPr="00826677" w:rsidTr="00DF2274"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1A42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F2274" w:rsidRDefault="00DF2274" w:rsidP="005024B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309A">
              <w:rPr>
                <w:rFonts w:ascii="Times New Roman" w:hAnsi="Times New Roman"/>
                <w:sz w:val="18"/>
                <w:szCs w:val="18"/>
              </w:rPr>
              <w:t>Расходы</w:t>
            </w:r>
            <w:proofErr w:type="gramEnd"/>
            <w:r w:rsidRPr="0092309A">
              <w:rPr>
                <w:rFonts w:ascii="Times New Roman" w:hAnsi="Times New Roman"/>
                <w:sz w:val="18"/>
                <w:szCs w:val="18"/>
              </w:rPr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1999,5</w:t>
            </w: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274" w:rsidRPr="00826677" w:rsidTr="001A422A"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A42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92309A" w:rsidRDefault="00DF2274" w:rsidP="005024B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227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DF2274">
              <w:rPr>
                <w:rFonts w:ascii="Times New Roman" w:hAnsi="Times New Roman"/>
                <w:sz w:val="18"/>
                <w:szCs w:val="18"/>
              </w:rPr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Pr="00826677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DF2274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22A" w:rsidRPr="00826677" w:rsidTr="001A422A"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19293,2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26347,4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21755,8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28288,2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28250,3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23057,8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20688,9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24659,9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22236,8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DF2274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28184,8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29996,1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24626,1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F2274" w:rsidRPr="001A422A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21604,1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DF2274" w:rsidRPr="001A422A" w:rsidRDefault="001A422A" w:rsidP="00DF2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22A">
              <w:rPr>
                <w:rFonts w:ascii="Times New Roman" w:hAnsi="Times New Roman"/>
                <w:b/>
                <w:sz w:val="20"/>
                <w:szCs w:val="20"/>
              </w:rPr>
              <w:t>18683,1</w:t>
            </w:r>
          </w:p>
        </w:tc>
      </w:tr>
    </w:tbl>
    <w:p w:rsidR="00C35FCA" w:rsidRPr="00826677" w:rsidRDefault="00C35FCA" w:rsidP="001D3BF9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  <w:sectPr w:rsidR="00C35FCA" w:rsidRPr="00826677" w:rsidSect="00C35FCA">
          <w:pgSz w:w="16838" w:h="11905" w:orient="landscape" w:code="9"/>
          <w:pgMar w:top="1701" w:right="1134" w:bottom="851" w:left="1134" w:header="720" w:footer="720" w:gutter="0"/>
          <w:cols w:space="720"/>
        </w:sectPr>
      </w:pPr>
    </w:p>
    <w:p w:rsidR="00AF028C" w:rsidRPr="00826677" w:rsidRDefault="00AF028C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6F06" w:rsidRPr="00826677" w:rsidRDefault="004B6F06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C61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РАЗДЕЛ 4. МЕХАНИЗМ РЕАЛИЗАЦИИ, ОРГАНИЗАЦИЯ УПРАВЛЕНИЯ И КОНТРОЛЬ </w:t>
      </w:r>
    </w:p>
    <w:p w:rsidR="00393AC8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ЗА ХОДОМ РЕАЛИЗАЦИИ ПРОГРАММЫ</w:t>
      </w:r>
    </w:p>
    <w:p w:rsidR="00393AC8" w:rsidRPr="00826677" w:rsidRDefault="00393AC8" w:rsidP="00AF028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</w:t>
      </w:r>
      <w:r w:rsidR="00B75760" w:rsidRPr="00826677">
        <w:rPr>
          <w:rFonts w:ascii="Times New Roman" w:hAnsi="Times New Roman"/>
          <w:sz w:val="28"/>
          <w:szCs w:val="28"/>
        </w:rPr>
        <w:t xml:space="preserve">муниципальный </w:t>
      </w:r>
      <w:r w:rsidRPr="00826677">
        <w:rPr>
          <w:rFonts w:ascii="Times New Roman" w:hAnsi="Times New Roman"/>
          <w:sz w:val="28"/>
          <w:szCs w:val="28"/>
        </w:rPr>
        <w:t xml:space="preserve">заказчик Программы - </w:t>
      </w:r>
      <w:r w:rsidR="00B75760" w:rsidRPr="00826677">
        <w:rPr>
          <w:rFonts w:ascii="Times New Roman" w:hAnsi="Times New Roman"/>
          <w:sz w:val="28"/>
          <w:szCs w:val="28"/>
        </w:rPr>
        <w:t>Администрация</w:t>
      </w:r>
      <w:r w:rsidR="00204682" w:rsidRPr="00826677">
        <w:rPr>
          <w:rFonts w:ascii="Times New Roman" w:hAnsi="Times New Roman"/>
          <w:sz w:val="28"/>
          <w:szCs w:val="28"/>
        </w:rPr>
        <w:t xml:space="preserve"> </w:t>
      </w:r>
      <w:r w:rsidR="00562B8D" w:rsidRPr="00826677">
        <w:rPr>
          <w:rFonts w:ascii="Times New Roman" w:hAnsi="Times New Roman"/>
          <w:sz w:val="28"/>
          <w:szCs w:val="28"/>
        </w:rPr>
        <w:t>с.Ванавара Эвенкийского муниципального района Красноярского края</w:t>
      </w:r>
      <w:r w:rsidRPr="00826677">
        <w:rPr>
          <w:rFonts w:ascii="Times New Roman" w:hAnsi="Times New Roman"/>
          <w:sz w:val="28"/>
          <w:szCs w:val="28"/>
        </w:rPr>
        <w:t>.</w:t>
      </w:r>
    </w:p>
    <w:p w:rsidR="00393AC8" w:rsidRPr="00826677" w:rsidRDefault="00B75760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Муниципальный </w:t>
      </w:r>
      <w:r w:rsidR="00393AC8" w:rsidRPr="00826677">
        <w:rPr>
          <w:rFonts w:ascii="Times New Roman" w:hAnsi="Times New Roman"/>
          <w:sz w:val="28"/>
          <w:szCs w:val="28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93AC8" w:rsidRPr="00826677" w:rsidRDefault="00B75760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Муниципальным </w:t>
      </w:r>
      <w:r w:rsidR="00393AC8" w:rsidRPr="00826677">
        <w:rPr>
          <w:rFonts w:ascii="Times New Roman" w:hAnsi="Times New Roman"/>
          <w:sz w:val="28"/>
          <w:szCs w:val="28"/>
        </w:rPr>
        <w:t>Заказчиком Программы выполняются следующие основные задачи: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подготовка предложений по составлению плана и текущих расходов на очередной период;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</w:t>
      </w:r>
      <w:r w:rsidR="00562B8D" w:rsidRPr="00826677">
        <w:rPr>
          <w:rFonts w:ascii="Times New Roman" w:hAnsi="Times New Roman"/>
          <w:sz w:val="28"/>
          <w:szCs w:val="28"/>
        </w:rPr>
        <w:t>а</w:t>
      </w:r>
      <w:r w:rsidRPr="00826677">
        <w:rPr>
          <w:rFonts w:ascii="Times New Roman" w:hAnsi="Times New Roman"/>
          <w:sz w:val="28"/>
          <w:szCs w:val="28"/>
        </w:rPr>
        <w:t xml:space="preserve"> и уточнения возможных объемов финансирования из других источников;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Мероприятия Программы реализуются посредством заключения муниципальных контрактов между </w:t>
      </w:r>
      <w:r w:rsidR="00B75760" w:rsidRPr="00826677">
        <w:rPr>
          <w:rFonts w:ascii="Times New Roman" w:hAnsi="Times New Roman"/>
          <w:sz w:val="28"/>
          <w:szCs w:val="28"/>
        </w:rPr>
        <w:t xml:space="preserve">Муниципальным </w:t>
      </w:r>
      <w:r w:rsidRPr="00826677">
        <w:rPr>
          <w:rFonts w:ascii="Times New Roman" w:hAnsi="Times New Roman"/>
          <w:sz w:val="28"/>
          <w:szCs w:val="28"/>
        </w:rPr>
        <w:t>заказчиком Программы и исполнителями Программы.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Распределение объемов финансирования, указанных в приложении N 1 к настоящей Программе, по объектам осуществляется </w:t>
      </w:r>
      <w:r w:rsidR="00B75760" w:rsidRPr="00826677">
        <w:rPr>
          <w:rFonts w:ascii="Times New Roman" w:hAnsi="Times New Roman"/>
          <w:sz w:val="28"/>
          <w:szCs w:val="28"/>
        </w:rPr>
        <w:t xml:space="preserve">Муниципальным </w:t>
      </w:r>
      <w:r w:rsidRPr="00826677">
        <w:rPr>
          <w:rFonts w:ascii="Times New Roman" w:hAnsi="Times New Roman"/>
          <w:sz w:val="28"/>
          <w:szCs w:val="28"/>
        </w:rPr>
        <w:t>заказчиком Программы.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266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реализацией Программы осуществляется Администрацией </w:t>
      </w:r>
      <w:r w:rsidR="00562B8D" w:rsidRPr="00826677">
        <w:rPr>
          <w:rFonts w:ascii="Times New Roman" w:hAnsi="Times New Roman"/>
          <w:sz w:val="28"/>
          <w:szCs w:val="28"/>
        </w:rPr>
        <w:t>с.Ванавара Эвенкийского муниципального района Красноярского края.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Исполнитель Программы</w:t>
      </w:r>
      <w:r w:rsidR="00DB2C15" w:rsidRPr="00826677">
        <w:rPr>
          <w:rFonts w:ascii="Times New Roman" w:hAnsi="Times New Roman"/>
          <w:sz w:val="28"/>
          <w:szCs w:val="28"/>
        </w:rPr>
        <w:t xml:space="preserve"> </w:t>
      </w:r>
      <w:r w:rsidRPr="00826677">
        <w:rPr>
          <w:rFonts w:ascii="Times New Roman" w:hAnsi="Times New Roman"/>
          <w:sz w:val="28"/>
          <w:szCs w:val="28"/>
        </w:rPr>
        <w:t xml:space="preserve">- </w:t>
      </w:r>
      <w:r w:rsidR="00562B8D" w:rsidRPr="00826677">
        <w:rPr>
          <w:rFonts w:ascii="Times New Roman" w:hAnsi="Times New Roman"/>
          <w:sz w:val="28"/>
          <w:szCs w:val="28"/>
        </w:rPr>
        <w:t>Администрацией с.Ванавара Эвенкийского муниципального района Красноярского края</w:t>
      </w:r>
      <w:r w:rsidRPr="00826677">
        <w:rPr>
          <w:rFonts w:ascii="Times New Roman" w:hAnsi="Times New Roman"/>
          <w:sz w:val="28"/>
          <w:szCs w:val="28"/>
        </w:rPr>
        <w:t>: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93AC8" w:rsidRPr="00826677" w:rsidRDefault="00393AC8" w:rsidP="00D40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AC51F5" w:rsidRPr="00826677" w:rsidRDefault="00AC51F5" w:rsidP="00AF028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AC8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C33FF7" w:rsidRPr="00826677" w:rsidRDefault="00C33FF7" w:rsidP="00AF028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7D82" w:rsidRPr="00826677" w:rsidRDefault="009C6668" w:rsidP="00AF028C">
      <w:pPr>
        <w:pStyle w:val="a7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BD5D68" w:rsidRPr="00826677">
        <w:rPr>
          <w:rFonts w:ascii="Times New Roman" w:hAnsi="Times New Roman"/>
          <w:sz w:val="28"/>
          <w:szCs w:val="28"/>
        </w:rPr>
        <w:tab/>
      </w:r>
      <w:r w:rsidR="00567D82" w:rsidRPr="00826677">
        <w:rPr>
          <w:rFonts w:ascii="Times New Roman" w:hAnsi="Times New Roman"/>
          <w:sz w:val="28"/>
          <w:szCs w:val="28"/>
        </w:rPr>
        <w:t xml:space="preserve">Прогнозируемые конечные результаты реализации Программы предусматривают повышение уровня благоустройства </w:t>
      </w:r>
      <w:r w:rsidR="00BD5D68" w:rsidRPr="00826677">
        <w:rPr>
          <w:rFonts w:ascii="Times New Roman" w:hAnsi="Times New Roman"/>
          <w:sz w:val="28"/>
          <w:szCs w:val="28"/>
        </w:rPr>
        <w:t>села</w:t>
      </w:r>
      <w:r w:rsidR="00567D82" w:rsidRPr="00826677">
        <w:rPr>
          <w:rFonts w:ascii="Times New Roman" w:hAnsi="Times New Roman"/>
          <w:sz w:val="28"/>
          <w:szCs w:val="28"/>
        </w:rPr>
        <w:t xml:space="preserve">, улучшение санитарного содержания территорий, экологической безопасности </w:t>
      </w:r>
      <w:r w:rsidR="00BD5D68" w:rsidRPr="00826677">
        <w:rPr>
          <w:rFonts w:ascii="Times New Roman" w:hAnsi="Times New Roman"/>
          <w:sz w:val="28"/>
          <w:szCs w:val="28"/>
        </w:rPr>
        <w:t>села</w:t>
      </w:r>
      <w:r w:rsidR="00567D82" w:rsidRPr="00826677">
        <w:rPr>
          <w:rFonts w:ascii="Times New Roman" w:hAnsi="Times New Roman"/>
          <w:sz w:val="28"/>
          <w:szCs w:val="28"/>
        </w:rPr>
        <w:t>.</w:t>
      </w:r>
    </w:p>
    <w:p w:rsidR="00567D82" w:rsidRPr="00826677" w:rsidRDefault="009C6668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 </w:t>
      </w:r>
      <w:r w:rsidR="00BD5D68" w:rsidRPr="00826677">
        <w:rPr>
          <w:rFonts w:ascii="Times New Roman" w:hAnsi="Times New Roman"/>
          <w:sz w:val="28"/>
          <w:szCs w:val="28"/>
        </w:rPr>
        <w:tab/>
      </w:r>
      <w:r w:rsidR="00567D82" w:rsidRPr="0082667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67D82" w:rsidRPr="00826677">
        <w:rPr>
          <w:rFonts w:ascii="Times New Roman" w:hAnsi="Times New Roman"/>
          <w:sz w:val="28"/>
          <w:szCs w:val="28"/>
        </w:rPr>
        <w:t>результате</w:t>
      </w:r>
      <w:proofErr w:type="gramEnd"/>
      <w:r w:rsidR="00567D82" w:rsidRPr="00826677">
        <w:rPr>
          <w:rFonts w:ascii="Times New Roman" w:hAnsi="Times New Roman"/>
          <w:sz w:val="28"/>
          <w:szCs w:val="28"/>
        </w:rPr>
        <w:t xml:space="preserve">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BD5D68" w:rsidRPr="00826677">
        <w:rPr>
          <w:rFonts w:ascii="Times New Roman" w:hAnsi="Times New Roman"/>
          <w:sz w:val="28"/>
          <w:szCs w:val="28"/>
        </w:rPr>
        <w:t>села</w:t>
      </w:r>
      <w:r w:rsidR="00567D82" w:rsidRPr="00826677">
        <w:rPr>
          <w:rFonts w:ascii="Times New Roman" w:hAnsi="Times New Roman"/>
          <w:sz w:val="28"/>
          <w:szCs w:val="28"/>
        </w:rPr>
        <w:t>.</w:t>
      </w:r>
    </w:p>
    <w:p w:rsidR="00567D82" w:rsidRPr="00826677" w:rsidRDefault="009C6668" w:rsidP="00AF028C">
      <w:pPr>
        <w:ind w:firstLine="0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  </w:t>
      </w:r>
      <w:r w:rsidR="00BD5D68" w:rsidRPr="00826677">
        <w:rPr>
          <w:rFonts w:ascii="Times New Roman" w:hAnsi="Times New Roman"/>
          <w:sz w:val="28"/>
          <w:szCs w:val="28"/>
        </w:rPr>
        <w:tab/>
      </w:r>
      <w:r w:rsidR="00567D82" w:rsidRPr="00826677">
        <w:rPr>
          <w:rFonts w:ascii="Times New Roman" w:hAnsi="Times New Roman"/>
          <w:sz w:val="28"/>
          <w:szCs w:val="28"/>
        </w:rPr>
        <w:t xml:space="preserve">Будет скоординирована деятельность предприятий, обеспечивающих благоустройство </w:t>
      </w:r>
      <w:r w:rsidR="00BD5D68" w:rsidRPr="00826677">
        <w:rPr>
          <w:rFonts w:ascii="Times New Roman" w:hAnsi="Times New Roman"/>
          <w:sz w:val="28"/>
          <w:szCs w:val="28"/>
        </w:rPr>
        <w:t>села</w:t>
      </w:r>
      <w:r w:rsidR="00567D82" w:rsidRPr="00826677">
        <w:rPr>
          <w:rFonts w:ascii="Times New Roman" w:hAnsi="Times New Roman"/>
          <w:sz w:val="28"/>
          <w:szCs w:val="28"/>
        </w:rPr>
        <w:t xml:space="preserve">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980815" w:rsidRPr="00826677" w:rsidRDefault="00980815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  <w:lang w:eastAsia="ar-SA"/>
        </w:rPr>
        <w:t xml:space="preserve">Оценку эффективности  муниципальной программы сельского поселения село Ванавара </w:t>
      </w:r>
      <w:r w:rsidRPr="00826677">
        <w:rPr>
          <w:rFonts w:ascii="Times New Roman" w:hAnsi="Times New Roman"/>
          <w:sz w:val="28"/>
          <w:szCs w:val="28"/>
        </w:rPr>
        <w:t xml:space="preserve">«Создание благоприятных условий для проживания граждан на территории села Ванавара» </w:t>
      </w:r>
      <w:r w:rsidRPr="00826677">
        <w:rPr>
          <w:rFonts w:ascii="Times New Roman" w:hAnsi="Times New Roman"/>
          <w:sz w:val="28"/>
          <w:szCs w:val="28"/>
          <w:lang w:eastAsia="ar-SA"/>
        </w:rPr>
        <w:t xml:space="preserve">проводить в соответствии с Порядком, утвержденным  </w:t>
      </w:r>
      <w:r w:rsidRPr="00826677">
        <w:rPr>
          <w:rFonts w:ascii="Times New Roman" w:hAnsi="Times New Roman"/>
          <w:sz w:val="28"/>
          <w:szCs w:val="28"/>
        </w:rPr>
        <w:t xml:space="preserve">постановлением  Администрации села  Ванавара от 16.08.2016  № 227-п «Об утверждении </w:t>
      </w:r>
      <w:proofErr w:type="gramStart"/>
      <w:r w:rsidRPr="00826677">
        <w:rPr>
          <w:rFonts w:ascii="Times New Roman" w:hAnsi="Times New Roman"/>
          <w:sz w:val="28"/>
          <w:szCs w:val="28"/>
        </w:rPr>
        <w:t>Порядка проведения эффективности реализации муниципальных программ  сельского  поселения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 село  Ванавара.</w:t>
      </w:r>
    </w:p>
    <w:p w:rsidR="00567D82" w:rsidRPr="00826677" w:rsidRDefault="00567D82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26677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826677">
        <w:rPr>
          <w:rFonts w:ascii="Times New Roman" w:hAnsi="Times New Roman"/>
          <w:sz w:val="28"/>
          <w:szCs w:val="28"/>
        </w:rPr>
        <w:t xml:space="preserve"> реализации Программы ожидается:</w:t>
      </w:r>
    </w:p>
    <w:p w:rsidR="00567D82" w:rsidRPr="00826677" w:rsidRDefault="00567D82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567D82" w:rsidRPr="00826677" w:rsidRDefault="00567D82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>- совершенствование эстетического состояния  территории поселения;</w:t>
      </w:r>
    </w:p>
    <w:p w:rsidR="00567D82" w:rsidRPr="00826677" w:rsidRDefault="00567D82" w:rsidP="00D402A6">
      <w:pPr>
        <w:ind w:firstLine="708"/>
        <w:rPr>
          <w:rFonts w:ascii="Times New Roman" w:hAnsi="Times New Roman"/>
          <w:iCs/>
          <w:sz w:val="28"/>
          <w:szCs w:val="28"/>
        </w:rPr>
      </w:pPr>
      <w:r w:rsidRPr="00826677"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567D82" w:rsidRPr="00826677" w:rsidRDefault="00567D82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iCs/>
          <w:sz w:val="28"/>
          <w:szCs w:val="28"/>
        </w:rPr>
        <w:t>- п</w:t>
      </w:r>
      <w:r w:rsidRPr="00826677"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911BC6" w:rsidRPr="00826677" w:rsidRDefault="005722DA" w:rsidP="00D402A6">
      <w:pPr>
        <w:ind w:firstLine="708"/>
        <w:rPr>
          <w:rFonts w:ascii="Times New Roman" w:hAnsi="Times New Roman"/>
          <w:sz w:val="28"/>
          <w:szCs w:val="28"/>
        </w:rPr>
      </w:pPr>
      <w:r w:rsidRPr="00826677">
        <w:rPr>
          <w:rFonts w:ascii="Times New Roman" w:hAnsi="Times New Roman"/>
          <w:sz w:val="28"/>
          <w:szCs w:val="28"/>
        </w:rPr>
        <w:t xml:space="preserve">- благоустроенность </w:t>
      </w:r>
      <w:r w:rsidR="00E57852" w:rsidRPr="00826677">
        <w:rPr>
          <w:rFonts w:ascii="Times New Roman" w:hAnsi="Times New Roman"/>
          <w:sz w:val="28"/>
          <w:szCs w:val="28"/>
        </w:rPr>
        <w:t>села</w:t>
      </w:r>
      <w:r w:rsidRPr="00826677">
        <w:rPr>
          <w:rFonts w:ascii="Times New Roman" w:hAnsi="Times New Roman"/>
          <w:sz w:val="28"/>
          <w:szCs w:val="28"/>
        </w:rPr>
        <w:t>.</w:t>
      </w:r>
    </w:p>
    <w:sectPr w:rsidR="00911BC6" w:rsidRPr="00826677" w:rsidSect="00162E96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02A11709"/>
    <w:multiLevelType w:val="hybridMultilevel"/>
    <w:tmpl w:val="4DDEAF8C"/>
    <w:lvl w:ilvl="0" w:tplc="FEE2DB5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4EA6B69"/>
    <w:multiLevelType w:val="hybridMultilevel"/>
    <w:tmpl w:val="EBBC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B4F48"/>
    <w:multiLevelType w:val="hybridMultilevel"/>
    <w:tmpl w:val="C0DC70F2"/>
    <w:lvl w:ilvl="0" w:tplc="E8F0CB2A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0834A70"/>
    <w:multiLevelType w:val="hybridMultilevel"/>
    <w:tmpl w:val="47D04F9E"/>
    <w:lvl w:ilvl="0" w:tplc="D0922566">
      <w:start w:val="2017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C8"/>
    <w:rsid w:val="000011B9"/>
    <w:rsid w:val="000244DD"/>
    <w:rsid w:val="00050219"/>
    <w:rsid w:val="0005331A"/>
    <w:rsid w:val="00057BB7"/>
    <w:rsid w:val="000739AF"/>
    <w:rsid w:val="00075598"/>
    <w:rsid w:val="00076FAA"/>
    <w:rsid w:val="00081B26"/>
    <w:rsid w:val="00082826"/>
    <w:rsid w:val="0009136C"/>
    <w:rsid w:val="00095BE5"/>
    <w:rsid w:val="000A1192"/>
    <w:rsid w:val="000A3C61"/>
    <w:rsid w:val="000B7757"/>
    <w:rsid w:val="000C7F65"/>
    <w:rsid w:val="000D6BE6"/>
    <w:rsid w:val="000E3F16"/>
    <w:rsid w:val="0011337E"/>
    <w:rsid w:val="00140615"/>
    <w:rsid w:val="00146FFE"/>
    <w:rsid w:val="00152534"/>
    <w:rsid w:val="001545EA"/>
    <w:rsid w:val="00154635"/>
    <w:rsid w:val="00156775"/>
    <w:rsid w:val="001622B3"/>
    <w:rsid w:val="00162E96"/>
    <w:rsid w:val="00163F0F"/>
    <w:rsid w:val="00170899"/>
    <w:rsid w:val="00181277"/>
    <w:rsid w:val="00181A6E"/>
    <w:rsid w:val="0018410D"/>
    <w:rsid w:val="00186953"/>
    <w:rsid w:val="00187B84"/>
    <w:rsid w:val="0019718C"/>
    <w:rsid w:val="001A422A"/>
    <w:rsid w:val="001A6DE9"/>
    <w:rsid w:val="001A7D94"/>
    <w:rsid w:val="001C025C"/>
    <w:rsid w:val="001C3390"/>
    <w:rsid w:val="001C5566"/>
    <w:rsid w:val="001C7298"/>
    <w:rsid w:val="001D3BF9"/>
    <w:rsid w:val="001D4008"/>
    <w:rsid w:val="001D4BE7"/>
    <w:rsid w:val="001F3732"/>
    <w:rsid w:val="00203BBD"/>
    <w:rsid w:val="00204682"/>
    <w:rsid w:val="0023020D"/>
    <w:rsid w:val="0024089C"/>
    <w:rsid w:val="00241979"/>
    <w:rsid w:val="00245EE0"/>
    <w:rsid w:val="00247787"/>
    <w:rsid w:val="00247C53"/>
    <w:rsid w:val="0025298A"/>
    <w:rsid w:val="00253487"/>
    <w:rsid w:val="00262188"/>
    <w:rsid w:val="00276478"/>
    <w:rsid w:val="00284DBB"/>
    <w:rsid w:val="0029277A"/>
    <w:rsid w:val="002A3129"/>
    <w:rsid w:val="002A3B28"/>
    <w:rsid w:val="002A5575"/>
    <w:rsid w:val="002A641C"/>
    <w:rsid w:val="002B2516"/>
    <w:rsid w:val="002C08B1"/>
    <w:rsid w:val="002C2AAE"/>
    <w:rsid w:val="002D4DCC"/>
    <w:rsid w:val="002E5928"/>
    <w:rsid w:val="003073D5"/>
    <w:rsid w:val="00354819"/>
    <w:rsid w:val="003832F9"/>
    <w:rsid w:val="00384F38"/>
    <w:rsid w:val="00393AC8"/>
    <w:rsid w:val="00394419"/>
    <w:rsid w:val="003A7195"/>
    <w:rsid w:val="003B58B3"/>
    <w:rsid w:val="003B5CBD"/>
    <w:rsid w:val="003C560B"/>
    <w:rsid w:val="003D5C9A"/>
    <w:rsid w:val="003E0D75"/>
    <w:rsid w:val="003E2F02"/>
    <w:rsid w:val="003E705F"/>
    <w:rsid w:val="003F7E5D"/>
    <w:rsid w:val="00415ECC"/>
    <w:rsid w:val="00423807"/>
    <w:rsid w:val="004449C3"/>
    <w:rsid w:val="00452B7E"/>
    <w:rsid w:val="00452D08"/>
    <w:rsid w:val="00456A5D"/>
    <w:rsid w:val="0045720A"/>
    <w:rsid w:val="00470536"/>
    <w:rsid w:val="00471AA0"/>
    <w:rsid w:val="004B6F06"/>
    <w:rsid w:val="004C1CBA"/>
    <w:rsid w:val="004D002D"/>
    <w:rsid w:val="004E3934"/>
    <w:rsid w:val="004E3BE8"/>
    <w:rsid w:val="004E67F2"/>
    <w:rsid w:val="004F7FAB"/>
    <w:rsid w:val="00504A56"/>
    <w:rsid w:val="005347B5"/>
    <w:rsid w:val="00535025"/>
    <w:rsid w:val="00542D6F"/>
    <w:rsid w:val="00551812"/>
    <w:rsid w:val="00562B8D"/>
    <w:rsid w:val="005654A0"/>
    <w:rsid w:val="00567D82"/>
    <w:rsid w:val="005722DA"/>
    <w:rsid w:val="005753FC"/>
    <w:rsid w:val="005772D3"/>
    <w:rsid w:val="00577346"/>
    <w:rsid w:val="00582895"/>
    <w:rsid w:val="00587BC9"/>
    <w:rsid w:val="005912BF"/>
    <w:rsid w:val="00592292"/>
    <w:rsid w:val="0059611B"/>
    <w:rsid w:val="005C4D9B"/>
    <w:rsid w:val="005D1DE5"/>
    <w:rsid w:val="005D3BB6"/>
    <w:rsid w:val="00610912"/>
    <w:rsid w:val="00610B5D"/>
    <w:rsid w:val="006172ED"/>
    <w:rsid w:val="0062420C"/>
    <w:rsid w:val="00630448"/>
    <w:rsid w:val="0063179E"/>
    <w:rsid w:val="00641F6A"/>
    <w:rsid w:val="00650F35"/>
    <w:rsid w:val="0067585A"/>
    <w:rsid w:val="00681DE5"/>
    <w:rsid w:val="006966C8"/>
    <w:rsid w:val="006A44CF"/>
    <w:rsid w:val="006B5768"/>
    <w:rsid w:val="006C54D3"/>
    <w:rsid w:val="006F7DAA"/>
    <w:rsid w:val="007109C9"/>
    <w:rsid w:val="00710CD4"/>
    <w:rsid w:val="007115D6"/>
    <w:rsid w:val="00721627"/>
    <w:rsid w:val="00723AAB"/>
    <w:rsid w:val="00736B99"/>
    <w:rsid w:val="007702BA"/>
    <w:rsid w:val="007B1C26"/>
    <w:rsid w:val="007C6254"/>
    <w:rsid w:val="007D3A26"/>
    <w:rsid w:val="007E7E80"/>
    <w:rsid w:val="007F3DEF"/>
    <w:rsid w:val="007F4C0E"/>
    <w:rsid w:val="008031B3"/>
    <w:rsid w:val="008041C4"/>
    <w:rsid w:val="00813A4C"/>
    <w:rsid w:val="00826677"/>
    <w:rsid w:val="00826C8D"/>
    <w:rsid w:val="00831387"/>
    <w:rsid w:val="0083558F"/>
    <w:rsid w:val="00847B39"/>
    <w:rsid w:val="008546E1"/>
    <w:rsid w:val="008614D8"/>
    <w:rsid w:val="00863EE6"/>
    <w:rsid w:val="00864B8F"/>
    <w:rsid w:val="00871F3B"/>
    <w:rsid w:val="008749C3"/>
    <w:rsid w:val="00877FE7"/>
    <w:rsid w:val="0088188A"/>
    <w:rsid w:val="008A4EE7"/>
    <w:rsid w:val="008A7D7C"/>
    <w:rsid w:val="008D0BA0"/>
    <w:rsid w:val="008F2DE4"/>
    <w:rsid w:val="00902675"/>
    <w:rsid w:val="00902F7E"/>
    <w:rsid w:val="009050D2"/>
    <w:rsid w:val="00911721"/>
    <w:rsid w:val="00911BC6"/>
    <w:rsid w:val="0092309A"/>
    <w:rsid w:val="00932608"/>
    <w:rsid w:val="0095464A"/>
    <w:rsid w:val="0095776D"/>
    <w:rsid w:val="00967318"/>
    <w:rsid w:val="00975930"/>
    <w:rsid w:val="00980815"/>
    <w:rsid w:val="00986276"/>
    <w:rsid w:val="009935A8"/>
    <w:rsid w:val="009B1498"/>
    <w:rsid w:val="009C015D"/>
    <w:rsid w:val="009C4B46"/>
    <w:rsid w:val="009C6668"/>
    <w:rsid w:val="009F1E32"/>
    <w:rsid w:val="009F68F7"/>
    <w:rsid w:val="009F7660"/>
    <w:rsid w:val="00A23871"/>
    <w:rsid w:val="00A361E4"/>
    <w:rsid w:val="00A4394A"/>
    <w:rsid w:val="00A442B2"/>
    <w:rsid w:val="00A50748"/>
    <w:rsid w:val="00A540C6"/>
    <w:rsid w:val="00A56902"/>
    <w:rsid w:val="00A82DBD"/>
    <w:rsid w:val="00AA0448"/>
    <w:rsid w:val="00AA22C0"/>
    <w:rsid w:val="00AB7AA8"/>
    <w:rsid w:val="00AC46C5"/>
    <w:rsid w:val="00AC51F5"/>
    <w:rsid w:val="00AD3FA0"/>
    <w:rsid w:val="00AE1F9B"/>
    <w:rsid w:val="00AF028C"/>
    <w:rsid w:val="00AF43C0"/>
    <w:rsid w:val="00B03983"/>
    <w:rsid w:val="00B14E5D"/>
    <w:rsid w:val="00B1569B"/>
    <w:rsid w:val="00B26FE5"/>
    <w:rsid w:val="00B40429"/>
    <w:rsid w:val="00B47AC2"/>
    <w:rsid w:val="00B65FDB"/>
    <w:rsid w:val="00B75760"/>
    <w:rsid w:val="00B75839"/>
    <w:rsid w:val="00B84035"/>
    <w:rsid w:val="00BA4591"/>
    <w:rsid w:val="00BC0648"/>
    <w:rsid w:val="00BC4789"/>
    <w:rsid w:val="00BD0174"/>
    <w:rsid w:val="00BD17D0"/>
    <w:rsid w:val="00BD3A1B"/>
    <w:rsid w:val="00BD5D68"/>
    <w:rsid w:val="00BE5B45"/>
    <w:rsid w:val="00BF40B9"/>
    <w:rsid w:val="00C02A3A"/>
    <w:rsid w:val="00C030E8"/>
    <w:rsid w:val="00C12E4D"/>
    <w:rsid w:val="00C21DE3"/>
    <w:rsid w:val="00C22EBD"/>
    <w:rsid w:val="00C275E5"/>
    <w:rsid w:val="00C31276"/>
    <w:rsid w:val="00C33FF7"/>
    <w:rsid w:val="00C35FCA"/>
    <w:rsid w:val="00C51B89"/>
    <w:rsid w:val="00C51CF3"/>
    <w:rsid w:val="00C556FC"/>
    <w:rsid w:val="00C57B11"/>
    <w:rsid w:val="00C625A0"/>
    <w:rsid w:val="00C75AEA"/>
    <w:rsid w:val="00C833A0"/>
    <w:rsid w:val="00CA35CC"/>
    <w:rsid w:val="00CC09DD"/>
    <w:rsid w:val="00CD09D9"/>
    <w:rsid w:val="00CD7160"/>
    <w:rsid w:val="00CE0076"/>
    <w:rsid w:val="00D32CD2"/>
    <w:rsid w:val="00D35834"/>
    <w:rsid w:val="00D402A6"/>
    <w:rsid w:val="00D4072A"/>
    <w:rsid w:val="00D5411B"/>
    <w:rsid w:val="00D54F49"/>
    <w:rsid w:val="00D7039A"/>
    <w:rsid w:val="00D81736"/>
    <w:rsid w:val="00DA49F5"/>
    <w:rsid w:val="00DB2C15"/>
    <w:rsid w:val="00DE57A0"/>
    <w:rsid w:val="00DF0F2C"/>
    <w:rsid w:val="00DF2274"/>
    <w:rsid w:val="00E01A44"/>
    <w:rsid w:val="00E119DA"/>
    <w:rsid w:val="00E17CC7"/>
    <w:rsid w:val="00E33782"/>
    <w:rsid w:val="00E431FD"/>
    <w:rsid w:val="00E52915"/>
    <w:rsid w:val="00E57852"/>
    <w:rsid w:val="00E63B52"/>
    <w:rsid w:val="00E67464"/>
    <w:rsid w:val="00E914C6"/>
    <w:rsid w:val="00E92592"/>
    <w:rsid w:val="00EC523B"/>
    <w:rsid w:val="00EE2A49"/>
    <w:rsid w:val="00F156FD"/>
    <w:rsid w:val="00F26237"/>
    <w:rsid w:val="00F36F70"/>
    <w:rsid w:val="00F65955"/>
    <w:rsid w:val="00F755DE"/>
    <w:rsid w:val="00FC20E6"/>
    <w:rsid w:val="00FD2716"/>
    <w:rsid w:val="00FD4264"/>
    <w:rsid w:val="00FD6C9D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347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347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347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347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47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"/>
    <w:basedOn w:val="a"/>
    <w:next w:val="a9"/>
    <w:rsid w:val="00BA4591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9">
    <w:name w:val="Body Text"/>
    <w:basedOn w:val="a"/>
    <w:rsid w:val="00BA4591"/>
    <w:pPr>
      <w:spacing w:after="120"/>
    </w:pPr>
  </w:style>
  <w:style w:type="paragraph" w:customStyle="1" w:styleId="aa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9"/>
    <w:rsid w:val="006966C8"/>
    <w:pPr>
      <w:suppressAutoHyphens/>
    </w:pPr>
    <w:rPr>
      <w:rFonts w:cs="Tahoma"/>
      <w:lang w:eastAsia="ar-SA"/>
    </w:rPr>
  </w:style>
  <w:style w:type="paragraph" w:customStyle="1" w:styleId="12">
    <w:name w:val="Знак Знак Знак1 Знак"/>
    <w:basedOn w:val="a"/>
    <w:rsid w:val="002529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0C7F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rsid w:val="00911BC6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aliases w:val="!Части документа Знак"/>
    <w:link w:val="1"/>
    <w:rsid w:val="0091172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11721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5347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5347B5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117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347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5347B5"/>
    <w:rPr>
      <w:color w:val="0000FF"/>
      <w:u w:val="none"/>
    </w:rPr>
  </w:style>
  <w:style w:type="paragraph" w:customStyle="1" w:styleId="Application">
    <w:name w:val="Application!Приложение"/>
    <w:rsid w:val="005347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47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347B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347B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1">
    <w:name w:val="List Paragraph"/>
    <w:basedOn w:val="a"/>
    <w:uiPriority w:val="34"/>
    <w:qFormat/>
    <w:rsid w:val="000244DD"/>
    <w:pPr>
      <w:ind w:left="720"/>
      <w:contextualSpacing/>
    </w:pPr>
  </w:style>
  <w:style w:type="paragraph" w:customStyle="1" w:styleId="Institution">
    <w:name w:val="Institution!Орган принятия"/>
    <w:basedOn w:val="NumberAndDate"/>
    <w:next w:val="a"/>
    <w:rsid w:val="005347B5"/>
    <w:rPr>
      <w:sz w:val="28"/>
    </w:rPr>
  </w:style>
  <w:style w:type="paragraph" w:styleId="af2">
    <w:name w:val="No Spacing"/>
    <w:uiPriority w:val="1"/>
    <w:qFormat/>
    <w:rsid w:val="00C35FCA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347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347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347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347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47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"/>
    <w:basedOn w:val="a"/>
    <w:next w:val="a9"/>
    <w:rsid w:val="00BA4591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9">
    <w:name w:val="Body Text"/>
    <w:basedOn w:val="a"/>
    <w:rsid w:val="00BA4591"/>
    <w:pPr>
      <w:spacing w:after="120"/>
    </w:pPr>
  </w:style>
  <w:style w:type="paragraph" w:customStyle="1" w:styleId="aa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9"/>
    <w:rsid w:val="006966C8"/>
    <w:pPr>
      <w:suppressAutoHyphens/>
    </w:pPr>
    <w:rPr>
      <w:rFonts w:cs="Tahoma"/>
      <w:lang w:eastAsia="ar-SA"/>
    </w:rPr>
  </w:style>
  <w:style w:type="paragraph" w:customStyle="1" w:styleId="12">
    <w:name w:val="Знак Знак Знак1 Знак"/>
    <w:basedOn w:val="a"/>
    <w:rsid w:val="002529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0C7F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rsid w:val="00911BC6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aliases w:val="!Части документа Знак"/>
    <w:link w:val="1"/>
    <w:rsid w:val="0091172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911721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5347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5347B5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117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347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5347B5"/>
    <w:rPr>
      <w:color w:val="0000FF"/>
      <w:u w:val="none"/>
    </w:rPr>
  </w:style>
  <w:style w:type="paragraph" w:customStyle="1" w:styleId="Application">
    <w:name w:val="Application!Приложение"/>
    <w:rsid w:val="005347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47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347B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347B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1">
    <w:name w:val="List Paragraph"/>
    <w:basedOn w:val="a"/>
    <w:uiPriority w:val="34"/>
    <w:qFormat/>
    <w:rsid w:val="000244DD"/>
    <w:pPr>
      <w:ind w:left="720"/>
      <w:contextualSpacing/>
    </w:pPr>
  </w:style>
  <w:style w:type="paragraph" w:customStyle="1" w:styleId="Institution">
    <w:name w:val="Institution!Орган принятия"/>
    <w:basedOn w:val="NumberAndDate"/>
    <w:next w:val="a"/>
    <w:rsid w:val="005347B5"/>
    <w:rPr>
      <w:sz w:val="28"/>
    </w:rPr>
  </w:style>
  <w:style w:type="paragraph" w:styleId="af2">
    <w:name w:val="No Spacing"/>
    <w:uiPriority w:val="1"/>
    <w:qFormat/>
    <w:rsid w:val="00C35FCA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13" Type="http://schemas.openxmlformats.org/officeDocument/2006/relationships/hyperlink" Target="consultantplus://offline/main?base=RLAW201;n=11194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328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056876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001844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018446.1000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FF7F-9AF4-4E2D-97B1-7B599AC2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17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Hewlett-Packard Company</Company>
  <LinksUpToDate>false</LinksUpToDate>
  <CharactersWithSpaces>26223</CharactersWithSpaces>
  <SharedDoc>false</SharedDoc>
  <HLinks>
    <vt:vector size="54" baseType="variant">
      <vt:variant>
        <vt:i4>196627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consultantplus://offline/main?base=RLAW201;n=11194;fld=134;dst=100009</vt:lpwstr>
      </vt:variant>
      <vt:variant>
        <vt:lpwstr/>
      </vt:variant>
      <vt:variant>
        <vt:i4>7143480</vt:i4>
      </vt:variant>
      <vt:variant>
        <vt:i4>21</vt:i4>
      </vt:variant>
      <vt:variant>
        <vt:i4>0</vt:i4>
      </vt:variant>
      <vt:variant>
        <vt:i4>5</vt:i4>
      </vt:variant>
      <vt:variant>
        <vt:lpwstr>garantf1://12032859.0/</vt:lpwstr>
      </vt:variant>
      <vt:variant>
        <vt:lpwstr/>
      </vt:variant>
      <vt:variant>
        <vt:i4>5439511</vt:i4>
      </vt:variant>
      <vt:variant>
        <vt:i4>18</vt:i4>
      </vt:variant>
      <vt:variant>
        <vt:i4>0</vt:i4>
      </vt:variant>
      <vt:variant>
        <vt:i4>5</vt:i4>
      </vt:variant>
      <vt:variant>
        <vt:lpwstr>garantf1://2056876.0/</vt:lpwstr>
      </vt:variant>
      <vt:variant>
        <vt:lpwstr/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>garantf1://70018446.0/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garantf1://70018446.10000/</vt:lpwstr>
      </vt:variant>
      <vt:variant>
        <vt:lpwstr/>
      </vt:variant>
      <vt:variant>
        <vt:i4>7209010</vt:i4>
      </vt:variant>
      <vt:variant>
        <vt:i4>9</vt:i4>
      </vt:variant>
      <vt:variant>
        <vt:i4>0</vt:i4>
      </vt:variant>
      <vt:variant>
        <vt:i4>5</vt:i4>
      </vt:variant>
      <vt:variant>
        <vt:lpwstr>garantf1://12015118.0/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131099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consultantplus://offline/main?base=RLAW201;n=22324;fld=134;dst=100009</vt:lpwstr>
      </vt:variant>
      <vt:variant>
        <vt:lpwstr/>
      </vt:variant>
      <vt:variant>
        <vt:i4>196637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consultantplus://offline/main?base=RLAW201;n=22641;fld=134;dst=100011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daibova</dc:creator>
  <cp:lastModifiedBy>Чернышова Ю. В.</cp:lastModifiedBy>
  <cp:revision>2</cp:revision>
  <cp:lastPrinted>2024-11-12T07:53:00Z</cp:lastPrinted>
  <dcterms:created xsi:type="dcterms:W3CDTF">2024-11-12T08:08:00Z</dcterms:created>
  <dcterms:modified xsi:type="dcterms:W3CDTF">2024-11-12T08:08:00Z</dcterms:modified>
</cp:coreProperties>
</file>