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64" w:rsidRPr="0005625A" w:rsidRDefault="00410B64" w:rsidP="00410B6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5625A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410B64" w:rsidRPr="0005625A" w:rsidRDefault="00410B64" w:rsidP="00410B6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05625A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села Ванавара</w:t>
      </w:r>
    </w:p>
    <w:p w:rsidR="00410B64" w:rsidRPr="0005625A" w:rsidRDefault="00410B64" w:rsidP="00410B6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5625A">
        <w:rPr>
          <w:rFonts w:ascii="Times New Roman" w:eastAsia="Times New Roman" w:hAnsi="Times New Roman"/>
          <w:sz w:val="32"/>
          <w:szCs w:val="32"/>
          <w:lang w:eastAsia="ru-RU"/>
        </w:rPr>
        <w:t>Эвенкийского муниципального района</w:t>
      </w:r>
    </w:p>
    <w:p w:rsidR="00410B64" w:rsidRPr="0005625A" w:rsidRDefault="00410B64" w:rsidP="00410B6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5625A">
        <w:rPr>
          <w:rFonts w:ascii="Times New Roman" w:eastAsia="Times New Roman" w:hAnsi="Times New Roman"/>
          <w:sz w:val="32"/>
          <w:szCs w:val="32"/>
          <w:lang w:eastAsia="ru-RU"/>
        </w:rPr>
        <w:t>Красноярского края</w:t>
      </w:r>
    </w:p>
    <w:p w:rsidR="00410B64" w:rsidRPr="0005625A" w:rsidRDefault="00410B64" w:rsidP="00410B6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4713A" wp14:editId="0A188C13">
                <wp:simplePos x="0" y="0"/>
                <wp:positionH relativeFrom="column">
                  <wp:posOffset>-3810</wp:posOffset>
                </wp:positionH>
                <wp:positionV relativeFrom="paragraph">
                  <wp:posOffset>212724</wp:posOffset>
                </wp:positionV>
                <wp:extent cx="5972175" cy="0"/>
                <wp:effectExtent l="0" t="19050" r="9525" b="19050"/>
                <wp:wrapTopAndBottom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16.75pt" to="469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" strokeweight="3pt">
                <v:stroke linestyle="thinThin"/>
                <w10:wrap type="topAndBottom"/>
              </v:line>
            </w:pict>
          </mc:Fallback>
        </mc:AlternateContent>
      </w:r>
    </w:p>
    <w:p w:rsidR="00410B64" w:rsidRPr="0005625A" w:rsidRDefault="00410B64" w:rsidP="00410B64">
      <w:pPr>
        <w:spacing w:after="0" w:line="240" w:lineRule="auto"/>
        <w:jc w:val="center"/>
        <w:rPr>
          <w:rFonts w:ascii="Times New Roman" w:eastAsia="Times New Roman" w:hAnsi="Times New Roman"/>
          <w:b/>
          <w:w w:val="80"/>
          <w:position w:val="4"/>
          <w:sz w:val="36"/>
          <w:szCs w:val="24"/>
          <w:lang w:eastAsia="ru-RU"/>
        </w:rPr>
      </w:pPr>
      <w:r w:rsidRPr="0005625A">
        <w:rPr>
          <w:rFonts w:ascii="Times New Roman" w:eastAsia="Times New Roman" w:hAnsi="Times New Roman"/>
          <w:b/>
          <w:w w:val="80"/>
          <w:position w:val="4"/>
          <w:sz w:val="36"/>
          <w:szCs w:val="24"/>
          <w:lang w:eastAsia="ru-RU"/>
        </w:rPr>
        <w:t>ПОСТАНОВЛЕНИЕ</w:t>
      </w:r>
    </w:p>
    <w:p w:rsidR="00410B64" w:rsidRPr="0005625A" w:rsidRDefault="00410B64" w:rsidP="00410B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B64" w:rsidRPr="0005625A" w:rsidRDefault="00410B64" w:rsidP="00410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  апреля</w:t>
      </w:r>
      <w:r w:rsidRPr="0005625A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5625A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05625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05625A">
        <w:rPr>
          <w:rFonts w:ascii="Times New Roman" w:eastAsia="Times New Roman" w:hAnsi="Times New Roman"/>
          <w:sz w:val="18"/>
          <w:szCs w:val="24"/>
          <w:lang w:eastAsia="ru-RU"/>
        </w:rPr>
        <w:tab/>
        <w:t xml:space="preserve">                                                                                                          </w:t>
      </w:r>
      <w:r w:rsidRPr="0005625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05625A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410B64" w:rsidRPr="0005625A" w:rsidRDefault="00410B64" w:rsidP="00410B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0B64" w:rsidRPr="0005625A" w:rsidRDefault="00410B64" w:rsidP="00410B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25A">
        <w:rPr>
          <w:rFonts w:ascii="Times New Roman" w:eastAsia="Times New Roman" w:hAnsi="Times New Roman"/>
          <w:sz w:val="20"/>
          <w:szCs w:val="20"/>
          <w:lang w:eastAsia="ru-RU"/>
        </w:rPr>
        <w:t xml:space="preserve">с. Ванавара    </w:t>
      </w:r>
    </w:p>
    <w:p w:rsidR="00410B64" w:rsidRPr="00AA2EE3" w:rsidRDefault="00410B64" w:rsidP="00410B64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b/>
          <w:sz w:val="24"/>
          <w:szCs w:val="24"/>
        </w:rPr>
      </w:pPr>
    </w:p>
    <w:p w:rsidR="00410B64" w:rsidRDefault="00410B64" w:rsidP="00410B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625A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 w:rsidRPr="0005625A">
        <w:rPr>
          <w:rFonts w:ascii="Times New Roman" w:hAnsi="Times New Roman"/>
          <w:sz w:val="28"/>
          <w:szCs w:val="28"/>
        </w:rPr>
        <w:t xml:space="preserve"> </w:t>
      </w:r>
      <w:r w:rsidRPr="0005625A">
        <w:rPr>
          <w:rFonts w:ascii="Times New Roman" w:hAnsi="Times New Roman"/>
          <w:b/>
          <w:sz w:val="28"/>
          <w:szCs w:val="28"/>
        </w:rPr>
        <w:t xml:space="preserve">«Комплексное развитие транспортной инфраструктуры сельского поселения село Ванавара Эвенкийского муниципального района Красноярского края </w:t>
      </w:r>
    </w:p>
    <w:p w:rsidR="00410B64" w:rsidRPr="0005625A" w:rsidRDefault="00410B64" w:rsidP="00410B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625A">
        <w:rPr>
          <w:rFonts w:ascii="Times New Roman" w:hAnsi="Times New Roman"/>
          <w:b/>
          <w:sz w:val="28"/>
          <w:szCs w:val="28"/>
        </w:rPr>
        <w:t>на 2018 – 2034 годы»</w:t>
      </w:r>
    </w:p>
    <w:p w:rsidR="00410B64" w:rsidRPr="0005625A" w:rsidRDefault="00410B64" w:rsidP="00410B64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10B64" w:rsidRPr="0005625A" w:rsidRDefault="00410B64" w:rsidP="00410B64">
      <w:pPr>
        <w:widowControl w:val="0"/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5625A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</w:t>
      </w:r>
      <w:r w:rsidRPr="0005625A">
        <w:rPr>
          <w:rFonts w:ascii="Times New Roman" w:hAnsi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05625A">
        <w:rPr>
          <w:rFonts w:ascii="Times New Roman" w:hAnsi="Times New Roman"/>
          <w:sz w:val="28"/>
          <w:szCs w:val="28"/>
        </w:rPr>
        <w:t xml:space="preserve"> Постановлением от 19 августа 2013 года N 128 " Об утверждении Порядка принятия решений о разработке муниципальных программ сельского поселения с. Ванавара, в целях повышения эффективности и безопасности </w:t>
      </w:r>
      <w:proofErr w:type="gramStart"/>
      <w:r w:rsidRPr="0005625A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Pr="0005625A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значения, </w:t>
      </w:r>
    </w:p>
    <w:p w:rsidR="00410B64" w:rsidRPr="0005625A" w:rsidRDefault="00410B64" w:rsidP="00410B64">
      <w:pPr>
        <w:widowControl w:val="0"/>
        <w:autoSpaceDE w:val="0"/>
        <w:autoSpaceDN w:val="0"/>
        <w:adjustRightInd w:val="0"/>
        <w:spacing w:after="0" w:line="314" w:lineRule="exact"/>
        <w:ind w:left="100"/>
        <w:jc w:val="both"/>
        <w:rPr>
          <w:rFonts w:ascii="Times New Roman" w:hAnsi="Times New Roman"/>
          <w:sz w:val="28"/>
          <w:szCs w:val="28"/>
        </w:rPr>
      </w:pPr>
    </w:p>
    <w:p w:rsidR="00410B64" w:rsidRDefault="00410B64" w:rsidP="00410B64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="Times New Roman" w:hAnsi="Times New Roman"/>
          <w:sz w:val="28"/>
          <w:szCs w:val="28"/>
        </w:rPr>
      </w:pPr>
      <w:r w:rsidRPr="0005625A">
        <w:rPr>
          <w:rFonts w:ascii="Times New Roman" w:hAnsi="Times New Roman"/>
          <w:sz w:val="28"/>
          <w:szCs w:val="28"/>
        </w:rPr>
        <w:t>ПОСТАНОВЛЯЮ</w:t>
      </w:r>
    </w:p>
    <w:p w:rsidR="00410B64" w:rsidRPr="0005625A" w:rsidRDefault="00410B64" w:rsidP="00410B64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="Times New Roman" w:hAnsi="Times New Roman"/>
          <w:sz w:val="28"/>
          <w:szCs w:val="28"/>
        </w:rPr>
      </w:pPr>
    </w:p>
    <w:p w:rsidR="00410B64" w:rsidRPr="0005625A" w:rsidRDefault="00410B64" w:rsidP="00410B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5625A">
        <w:rPr>
          <w:rFonts w:ascii="Times New Roman" w:hAnsi="Times New Roman"/>
          <w:sz w:val="28"/>
          <w:szCs w:val="28"/>
        </w:rPr>
        <w:t>Утвердить муниципальную программу «Комплексное развитие транспортной инфраструктуры сельского поселения село Ванавара Эвенкийского муниципального района Красноярского края на 2018 – 2034 годы» (Приложение).</w:t>
      </w:r>
    </w:p>
    <w:p w:rsidR="00410B64" w:rsidRPr="0005625A" w:rsidRDefault="00410B64" w:rsidP="00410B6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05625A">
        <w:rPr>
          <w:rFonts w:ascii="Times New Roman" w:eastAsia="Times New Roman" w:hAnsi="Times New Roman"/>
          <w:sz w:val="28"/>
          <w:szCs w:val="28"/>
        </w:rPr>
        <w:t>Постановление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410B64" w:rsidRPr="0005625A" w:rsidRDefault="00410B64" w:rsidP="00410B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05625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05625A">
        <w:rPr>
          <w:rFonts w:ascii="Times New Roman" w:eastAsia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10B64" w:rsidRDefault="00410B64" w:rsidP="00410B64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p w:rsidR="00410B64" w:rsidRPr="0005625A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625A">
        <w:rPr>
          <w:rFonts w:ascii="Times New Roman" w:hAnsi="Times New Roman"/>
          <w:sz w:val="28"/>
          <w:szCs w:val="28"/>
        </w:rPr>
        <w:t xml:space="preserve">Глава Администрации села Ванавара </w:t>
      </w:r>
      <w:r w:rsidRPr="0005625A">
        <w:rPr>
          <w:rFonts w:ascii="Times New Roman" w:hAnsi="Times New Roman"/>
          <w:sz w:val="28"/>
          <w:szCs w:val="28"/>
        </w:rPr>
        <w:tab/>
        <w:t xml:space="preserve">         </w:t>
      </w:r>
      <w:r w:rsidRPr="0005625A">
        <w:rPr>
          <w:rFonts w:ascii="Times New Roman" w:hAnsi="Times New Roman"/>
          <w:sz w:val="28"/>
          <w:szCs w:val="28"/>
        </w:rPr>
        <w:tab/>
      </w:r>
      <w:r w:rsidRPr="0005625A">
        <w:rPr>
          <w:rFonts w:ascii="Times New Roman" w:hAnsi="Times New Roman"/>
          <w:sz w:val="28"/>
          <w:szCs w:val="28"/>
        </w:rPr>
        <w:tab/>
      </w:r>
      <w:r w:rsidRPr="0005625A">
        <w:rPr>
          <w:rFonts w:ascii="Times New Roman" w:hAnsi="Times New Roman"/>
          <w:sz w:val="28"/>
          <w:szCs w:val="28"/>
        </w:rPr>
        <w:tab/>
      </w:r>
      <w:r w:rsidRPr="0005625A">
        <w:rPr>
          <w:rFonts w:ascii="Times New Roman" w:hAnsi="Times New Roman"/>
          <w:sz w:val="28"/>
          <w:szCs w:val="28"/>
        </w:rPr>
        <w:tab/>
        <w:t xml:space="preserve">М.О. Нубаева                                                                   </w:t>
      </w:r>
    </w:p>
    <w:p w:rsidR="00410B64" w:rsidRDefault="00410B64" w:rsidP="00410B6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0B64" w:rsidRPr="003C595D" w:rsidRDefault="00410B64" w:rsidP="00410B6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10B64" w:rsidRPr="003C595D" w:rsidRDefault="00410B64" w:rsidP="00410B6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 постановлению администрации  </w:t>
      </w:r>
    </w:p>
    <w:p w:rsidR="00410B64" w:rsidRPr="003C595D" w:rsidRDefault="00410B64" w:rsidP="00410B6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села Ванавара 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</w:t>
      </w:r>
      <w:r>
        <w:rPr>
          <w:rFonts w:ascii="Times New Roman" w:hAnsi="Times New Roman"/>
          <w:sz w:val="24"/>
          <w:szCs w:val="24"/>
        </w:rPr>
        <w:t xml:space="preserve"> «___» октября 2017</w:t>
      </w:r>
      <w:r w:rsidRPr="003C595D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 xml:space="preserve">____-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410B64" w:rsidRPr="003C6843" w:rsidRDefault="00410B64" w:rsidP="00410B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6843">
        <w:rPr>
          <w:rFonts w:ascii="Times New Roman" w:hAnsi="Times New Roman"/>
          <w:b/>
          <w:sz w:val="24"/>
          <w:szCs w:val="24"/>
        </w:rPr>
        <w:t>Программа</w:t>
      </w:r>
    </w:p>
    <w:p w:rsidR="00410B64" w:rsidRPr="003C6843" w:rsidRDefault="00410B64" w:rsidP="00410B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6843">
        <w:rPr>
          <w:rFonts w:ascii="Times New Roman" w:hAnsi="Times New Roman"/>
          <w:b/>
          <w:sz w:val="24"/>
          <w:szCs w:val="24"/>
        </w:rPr>
        <w:t>«Комплексное развитие транспортной инфраструктуры</w:t>
      </w:r>
    </w:p>
    <w:p w:rsidR="00410B64" w:rsidRPr="0005625A" w:rsidRDefault="00410B64" w:rsidP="00410B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625A">
        <w:rPr>
          <w:rFonts w:ascii="Times New Roman" w:hAnsi="Times New Roman"/>
          <w:b/>
          <w:sz w:val="28"/>
          <w:szCs w:val="28"/>
        </w:rPr>
        <w:t>сельского поселения село Ванавара Эвенкийского муниципального района Красноярского края на 2018 – 2034 годы»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6843" w:rsidRDefault="00410B64" w:rsidP="00410B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6843">
        <w:rPr>
          <w:rFonts w:ascii="Times New Roman" w:hAnsi="Times New Roman"/>
          <w:b/>
          <w:sz w:val="24"/>
          <w:szCs w:val="24"/>
        </w:rPr>
        <w:t>Паспорт</w:t>
      </w:r>
    </w:p>
    <w:p w:rsidR="00410B64" w:rsidRPr="003C6843" w:rsidRDefault="00410B64" w:rsidP="00410B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6843">
        <w:rPr>
          <w:rFonts w:ascii="Times New Roman" w:hAnsi="Times New Roman"/>
          <w:b/>
          <w:sz w:val="24"/>
          <w:szCs w:val="24"/>
        </w:rPr>
        <w:t>программы  «Комплексное развитие транспортной инфраструктуры</w:t>
      </w:r>
    </w:p>
    <w:p w:rsidR="00410B64" w:rsidRPr="003C6843" w:rsidRDefault="00410B64" w:rsidP="00410B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625A">
        <w:rPr>
          <w:rFonts w:ascii="Times New Roman" w:hAnsi="Times New Roman"/>
          <w:b/>
          <w:sz w:val="24"/>
          <w:szCs w:val="24"/>
        </w:rPr>
        <w:t xml:space="preserve">сельского поселения село Ванавара Эвенкийского муниципального района Красноярского края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625A">
        <w:rPr>
          <w:rFonts w:ascii="Times New Roman" w:hAnsi="Times New Roman"/>
          <w:b/>
          <w:sz w:val="24"/>
          <w:szCs w:val="24"/>
        </w:rPr>
        <w:t>на 2018 – 2034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001"/>
      </w:tblGrid>
      <w:tr w:rsidR="00410B64" w:rsidRPr="00091C30" w:rsidTr="003F0BFC">
        <w:tc>
          <w:tcPr>
            <w:tcW w:w="5210" w:type="dxa"/>
          </w:tcPr>
          <w:p w:rsidR="00410B64" w:rsidRPr="00091C30" w:rsidRDefault="00410B64" w:rsidP="003F0BF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 </w:t>
            </w:r>
          </w:p>
        </w:tc>
        <w:tc>
          <w:tcPr>
            <w:tcW w:w="5211" w:type="dxa"/>
          </w:tcPr>
          <w:p w:rsidR="00410B64" w:rsidRPr="00091C30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410B64" w:rsidRPr="0005625A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«Комплексное развитие транспортной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25A">
              <w:rPr>
                <w:rFonts w:ascii="Times New Roman" w:hAnsi="Times New Roman"/>
                <w:sz w:val="24"/>
                <w:szCs w:val="24"/>
              </w:rPr>
              <w:t xml:space="preserve">сельского поселения село Ванавара Эвенкийского муниципального района Красноярского края </w:t>
            </w:r>
          </w:p>
          <w:p w:rsidR="00410B64" w:rsidRPr="0005625A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625A">
              <w:rPr>
                <w:rFonts w:ascii="Times New Roman" w:hAnsi="Times New Roman"/>
                <w:sz w:val="24"/>
                <w:szCs w:val="24"/>
              </w:rPr>
              <w:t>на 2018 – 2034 годы»</w:t>
            </w:r>
          </w:p>
          <w:p w:rsidR="00410B64" w:rsidRPr="00091C30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64" w:rsidRPr="00091C30" w:rsidTr="003F0BFC">
        <w:tc>
          <w:tcPr>
            <w:tcW w:w="5210" w:type="dxa"/>
          </w:tcPr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Основания для разработки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410B64" w:rsidRPr="00091C30" w:rsidRDefault="00410B64" w:rsidP="003F0BFC">
            <w:pPr>
              <w:pStyle w:val="a3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- Градостроительный кодекс РФ от 29 декабря 2004 №190 – ФЗ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- Федеральный закон от 29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>2014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456 – ФЗ «О внесении изменений в Градостроительный кодекс РФ и отдельные законные акты РФ»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- Федеральный закон от 06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2003 № 131-ФЗ «Об общих принципах организации местного самоуправления в Российской Федерации»;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-Федеральный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-Федеральный закон от 09.02.2007 № 16-ФЗ «О транспортной безопасности»;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- поручения Президента Российской Федерации от 17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2011  Пр-701;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-постановление Правительства Российской Федерации от 25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2015 N1440 «Об утверждении требований к программам комплексного развития транспортной инфраструктуры поселений, городских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округов» </w:t>
            </w:r>
          </w:p>
          <w:p w:rsidR="00410B64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625A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10.12.1995 N 196-ФЗ "О безопасности дорожного движения", </w:t>
            </w:r>
          </w:p>
          <w:p w:rsidR="00410B64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625A">
              <w:rPr>
                <w:rFonts w:ascii="Times New Roman" w:hAnsi="Times New Roman"/>
                <w:sz w:val="24"/>
                <w:szCs w:val="24"/>
              </w:rPr>
              <w:t>Постановление Правит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ельства РФ от 14.02.2009 </w:t>
            </w:r>
            <w:r w:rsidRPr="0005625A">
              <w:rPr>
                <w:rFonts w:ascii="Times New Roman" w:hAnsi="Times New Roman"/>
                <w:sz w:val="24"/>
                <w:szCs w:val="24"/>
              </w:rPr>
              <w:t xml:space="preserve"> N 112 "Об утверждении Правил перевозок пассажиров и багажа автомобильным транспортом и городским наземным электрическим транспортом" (с изменениями и дополнениями),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05625A">
              <w:rPr>
                <w:rFonts w:ascii="Times New Roman" w:hAnsi="Times New Roman"/>
                <w:sz w:val="24"/>
                <w:szCs w:val="24"/>
              </w:rPr>
              <w:t>Постановление администрации села Ванавара от 19</w:t>
            </w:r>
            <w:r>
              <w:rPr>
                <w:rFonts w:ascii="Times New Roman" w:hAnsi="Times New Roman"/>
                <w:sz w:val="24"/>
                <w:szCs w:val="24"/>
              </w:rPr>
              <w:t>.08.</w:t>
            </w:r>
            <w:r w:rsidRPr="0005625A"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  <w:r>
              <w:rPr>
                <w:rFonts w:ascii="Times New Roman" w:hAnsi="Times New Roman"/>
                <w:sz w:val="24"/>
                <w:szCs w:val="24"/>
              </w:rPr>
              <w:t>N 128 "</w:t>
            </w:r>
            <w:r w:rsidRPr="0005625A">
              <w:rPr>
                <w:rFonts w:ascii="Times New Roman" w:hAnsi="Times New Roman"/>
                <w:sz w:val="24"/>
                <w:szCs w:val="24"/>
              </w:rPr>
              <w:t>Об утверждении Порядка принятия решений о разработке муниципальных программ сельского поселения с. Ванавара, их формировании и реализации".</w:t>
            </w:r>
          </w:p>
        </w:tc>
      </w:tr>
      <w:tr w:rsidR="00410B64" w:rsidRPr="00091C30" w:rsidTr="003F0BFC">
        <w:tc>
          <w:tcPr>
            <w:tcW w:w="5210" w:type="dxa"/>
          </w:tcPr>
          <w:p w:rsidR="00410B64" w:rsidRPr="00091C30" w:rsidRDefault="00410B64" w:rsidP="003F0BFC">
            <w:pPr>
              <w:pStyle w:val="a3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Разработчик программы  </w:t>
            </w:r>
          </w:p>
        </w:tc>
        <w:tc>
          <w:tcPr>
            <w:tcW w:w="5211" w:type="dxa"/>
          </w:tcPr>
          <w:p w:rsidR="00410B64" w:rsidRPr="00091C30" w:rsidRDefault="00410B64" w:rsidP="003F0BFC">
            <w:pPr>
              <w:pStyle w:val="a3"/>
              <w:tabs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села Ванавара Эвенкийского муниципального района Красноярского края </w:t>
            </w:r>
          </w:p>
        </w:tc>
      </w:tr>
      <w:tr w:rsidR="00410B64" w:rsidRPr="00091C30" w:rsidTr="003F0BFC">
        <w:tc>
          <w:tcPr>
            <w:tcW w:w="5210" w:type="dxa"/>
          </w:tcPr>
          <w:p w:rsidR="00410B64" w:rsidRPr="00091C30" w:rsidRDefault="00410B64" w:rsidP="003F0BFC">
            <w:pPr>
              <w:pStyle w:val="a3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Цели и задачи программы  </w:t>
            </w:r>
          </w:p>
        </w:tc>
        <w:tc>
          <w:tcPr>
            <w:tcW w:w="5211" w:type="dxa"/>
          </w:tcPr>
          <w:p w:rsidR="00410B64" w:rsidRPr="00487996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99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879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Цель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879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программы: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азвитие современной и эффективной транспортной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село Ванавара  Эвенкийского муниципального района Красноярского края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A75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Основны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 </w:t>
            </w:r>
            <w:r w:rsidRPr="004879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- организация мероприятий по оказанию транспортных услуг населению и субъектов экономической деятельности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 с нормативами градостроительного проектирования поселения; 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- организация мероприятий по развитию и совершенствованию автомобильных дорог местного значения </w:t>
            </w:r>
            <w:r w:rsidRPr="0005625A">
              <w:rPr>
                <w:rFonts w:ascii="Times New Roman" w:hAnsi="Times New Roman"/>
                <w:sz w:val="24"/>
                <w:szCs w:val="24"/>
              </w:rPr>
              <w:t>сель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 село Ванавара  Э</w:t>
            </w:r>
            <w:r w:rsidRPr="0005625A">
              <w:rPr>
                <w:rFonts w:ascii="Times New Roman" w:hAnsi="Times New Roman"/>
                <w:sz w:val="24"/>
                <w:szCs w:val="24"/>
              </w:rPr>
              <w:t>венкийского муниципального района Красноярского края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 - организация мероприятий по повышению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безопасности  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дорожно-транспортного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травматизма </w:t>
            </w:r>
          </w:p>
        </w:tc>
      </w:tr>
      <w:tr w:rsidR="00410B64" w:rsidRPr="00091C30" w:rsidTr="003F0BFC">
        <w:tc>
          <w:tcPr>
            <w:tcW w:w="5210" w:type="dxa"/>
          </w:tcPr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410B64" w:rsidRPr="00091C30" w:rsidRDefault="00410B64" w:rsidP="003F0BFC">
            <w:pPr>
              <w:pStyle w:val="a3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410B64" w:rsidRPr="00487996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996">
              <w:rPr>
                <w:rFonts w:ascii="Times New Roman" w:hAnsi="Times New Roman"/>
                <w:sz w:val="24"/>
                <w:szCs w:val="24"/>
                <w:u w:val="single"/>
              </w:rPr>
              <w:t>Технико-экономические показатели:</w:t>
            </w:r>
          </w:p>
          <w:p w:rsidR="00410B64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>оля автомобильных дорог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>местного значения,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>соответствующих нормативным допустимым требованиям к транспортно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1C30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091C30">
              <w:rPr>
                <w:rFonts w:ascii="Times New Roman" w:hAnsi="Times New Roman"/>
                <w:sz w:val="24"/>
                <w:szCs w:val="24"/>
              </w:rPr>
              <w:t xml:space="preserve">ксплуатационным показателям, </w:t>
            </w:r>
            <w:r w:rsidRPr="00487996">
              <w:rPr>
                <w:rFonts w:ascii="Times New Roman" w:hAnsi="Times New Roman"/>
                <w:sz w:val="24"/>
                <w:szCs w:val="24"/>
                <w:highlight w:val="yellow"/>
              </w:rPr>
              <w:t>%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>оля муниципальных автомобильных дорог,  в отношении которых  проводились мероприятия по зимнему и летнему содержанию дорог</w:t>
            </w:r>
            <w:proofErr w:type="gramStart"/>
            <w:r w:rsidRPr="00091C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7996">
              <w:rPr>
                <w:rFonts w:ascii="Times New Roman" w:hAnsi="Times New Roman"/>
                <w:sz w:val="24"/>
                <w:szCs w:val="24"/>
                <w:highlight w:val="yellow"/>
              </w:rPr>
              <w:t>% ;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оличество километров  отремонтированных  автомобильных дорог общего пользования  местного значения, </w:t>
            </w:r>
            <w:proofErr w:type="gramStart"/>
            <w:r w:rsidRPr="00091C30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091C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оличество капитально </w:t>
            </w:r>
            <w:proofErr w:type="gramStart"/>
            <w:r w:rsidRPr="00091C30">
              <w:rPr>
                <w:rFonts w:ascii="Times New Roman" w:hAnsi="Times New Roman"/>
                <w:sz w:val="24"/>
                <w:szCs w:val="24"/>
              </w:rPr>
              <w:t>отремонтированных</w:t>
            </w:r>
            <w:proofErr w:type="gramEnd"/>
            <w:r w:rsidRPr="00091C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искусственных сооружений (мостов), ед.;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proofErr w:type="gramStart"/>
            <w:r w:rsidRPr="00091C30">
              <w:rPr>
                <w:rFonts w:ascii="Times New Roman" w:hAnsi="Times New Roman"/>
                <w:sz w:val="24"/>
                <w:szCs w:val="24"/>
              </w:rPr>
              <w:t>спроектированных</w:t>
            </w:r>
            <w:proofErr w:type="gramEnd"/>
            <w:r w:rsidRPr="00091C30">
              <w:rPr>
                <w:rFonts w:ascii="Times New Roman" w:hAnsi="Times New Roman"/>
                <w:sz w:val="24"/>
                <w:szCs w:val="24"/>
              </w:rPr>
              <w:t xml:space="preserve"> и устроенных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тротуаров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оличество паспортизированных участков дорог общего пользования местного значения,  </w:t>
            </w:r>
            <w:proofErr w:type="spellStart"/>
            <w:proofErr w:type="gramStart"/>
            <w:r w:rsidRPr="00091C30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091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9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Финансовые показатели: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снижение расходов на ремонт и содержание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B64" w:rsidRPr="00487996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9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Социально-экономические показатели: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беспеченность населения доступными и качественными круглогодичными услугами транспорта, %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оличество дорожно-транспортных происшествий, произошедших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села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, ед.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оличество погибших и тяжело пострадавших в результате ДТП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села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, чел. </w:t>
            </w:r>
          </w:p>
          <w:p w:rsidR="00410B64" w:rsidRPr="00091C30" w:rsidRDefault="00410B64" w:rsidP="003F0BFC">
            <w:pPr>
              <w:pStyle w:val="a3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B64" w:rsidRPr="00091C30" w:rsidTr="003F0BFC">
        <w:tc>
          <w:tcPr>
            <w:tcW w:w="5210" w:type="dxa"/>
          </w:tcPr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и сроки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реализации программы     </w:t>
            </w:r>
          </w:p>
          <w:p w:rsidR="00410B64" w:rsidRPr="00091C30" w:rsidRDefault="00410B64" w:rsidP="003F0BFC">
            <w:pPr>
              <w:pStyle w:val="a3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Срок реализации Программы –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 – 203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C30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091C3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091C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10B64" w:rsidRPr="00487996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9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Этапы реализации: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>ервый этап - 201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Pr="00DC1659">
              <w:rPr>
                <w:rFonts w:ascii="Times New Roman" w:hAnsi="Times New Roman"/>
                <w:sz w:val="24"/>
                <w:szCs w:val="24"/>
              </w:rPr>
              <w:t>1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C30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091C3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091C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>торой этап – 202</w:t>
            </w:r>
            <w:r w:rsidRPr="00DC1659">
              <w:rPr>
                <w:rFonts w:ascii="Times New Roman" w:hAnsi="Times New Roman"/>
                <w:sz w:val="24"/>
                <w:szCs w:val="24"/>
              </w:rPr>
              <w:t>2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Pr="00DC1659">
              <w:rPr>
                <w:rFonts w:ascii="Times New Roman" w:hAnsi="Times New Roman"/>
                <w:sz w:val="24"/>
                <w:szCs w:val="24"/>
              </w:rPr>
              <w:t>6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C30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091C3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091C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>ретий этап – 202</w:t>
            </w:r>
            <w:r w:rsidRPr="00DC1659">
              <w:rPr>
                <w:rFonts w:ascii="Times New Roman" w:hAnsi="Times New Roman"/>
                <w:sz w:val="24"/>
                <w:szCs w:val="24"/>
              </w:rPr>
              <w:t>7</w:t>
            </w:r>
            <w:r w:rsidRPr="00091C30">
              <w:rPr>
                <w:rFonts w:ascii="Times New Roman" w:hAnsi="Times New Roman"/>
                <w:sz w:val="24"/>
                <w:szCs w:val="24"/>
              </w:rPr>
              <w:t xml:space="preserve"> – 203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91C30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091C3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091C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10B64" w:rsidRPr="00091C30" w:rsidRDefault="00410B64" w:rsidP="003F0BFC">
            <w:pPr>
              <w:pStyle w:val="a3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B64" w:rsidRPr="00091C30" w:rsidTr="003F0BFC">
        <w:tc>
          <w:tcPr>
            <w:tcW w:w="5210" w:type="dxa"/>
          </w:tcPr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Объемы и источники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финансирования </w:t>
            </w:r>
          </w:p>
          <w:p w:rsidR="00410B64" w:rsidRPr="00091C30" w:rsidRDefault="00410B64" w:rsidP="003F0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410B64" w:rsidRPr="00091C30" w:rsidRDefault="00410B64" w:rsidP="003F0BFC">
            <w:pPr>
              <w:pStyle w:val="a3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410B64" w:rsidRPr="00487996" w:rsidRDefault="00410B64" w:rsidP="003F0BF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8799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Источник финансирования:</w:t>
            </w:r>
          </w:p>
          <w:p w:rsidR="00410B64" w:rsidRPr="0031263F" w:rsidRDefault="00410B64" w:rsidP="003F0BF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63F">
              <w:rPr>
                <w:rFonts w:ascii="Times New Roman" w:hAnsi="Times New Roman"/>
                <w:color w:val="000000"/>
                <w:sz w:val="24"/>
                <w:szCs w:val="24"/>
              </w:rPr>
              <w:t>- бюджет сельского поселения села Ванавара</w:t>
            </w:r>
          </w:p>
          <w:p w:rsidR="00410B64" w:rsidRPr="0031263F" w:rsidRDefault="00410B64" w:rsidP="003F0BF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63F">
              <w:rPr>
                <w:rFonts w:ascii="Times New Roman" w:hAnsi="Times New Roman"/>
                <w:color w:val="000000"/>
                <w:sz w:val="24"/>
                <w:szCs w:val="24"/>
              </w:rPr>
              <w:t>- краевой бюджет</w:t>
            </w:r>
          </w:p>
          <w:p w:rsidR="00410B64" w:rsidRPr="0031263F" w:rsidRDefault="00410B64" w:rsidP="003F0BF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63F">
              <w:rPr>
                <w:rFonts w:ascii="Times New Roman" w:hAnsi="Times New Roman"/>
                <w:color w:val="000000"/>
                <w:sz w:val="24"/>
                <w:szCs w:val="24"/>
              </w:rPr>
              <w:t>- районный бюджет</w:t>
            </w:r>
          </w:p>
          <w:p w:rsidR="00410B64" w:rsidRPr="0031263F" w:rsidRDefault="00410B64" w:rsidP="003F0BFC">
            <w:pPr>
              <w:pStyle w:val="a3"/>
              <w:tabs>
                <w:tab w:val="center" w:pos="5102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 </w:t>
      </w:r>
    </w:p>
    <w:p w:rsidR="00410B64" w:rsidRDefault="00410B64" w:rsidP="00410B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4BDA">
        <w:rPr>
          <w:rFonts w:ascii="Times New Roman" w:hAnsi="Times New Roman"/>
          <w:b/>
          <w:sz w:val="24"/>
          <w:szCs w:val="24"/>
        </w:rPr>
        <w:t>I.ОБЩИЕ ПОЛОЖЕНИЯ</w:t>
      </w:r>
    </w:p>
    <w:p w:rsidR="00410B64" w:rsidRPr="008C4BDA" w:rsidRDefault="00410B64" w:rsidP="00410B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95D">
        <w:rPr>
          <w:rFonts w:ascii="Times New Roman" w:hAnsi="Times New Roman"/>
          <w:sz w:val="24"/>
          <w:szCs w:val="24"/>
        </w:rPr>
        <w:t xml:space="preserve">Программа комплексного развития транспортной инфраструктуры </w:t>
      </w:r>
      <w:r>
        <w:rPr>
          <w:rFonts w:ascii="Times New Roman" w:hAnsi="Times New Roman"/>
          <w:sz w:val="24"/>
          <w:szCs w:val="24"/>
        </w:rPr>
        <w:t>сельского  поселения</w:t>
      </w:r>
      <w:r w:rsidRPr="003C5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село  Ванавара </w:t>
      </w:r>
      <w:r w:rsidRPr="003C595D">
        <w:rPr>
          <w:rFonts w:ascii="Times New Roman" w:hAnsi="Times New Roman"/>
          <w:sz w:val="24"/>
          <w:szCs w:val="24"/>
        </w:rPr>
        <w:t xml:space="preserve">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3C595D">
        <w:rPr>
          <w:rFonts w:ascii="Times New Roman" w:hAnsi="Times New Roman"/>
          <w:sz w:val="24"/>
          <w:szCs w:val="24"/>
        </w:rPr>
        <w:t>поселения, который предусмотрен государственными и муниципальными программами, стратегией социально-экономического</w:t>
      </w:r>
      <w:r>
        <w:rPr>
          <w:rFonts w:ascii="Times New Roman" w:hAnsi="Times New Roman"/>
          <w:sz w:val="24"/>
          <w:szCs w:val="24"/>
        </w:rPr>
        <w:t xml:space="preserve"> развития </w:t>
      </w:r>
      <w:r w:rsidRPr="003C595D">
        <w:rPr>
          <w:rFonts w:ascii="Times New Roman" w:hAnsi="Times New Roman"/>
          <w:sz w:val="24"/>
          <w:szCs w:val="24"/>
        </w:rPr>
        <w:t>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 транспорта.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Программа комплексного развития транспор</w:t>
      </w:r>
      <w:r>
        <w:rPr>
          <w:rFonts w:ascii="Times New Roman" w:hAnsi="Times New Roman"/>
          <w:sz w:val="24"/>
          <w:szCs w:val="24"/>
        </w:rPr>
        <w:t xml:space="preserve">тной инфраструктуры поселения </w:t>
      </w:r>
      <w:r w:rsidRPr="003C595D">
        <w:rPr>
          <w:rFonts w:ascii="Times New Roman" w:hAnsi="Times New Roman"/>
          <w:sz w:val="24"/>
          <w:szCs w:val="24"/>
        </w:rPr>
        <w:t>разрабатывается и утверждается органами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r w:rsidRPr="003C595D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>,</w:t>
      </w:r>
      <w:r w:rsidRPr="003C595D">
        <w:rPr>
          <w:rFonts w:ascii="Times New Roman" w:hAnsi="Times New Roman"/>
          <w:sz w:val="24"/>
          <w:szCs w:val="24"/>
        </w:rPr>
        <w:t xml:space="preserve"> на основании утвержденного в 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>установленном Гра</w:t>
      </w:r>
      <w:r>
        <w:rPr>
          <w:rFonts w:ascii="Times New Roman" w:hAnsi="Times New Roman"/>
          <w:sz w:val="24"/>
          <w:szCs w:val="24"/>
        </w:rPr>
        <w:t>достроительным Кодексом РФ, Г</w:t>
      </w:r>
      <w:r w:rsidRPr="003C595D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 плана сельского поселения.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Реализация программы должна обеспечивать сбалансированное, перспективное развитие транспортной инфраструктуры </w:t>
      </w:r>
      <w:r>
        <w:rPr>
          <w:rFonts w:ascii="Times New Roman" w:hAnsi="Times New Roman"/>
          <w:sz w:val="24"/>
          <w:szCs w:val="24"/>
        </w:rPr>
        <w:t xml:space="preserve">сельского поселения в соответствии с </w:t>
      </w:r>
      <w:r w:rsidRPr="003C595D">
        <w:rPr>
          <w:rFonts w:ascii="Times New Roman" w:hAnsi="Times New Roman"/>
          <w:sz w:val="24"/>
          <w:szCs w:val="24"/>
        </w:rPr>
        <w:t xml:space="preserve">потребностями в строительстве, реконструкции объектов транспортной инфраструктуры местного значения.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Обеспечение надежного и устойчивого обслуживания жителей </w:t>
      </w:r>
      <w:r>
        <w:rPr>
          <w:rFonts w:ascii="Times New Roman" w:hAnsi="Times New Roman"/>
          <w:sz w:val="24"/>
          <w:szCs w:val="24"/>
        </w:rPr>
        <w:t>се</w:t>
      </w:r>
      <w:r w:rsidRPr="003C595D">
        <w:rPr>
          <w:rFonts w:ascii="Times New Roman" w:hAnsi="Times New Roman"/>
          <w:sz w:val="24"/>
          <w:szCs w:val="24"/>
        </w:rPr>
        <w:t>льского поселения</w:t>
      </w:r>
      <w:r>
        <w:rPr>
          <w:rFonts w:ascii="Times New Roman" w:hAnsi="Times New Roman"/>
          <w:sz w:val="24"/>
          <w:szCs w:val="24"/>
        </w:rPr>
        <w:t xml:space="preserve"> село Ванавара (</w:t>
      </w:r>
      <w:r w:rsidRPr="003C595D">
        <w:rPr>
          <w:rFonts w:ascii="Times New Roman" w:hAnsi="Times New Roman"/>
          <w:sz w:val="24"/>
          <w:szCs w:val="24"/>
        </w:rPr>
        <w:t>дал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3C595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село</w:t>
      </w:r>
      <w:r w:rsidRPr="003C595D">
        <w:rPr>
          <w:rFonts w:ascii="Times New Roman" w:hAnsi="Times New Roman"/>
          <w:sz w:val="24"/>
          <w:szCs w:val="24"/>
        </w:rPr>
        <w:t xml:space="preserve">)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Решение проблемы носит комплексный характер, а реализация мероприятий по улучшению  качества  транспортной  инфраструктуры  возможна  только  при взаимодействии  органов власти всех уровней, а также концентрации финансовых, технических и научных ресурсов.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lastRenderedPageBreak/>
        <w:t xml:space="preserve">Система основных мероприятий  Программы  определяет  приоритетные направления  в сфере дорожного хозяйства на территории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 и  предполагает реализацию следующих мероприятий: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1. Мероприятия по содержанию автомобильных дорог местного значения и искусственных сооружений на них. Реализация мероприятий позволит выполнять работы по содержанию автомобильных  дорог  и  искусственных  сооружений  на  них  в  соответствии  с нормативными требованиями.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2. Мероприятия по ремонту автомобильных </w:t>
      </w:r>
      <w:r>
        <w:rPr>
          <w:rFonts w:ascii="Times New Roman" w:hAnsi="Times New Roman"/>
          <w:sz w:val="24"/>
          <w:szCs w:val="24"/>
        </w:rPr>
        <w:t xml:space="preserve">дорог </w:t>
      </w:r>
      <w:r w:rsidRPr="003C595D">
        <w:rPr>
          <w:rFonts w:ascii="Times New Roman" w:hAnsi="Times New Roman"/>
          <w:sz w:val="24"/>
          <w:szCs w:val="24"/>
        </w:rPr>
        <w:t xml:space="preserve">местного значения и искусственных сооружений на них. Реализация  мероприятий  позволит  сохранить  протяженность  участков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3. Мероприятия  по  капитальному  ремонту  автомобильных  дорог  местного значения и искусственных сооружений на них. Реализация мероприятий позволит сохранить  протяженность  участков автомобильных дорог местного значения, на которых показатели их транспортно-эксплуатационного состояния соответствуют категории дороги.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4. Мероприятия по научно-техническому сопровождению программы.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Мероприятия  по  капитальному  ремонту  и  ремонту будут определяться на основе результатов обследования автомобильных дорог местного значения и искусственных сооружений на них. В ходе реализации  Программы содержание мероприятий  и  их ресурсы обеспечения  могут  быть  скорректированы  в  случае  существенно  изменившихся условий.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Корректировка  Программы  производится  на  основании  предложений Правительства  </w:t>
      </w:r>
      <w:r>
        <w:rPr>
          <w:rFonts w:ascii="Times New Roman" w:hAnsi="Times New Roman"/>
          <w:sz w:val="24"/>
          <w:szCs w:val="24"/>
        </w:rPr>
        <w:t>Красноярского края</w:t>
      </w:r>
      <w:r w:rsidRPr="003C59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3C595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села Ванавара</w:t>
      </w:r>
      <w:r w:rsidRPr="003C59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Ванаварского сельского Совета депутатов</w:t>
      </w:r>
      <w:r w:rsidRPr="003C595D">
        <w:rPr>
          <w:rFonts w:ascii="Times New Roman" w:hAnsi="Times New Roman"/>
          <w:sz w:val="24"/>
          <w:szCs w:val="24"/>
        </w:rPr>
        <w:t xml:space="preserve">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села Ванавара</w:t>
      </w:r>
      <w:r w:rsidRPr="003C595D">
        <w:rPr>
          <w:rFonts w:ascii="Times New Roman" w:hAnsi="Times New Roman"/>
          <w:sz w:val="24"/>
          <w:szCs w:val="24"/>
        </w:rPr>
        <w:t xml:space="preserve"> ежегодно с учетом выделяемых финансовых средств на реализацию Программы готовит предложения по корректировке целевых показателей, затрат  по  мероприятиям  Программы,  механизма  ее  реализации,  состава  участников Программы и вносит необходимые изменения в Программу.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Программа комплексного развития транспортной инфраструктуры </w:t>
      </w:r>
      <w:r w:rsidRPr="004319C4">
        <w:rPr>
          <w:rFonts w:ascii="Times New Roman" w:hAnsi="Times New Roman"/>
          <w:sz w:val="24"/>
          <w:szCs w:val="24"/>
        </w:rPr>
        <w:t>сельского поселения село Ванавара Эвенкийского муниципального района Краснояр</w:t>
      </w:r>
      <w:r>
        <w:rPr>
          <w:rFonts w:ascii="Times New Roman" w:hAnsi="Times New Roman"/>
          <w:sz w:val="24"/>
          <w:szCs w:val="24"/>
        </w:rPr>
        <w:t>ского края на 2018 – 2034 годы</w:t>
      </w:r>
      <w:r w:rsidRPr="003C595D">
        <w:rPr>
          <w:rFonts w:ascii="Times New Roman" w:hAnsi="Times New Roman"/>
          <w:sz w:val="24"/>
          <w:szCs w:val="24"/>
        </w:rPr>
        <w:t xml:space="preserve"> (далее по тексту Программа) подготовлена на основании: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Градостроительного кодекса РФ</w:t>
      </w:r>
      <w:r>
        <w:rPr>
          <w:rFonts w:ascii="Times New Roman" w:hAnsi="Times New Roman"/>
          <w:sz w:val="24"/>
          <w:szCs w:val="24"/>
        </w:rPr>
        <w:t>;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- Федерального закона от 29</w:t>
      </w:r>
      <w:r>
        <w:rPr>
          <w:rFonts w:ascii="Times New Roman" w:hAnsi="Times New Roman"/>
          <w:sz w:val="24"/>
          <w:szCs w:val="24"/>
        </w:rPr>
        <w:t>.12.</w:t>
      </w:r>
      <w:r w:rsidRPr="003C595D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>456–ФЗ «О внесении изменений в Градостроительный кодекс Р</w:t>
      </w:r>
      <w:r>
        <w:rPr>
          <w:rFonts w:ascii="Times New Roman" w:hAnsi="Times New Roman"/>
          <w:sz w:val="24"/>
          <w:szCs w:val="24"/>
        </w:rPr>
        <w:t>Ф и отдельные законные акты РФ»;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-  Федерального закона  от  06</w:t>
      </w:r>
      <w:r>
        <w:rPr>
          <w:rFonts w:ascii="Times New Roman" w:hAnsi="Times New Roman"/>
          <w:sz w:val="24"/>
          <w:szCs w:val="24"/>
        </w:rPr>
        <w:t>.10.</w:t>
      </w:r>
      <w:r w:rsidRPr="003C595D">
        <w:rPr>
          <w:rFonts w:ascii="Times New Roman" w:hAnsi="Times New Roman"/>
          <w:sz w:val="24"/>
          <w:szCs w:val="24"/>
        </w:rPr>
        <w:t xml:space="preserve"> 2003  №  131-ФЗ  «Об  общих  принципах организации местного самоуправления в Российской Федерации»;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-Федерального  закона  от  08.11.2007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№ 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-Федерального закона от 09.02.2007 № 16-ФЗ «О транспортной безопасности»;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поручения Президента Российской Федерации от 17</w:t>
      </w:r>
      <w:r>
        <w:rPr>
          <w:rFonts w:ascii="Times New Roman" w:hAnsi="Times New Roman"/>
          <w:sz w:val="24"/>
          <w:szCs w:val="24"/>
        </w:rPr>
        <w:t>.03.</w:t>
      </w:r>
      <w:r w:rsidRPr="003C595D">
        <w:rPr>
          <w:rFonts w:ascii="Times New Roman" w:hAnsi="Times New Roman"/>
          <w:sz w:val="24"/>
          <w:szCs w:val="24"/>
        </w:rPr>
        <w:t xml:space="preserve"> 2011  Пр-701;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-постановление Правительства Российской Федерации от  25</w:t>
      </w:r>
      <w:r>
        <w:rPr>
          <w:rFonts w:ascii="Times New Roman" w:hAnsi="Times New Roman"/>
          <w:sz w:val="24"/>
          <w:szCs w:val="24"/>
        </w:rPr>
        <w:t>.12.</w:t>
      </w:r>
      <w:r w:rsidRPr="003C595D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>Пр-N1440 «Об  утверждении требований к программам комплексного развития транспортной инфраструктуры поселений, городских округов»</w:t>
      </w:r>
      <w:r>
        <w:rPr>
          <w:rFonts w:ascii="Times New Roman" w:hAnsi="Times New Roman"/>
          <w:sz w:val="24"/>
          <w:szCs w:val="24"/>
        </w:rPr>
        <w:t>;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3C595D">
        <w:rPr>
          <w:rFonts w:ascii="Times New Roman" w:hAnsi="Times New Roman"/>
          <w:sz w:val="24"/>
          <w:szCs w:val="24"/>
        </w:rPr>
        <w:t xml:space="preserve">риказа </w:t>
      </w:r>
      <w:r>
        <w:rPr>
          <w:rFonts w:ascii="Times New Roman" w:hAnsi="Times New Roman"/>
          <w:sz w:val="24"/>
          <w:szCs w:val="24"/>
        </w:rPr>
        <w:t>М</w:t>
      </w:r>
      <w:r w:rsidRPr="003C595D">
        <w:rPr>
          <w:rFonts w:ascii="Times New Roman" w:hAnsi="Times New Roman"/>
          <w:sz w:val="24"/>
          <w:szCs w:val="24"/>
        </w:rPr>
        <w:t xml:space="preserve">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 </w:t>
      </w: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625A"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z w:val="24"/>
          <w:szCs w:val="24"/>
        </w:rPr>
        <w:t xml:space="preserve">деральный Закон от 10.12.1995 </w:t>
      </w:r>
      <w:r w:rsidRPr="0005625A">
        <w:rPr>
          <w:rFonts w:ascii="Times New Roman" w:hAnsi="Times New Roman"/>
          <w:sz w:val="24"/>
          <w:szCs w:val="24"/>
        </w:rPr>
        <w:t xml:space="preserve"> N 196-ФЗ "О бе</w:t>
      </w:r>
      <w:r>
        <w:rPr>
          <w:rFonts w:ascii="Times New Roman" w:hAnsi="Times New Roman"/>
          <w:sz w:val="24"/>
          <w:szCs w:val="24"/>
        </w:rPr>
        <w:t>зопасности дорожного движения";</w:t>
      </w: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</w:t>
      </w:r>
      <w:r w:rsidRPr="0005625A">
        <w:rPr>
          <w:rFonts w:ascii="Times New Roman" w:hAnsi="Times New Roman"/>
          <w:sz w:val="24"/>
          <w:szCs w:val="24"/>
        </w:rPr>
        <w:t>остановление Правительства РФ от 14</w:t>
      </w:r>
      <w:r>
        <w:rPr>
          <w:rFonts w:ascii="Times New Roman" w:hAnsi="Times New Roman"/>
          <w:sz w:val="24"/>
          <w:szCs w:val="24"/>
        </w:rPr>
        <w:t>.02.</w:t>
      </w:r>
      <w:r w:rsidRPr="0005625A">
        <w:rPr>
          <w:rFonts w:ascii="Times New Roman" w:hAnsi="Times New Roman"/>
          <w:sz w:val="24"/>
          <w:szCs w:val="24"/>
        </w:rPr>
        <w:t>2009  N 112 "Об утверждении Правил перевозок пассажиров и багажа автомобильным транспортом и городским наземным электрическим транспортом"</w:t>
      </w:r>
      <w:r>
        <w:rPr>
          <w:rFonts w:ascii="Times New Roman" w:hAnsi="Times New Roman"/>
          <w:sz w:val="24"/>
          <w:szCs w:val="24"/>
        </w:rPr>
        <w:t xml:space="preserve"> (с изменениями и дополнениями);</w:t>
      </w: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05625A">
        <w:rPr>
          <w:rFonts w:ascii="Times New Roman" w:hAnsi="Times New Roman"/>
          <w:sz w:val="24"/>
          <w:szCs w:val="24"/>
        </w:rPr>
        <w:t xml:space="preserve">остановление </w:t>
      </w:r>
      <w:r>
        <w:rPr>
          <w:rFonts w:ascii="Times New Roman" w:hAnsi="Times New Roman"/>
          <w:sz w:val="24"/>
          <w:szCs w:val="24"/>
        </w:rPr>
        <w:t>А</w:t>
      </w:r>
      <w:r w:rsidRPr="0005625A">
        <w:rPr>
          <w:rFonts w:ascii="Times New Roman" w:hAnsi="Times New Roman"/>
          <w:sz w:val="24"/>
          <w:szCs w:val="24"/>
        </w:rPr>
        <w:t>дминистрации села Ванавара от 19</w:t>
      </w:r>
      <w:r>
        <w:rPr>
          <w:rFonts w:ascii="Times New Roman" w:hAnsi="Times New Roman"/>
          <w:sz w:val="24"/>
          <w:szCs w:val="24"/>
        </w:rPr>
        <w:t>.08.</w:t>
      </w:r>
      <w:r w:rsidRPr="0005625A">
        <w:rPr>
          <w:rFonts w:ascii="Times New Roman" w:hAnsi="Times New Roman"/>
          <w:sz w:val="24"/>
          <w:szCs w:val="24"/>
        </w:rPr>
        <w:t>2013 N 128 " Об утверждении Порядка принятия решений о разработке муниципальных программ сельского поселения с. Ванавара, их формировании и реализации"</w:t>
      </w:r>
      <w:r>
        <w:rPr>
          <w:rFonts w:ascii="Times New Roman" w:hAnsi="Times New Roman"/>
          <w:sz w:val="24"/>
          <w:szCs w:val="24"/>
        </w:rPr>
        <w:t>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263F">
        <w:rPr>
          <w:rFonts w:ascii="Times New Roman" w:hAnsi="Times New Roman"/>
          <w:color w:val="000000"/>
          <w:sz w:val="24"/>
          <w:szCs w:val="24"/>
        </w:rPr>
        <w:lastRenderedPageBreak/>
        <w:t>Программа рассчитана на долгосрочную</w:t>
      </w:r>
      <w:r w:rsidRPr="003C595D">
        <w:rPr>
          <w:rFonts w:ascii="Times New Roman" w:hAnsi="Times New Roman"/>
          <w:sz w:val="24"/>
          <w:szCs w:val="24"/>
        </w:rPr>
        <w:t xml:space="preserve"> перспективу сроком на </w:t>
      </w:r>
      <w:r>
        <w:rPr>
          <w:rFonts w:ascii="Times New Roman" w:hAnsi="Times New Roman"/>
          <w:sz w:val="24"/>
          <w:szCs w:val="24"/>
        </w:rPr>
        <w:t>16</w:t>
      </w:r>
      <w:r w:rsidRPr="003C595D">
        <w:rPr>
          <w:rFonts w:ascii="Times New Roman" w:hAnsi="Times New Roman"/>
          <w:sz w:val="24"/>
          <w:szCs w:val="24"/>
        </w:rPr>
        <w:t xml:space="preserve"> лет. Таким образом, Программа является инструментом реализации приоритетных </w:t>
      </w:r>
      <w:r>
        <w:rPr>
          <w:rFonts w:ascii="Times New Roman" w:hAnsi="Times New Roman"/>
          <w:sz w:val="24"/>
          <w:szCs w:val="24"/>
        </w:rPr>
        <w:t xml:space="preserve">направлений развития </w:t>
      </w:r>
      <w:r w:rsidRPr="003C595D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село Ванавара,</w:t>
      </w:r>
      <w:r w:rsidRPr="003C595D">
        <w:rPr>
          <w:rFonts w:ascii="Times New Roman" w:hAnsi="Times New Roman"/>
          <w:sz w:val="24"/>
          <w:szCs w:val="24"/>
        </w:rPr>
        <w:t xml:space="preserve"> ориентирована на устойчивое развитие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 и соответствует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государственной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политике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реформирования </w:t>
      </w:r>
      <w:r>
        <w:rPr>
          <w:rFonts w:ascii="Times New Roman" w:hAnsi="Times New Roman"/>
          <w:sz w:val="24"/>
          <w:szCs w:val="24"/>
        </w:rPr>
        <w:t>транспортной системы</w:t>
      </w:r>
      <w:r w:rsidRPr="003C595D">
        <w:rPr>
          <w:rFonts w:ascii="Times New Roman" w:hAnsi="Times New Roman"/>
          <w:sz w:val="24"/>
          <w:szCs w:val="24"/>
        </w:rPr>
        <w:t xml:space="preserve"> Российской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Федерации.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C4BDA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</w:rPr>
        <w:t>. Основные понятия</w:t>
      </w:r>
    </w:p>
    <w:p w:rsidR="00410B64" w:rsidRPr="008C4BDA" w:rsidRDefault="00410B64" w:rsidP="00410B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настоящей Программе используются следующие основные понятия: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95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автомобильная дорога — объект транспортной инфраструктуры, предназначенный для  движения  транспортных  средств  и  включающий  в  себя  земельные  участки  в границах полосы отвода автомобильной дороги и расположенные на них или под ними конструктивные  элементы  (дорожное  полотно,  дорожное  покрытие  и  подобные элементы)  и  дорожные  сооружения, являющиеся </w:t>
      </w:r>
      <w:proofErr w:type="spellStart"/>
      <w:r w:rsidRPr="003C595D">
        <w:rPr>
          <w:rFonts w:ascii="Times New Roman" w:hAnsi="Times New Roman"/>
          <w:sz w:val="24"/>
          <w:szCs w:val="24"/>
        </w:rPr>
        <w:t>е</w:t>
      </w:r>
      <w:r w:rsidRPr="003C595D">
        <w:rPr>
          <w:rFonts w:ascii="Cambria Math" w:hAnsi="Cambria Math" w:cs="Cambria Math"/>
          <w:sz w:val="24"/>
          <w:szCs w:val="24"/>
        </w:rPr>
        <w:t>ѐ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технологической  частью,  — защитные  дорожные  сооружения,  искусственные  дорожные  сооружения, производственные объекты, элементы обустройства автомобильных дорог; </w:t>
      </w:r>
      <w:proofErr w:type="gramEnd"/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защитные дорожные сооружения —  сооружения, к которым относятся элементы озеленения, имеющие защитное значение; заборы;  устройства,  предназначенные  для защиты  автомобильных дорог  от  снежных лавин;  </w:t>
      </w:r>
      <w:proofErr w:type="spellStart"/>
      <w:r w:rsidRPr="003C595D">
        <w:rPr>
          <w:rFonts w:ascii="Times New Roman" w:hAnsi="Times New Roman"/>
          <w:sz w:val="24"/>
          <w:szCs w:val="24"/>
        </w:rPr>
        <w:t>шумозащитные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 и  ветрозащитные устройства; подобные сооружения; </w:t>
      </w:r>
    </w:p>
    <w:p w:rsidR="00410B64" w:rsidRPr="00895569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5569">
        <w:rPr>
          <w:rFonts w:ascii="Times New Roman" w:hAnsi="Times New Roman"/>
          <w:sz w:val="24"/>
          <w:szCs w:val="24"/>
        </w:rPr>
        <w:t xml:space="preserve">- искусственные  дорожные  сооружения  —  сооружения,  предназначенные  для движения  транспортных средств, пешеходов  и прогона животных в местах пересечения  автомобильных  дорог  иными  автомобильными  дорогами, водотоками, оврагами,  в местах,  которые  являются  препятствиями  для  такого  движения,  прогона (зимники, мосты, переправы по льду, путепроводы, трубопроводы, тоннели, эстакады, подобные сооружения); </w:t>
      </w:r>
      <w:proofErr w:type="gramEnd"/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производственные  объекты  —  сооружения,  используемые  при  капитальном ремонте, ремонте, содержании автомобильных дорог;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95D">
        <w:rPr>
          <w:rFonts w:ascii="Times New Roman" w:hAnsi="Times New Roman"/>
          <w:sz w:val="24"/>
          <w:szCs w:val="24"/>
        </w:rPr>
        <w:t>- элементы  обустройства  автомобильных  дорог  —  сооружения,  к  которым относятся дорожные знаки, дорожные ограждения, светофоры и другие устройства для регулирования  дорожного  движения,  места  отдыха,  остановочные  пункты,  объекты, предназначенные для освещения автомобильных дорог, пешеходные дорожки, пункты весового  и  габаритного  контроля  транспортных средств,  пункты  взимания  платы, стоянки (парковки) транспортных средств, сооружения, предназначенные для охраны автомобильных  дорог  и  искусственных  дорожных  сооружений,  тротуары,  другие предназначенные  для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  обеспечения  дорожного  движения,  в  том  числе  его безопасности, сооружения, за исключением объектов дорожного сервиса;  </w:t>
      </w:r>
    </w:p>
    <w:p w:rsidR="00410B64" w:rsidRPr="00895569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дорожная деятельность — деятельность по проектированию, строительству, реконструкции, капитальному ремонту, ремонту и с</w:t>
      </w:r>
      <w:r>
        <w:rPr>
          <w:rFonts w:ascii="Times New Roman" w:hAnsi="Times New Roman"/>
          <w:sz w:val="24"/>
          <w:szCs w:val="24"/>
        </w:rPr>
        <w:t xml:space="preserve">одержанию автомобильных дорог;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пользователи  автомобильными  дорогами  —  физические  и  юридические  лица, использующие автомобильные дороги в качестве участников дорожного движения;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реконструкция  автомобильной  дороги  —  комплекс  работ,  при  выполнении которых  осуществляется  изменение  параметров  автомобильной  дороги,  </w:t>
      </w:r>
      <w:proofErr w:type="spellStart"/>
      <w:r w:rsidRPr="003C595D">
        <w:rPr>
          <w:rFonts w:ascii="Times New Roman" w:hAnsi="Times New Roman"/>
          <w:sz w:val="24"/>
          <w:szCs w:val="24"/>
        </w:rPr>
        <w:t>е</w:t>
      </w:r>
      <w:r w:rsidRPr="003C595D">
        <w:rPr>
          <w:rFonts w:ascii="Cambria Math" w:hAnsi="Cambria Math" w:cs="Cambria Math"/>
          <w:sz w:val="24"/>
          <w:szCs w:val="24"/>
        </w:rPr>
        <w:t>ѐ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95D">
        <w:rPr>
          <w:rFonts w:ascii="Times New Roman" w:hAnsi="Times New Roman"/>
          <w:sz w:val="24"/>
          <w:szCs w:val="24"/>
        </w:rPr>
        <w:t xml:space="preserve">- капитальный ремонт автомобильной дороги — комплекс работ по замене и (или) восстановлению  конструктивных  элементов  автомобильной  дороги,  дорожных сооружений  и (или) их частей, выполнение  которых  осуществляется  в  пределах установленных  допустимых  значений  и  технических  характеристик  класса  и категории  автомобильной  дороги  и  при  выполнении  которых  затрагиваются конструктивные и  иные  характеристики  надежности и безопасности  автомобильной дороги и не изменяются границы полосы отвода автомобильной дороги; </w:t>
      </w:r>
      <w:proofErr w:type="gramEnd"/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</w:t>
      </w:r>
      <w:r w:rsidRPr="003C595D">
        <w:rPr>
          <w:rFonts w:ascii="Times New Roman" w:hAnsi="Times New Roman"/>
          <w:sz w:val="24"/>
          <w:szCs w:val="24"/>
        </w:rPr>
        <w:lastRenderedPageBreak/>
        <w:t xml:space="preserve">затрагиваются конструктивные и иные характеристики надежности и безопасности автомобильной дороги;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595D">
        <w:rPr>
          <w:rFonts w:ascii="Times New Roman" w:hAnsi="Times New Roman"/>
          <w:sz w:val="24"/>
          <w:szCs w:val="24"/>
        </w:rPr>
        <w:t xml:space="preserve">содержание автомобильной дороги — комплекс работ по  поддержанию надлежащего технического состояния автомобильной дороги, оценке </w:t>
      </w:r>
      <w:proofErr w:type="spellStart"/>
      <w:r w:rsidRPr="003C595D">
        <w:rPr>
          <w:rFonts w:ascii="Times New Roman" w:hAnsi="Times New Roman"/>
          <w:sz w:val="24"/>
          <w:szCs w:val="24"/>
        </w:rPr>
        <w:t>е</w:t>
      </w:r>
      <w:r w:rsidRPr="003C595D">
        <w:rPr>
          <w:rFonts w:ascii="Cambria Math" w:hAnsi="Cambria Math" w:cs="Cambria Math"/>
          <w:sz w:val="24"/>
          <w:szCs w:val="24"/>
        </w:rPr>
        <w:t>ѐ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технического состояния, а также по организации и обеспечению безопасности дорожного движения;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Иные понятия и термины использованы  в  настоящей  Программе  в  значениях,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>определенных Федеральным  законом  от  08.11.2007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 N  257-ФЗ  «Об автомобильных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 </w:t>
      </w:r>
    </w:p>
    <w:p w:rsidR="00410B64" w:rsidRDefault="00410B64" w:rsidP="00410B64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B517AB">
        <w:rPr>
          <w:rFonts w:ascii="Times New Roman" w:hAnsi="Times New Roman"/>
          <w:b/>
          <w:sz w:val="28"/>
          <w:szCs w:val="28"/>
          <w:lang w:eastAsia="ru-RU"/>
        </w:rPr>
        <w:t>. Характеристика муниципального образования</w:t>
      </w:r>
    </w:p>
    <w:p w:rsidR="00410B64" w:rsidRPr="00887DEC" w:rsidRDefault="00410B64" w:rsidP="00410B6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7DEC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.</w:t>
      </w:r>
      <w:r w:rsidRPr="00887DEC">
        <w:rPr>
          <w:rFonts w:ascii="Times New Roman" w:hAnsi="Times New Roman"/>
          <w:b/>
          <w:sz w:val="24"/>
          <w:szCs w:val="24"/>
        </w:rPr>
        <w:t xml:space="preserve"> Положение муниципального образования сельского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7DEC">
        <w:rPr>
          <w:rFonts w:ascii="Times New Roman" w:hAnsi="Times New Roman"/>
          <w:b/>
          <w:sz w:val="24"/>
          <w:szCs w:val="24"/>
        </w:rPr>
        <w:t xml:space="preserve">поселения </w:t>
      </w:r>
      <w:r>
        <w:rPr>
          <w:rFonts w:ascii="Times New Roman" w:hAnsi="Times New Roman"/>
          <w:b/>
          <w:sz w:val="24"/>
          <w:szCs w:val="24"/>
        </w:rPr>
        <w:t xml:space="preserve">село Ванавара Эвенкийского муниципального района Красноярского края </w:t>
      </w:r>
      <w:r w:rsidRPr="00887DEC">
        <w:rPr>
          <w:rFonts w:ascii="Times New Roman" w:hAnsi="Times New Roman"/>
          <w:b/>
          <w:sz w:val="24"/>
          <w:szCs w:val="24"/>
        </w:rPr>
        <w:t>в структуре</w:t>
      </w:r>
      <w:r>
        <w:rPr>
          <w:rFonts w:ascii="Times New Roman" w:hAnsi="Times New Roman"/>
          <w:b/>
          <w:sz w:val="24"/>
          <w:szCs w:val="24"/>
        </w:rPr>
        <w:t xml:space="preserve"> пространственной организации  Красноярского края</w:t>
      </w:r>
    </w:p>
    <w:p w:rsidR="00410B64" w:rsidRDefault="00410B64" w:rsidP="00410B64">
      <w:pPr>
        <w:ind w:right="68" w:firstLine="540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     </w:t>
      </w:r>
    </w:p>
    <w:p w:rsidR="00410B64" w:rsidRDefault="00410B64" w:rsidP="00410B64">
      <w:pPr>
        <w:spacing w:after="0" w:line="240" w:lineRule="auto"/>
        <w:ind w:right="68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</w:t>
      </w:r>
      <w:r w:rsidRPr="00B70FDC">
        <w:rPr>
          <w:rFonts w:ascii="Times New Roman" w:hAnsi="Times New Roman"/>
          <w:color w:val="000000"/>
          <w:sz w:val="24"/>
          <w:szCs w:val="24"/>
        </w:rPr>
        <w:t>Село  Ванавара  является  сельским  поселением  в  составе  Эвенкийского  муниципального  района  Краснояр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B70FDC">
        <w:rPr>
          <w:rFonts w:ascii="Times New Roman" w:hAnsi="Times New Roman"/>
          <w:color w:val="000000"/>
          <w:sz w:val="24"/>
          <w:szCs w:val="24"/>
        </w:rPr>
        <w:t>кого  края</w:t>
      </w:r>
      <w:r w:rsidRPr="00B70FDC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B70FD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Границы  села  утверждены </w:t>
      </w:r>
      <w:r w:rsidRPr="009B0C73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9B0C73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расноярского края от 06.10.2011</w:t>
      </w:r>
      <w:r w:rsidRPr="009B0C73">
        <w:rPr>
          <w:rFonts w:ascii="Times New Roman" w:hAnsi="Times New Roman"/>
          <w:sz w:val="24"/>
          <w:szCs w:val="24"/>
        </w:rPr>
        <w:t xml:space="preserve"> № 13-6271 «Об установлении границ муниципального образования Эвенкийский  муниципальный  район и находящихся в его границах иных муниципальных образований»</w:t>
      </w:r>
      <w:proofErr w:type="gramStart"/>
      <w:r w:rsidRPr="009B0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9B0C73">
        <w:rPr>
          <w:rFonts w:ascii="Times New Roman" w:hAnsi="Times New Roman"/>
          <w:sz w:val="24"/>
          <w:szCs w:val="24"/>
        </w:rPr>
        <w:t xml:space="preserve">  </w:t>
      </w:r>
      <w:r w:rsidRPr="00B70FDC">
        <w:rPr>
          <w:rFonts w:ascii="Times New Roman" w:hAnsi="Times New Roman"/>
          <w:color w:val="000000"/>
          <w:sz w:val="24"/>
          <w:szCs w:val="24"/>
        </w:rPr>
        <w:t xml:space="preserve">Общая площадь </w:t>
      </w:r>
      <w:r>
        <w:rPr>
          <w:rFonts w:ascii="Times New Roman" w:hAnsi="Times New Roman"/>
          <w:color w:val="000000"/>
          <w:sz w:val="24"/>
          <w:szCs w:val="24"/>
        </w:rPr>
        <w:t>села</w:t>
      </w:r>
      <w:r w:rsidRPr="00B70FDC">
        <w:rPr>
          <w:rFonts w:ascii="Times New Roman" w:hAnsi="Times New Roman"/>
          <w:color w:val="000000"/>
          <w:sz w:val="24"/>
          <w:szCs w:val="24"/>
        </w:rPr>
        <w:t xml:space="preserve">  Ванавара составляет 727 га. </w:t>
      </w:r>
    </w:p>
    <w:p w:rsidR="00410B64" w:rsidRDefault="00410B64" w:rsidP="00410B64">
      <w:pPr>
        <w:spacing w:after="0" w:line="240" w:lineRule="auto"/>
        <w:ind w:right="68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0FDC">
        <w:rPr>
          <w:rFonts w:ascii="Times New Roman" w:hAnsi="Times New Roman"/>
          <w:color w:val="000000"/>
          <w:sz w:val="24"/>
          <w:szCs w:val="24"/>
        </w:rPr>
        <w:t xml:space="preserve"> Ванавара расположена на</w:t>
      </w:r>
      <w:r>
        <w:rPr>
          <w:rFonts w:ascii="Times New Roman" w:hAnsi="Times New Roman"/>
          <w:color w:val="000000"/>
          <w:sz w:val="24"/>
          <w:szCs w:val="24"/>
        </w:rPr>
        <w:t xml:space="preserve"> берегу реки  Подкаменная Тунгу</w:t>
      </w:r>
      <w:r w:rsidRPr="00B70FDC">
        <w:rPr>
          <w:rFonts w:ascii="Times New Roman" w:hAnsi="Times New Roman"/>
          <w:color w:val="000000"/>
          <w:sz w:val="24"/>
          <w:szCs w:val="24"/>
        </w:rPr>
        <w:t xml:space="preserve">ска  в устье реки </w:t>
      </w:r>
      <w:proofErr w:type="spellStart"/>
      <w:r w:rsidRPr="00B70FDC">
        <w:rPr>
          <w:rFonts w:ascii="Times New Roman" w:hAnsi="Times New Roman"/>
          <w:color w:val="000000"/>
          <w:sz w:val="24"/>
          <w:szCs w:val="24"/>
        </w:rPr>
        <w:t>Ванаварка</w:t>
      </w:r>
      <w:proofErr w:type="spellEnd"/>
      <w:r w:rsidRPr="00B70FDC">
        <w:rPr>
          <w:rFonts w:ascii="Times New Roman" w:hAnsi="Times New Roman"/>
          <w:color w:val="000000"/>
          <w:sz w:val="24"/>
          <w:szCs w:val="24"/>
        </w:rPr>
        <w:t xml:space="preserve">.  Расстояние до  краевого центра города Красноярска 685 км, до районного центра Тура 485 км.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0B64" w:rsidRDefault="00410B64" w:rsidP="00410B64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10B64" w:rsidRDefault="00410B64" w:rsidP="00410B64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</w:t>
      </w:r>
      <w:r w:rsidRPr="00B70FDC">
        <w:rPr>
          <w:rFonts w:ascii="Times New Roman" w:hAnsi="Times New Roman"/>
          <w:b/>
          <w:sz w:val="24"/>
          <w:szCs w:val="24"/>
          <w:lang w:eastAsia="ru-RU"/>
        </w:rPr>
        <w:t>.  Прогноз динамики численности населения</w:t>
      </w:r>
    </w:p>
    <w:p w:rsidR="00410B64" w:rsidRDefault="00410B64" w:rsidP="00410B64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AB6FBB">
        <w:rPr>
          <w:rFonts w:ascii="Times New Roman" w:hAnsi="Times New Roman"/>
          <w:sz w:val="24"/>
          <w:szCs w:val="24"/>
        </w:rPr>
        <w:t>На 01.01.2017 численность постоянно проживающих жителей составляет 3394 человек.  По данным миграционной  службы  2566 человек зарегистрированы в селе Ванавара по месту жительства; 200–по месту  пребывания.  По  данным  управление образования Администрации ЭМР в  селе Ванавара  проживает 737  детей (80-дети Детского дома; 51– дети, не посещающие детские сады; 208 – дети, посещающие детские сады; 478 – учащиеся школы)</w:t>
      </w:r>
      <w:r>
        <w:rPr>
          <w:rFonts w:ascii="Times New Roman" w:hAnsi="Times New Roman"/>
          <w:sz w:val="24"/>
          <w:szCs w:val="24"/>
        </w:rPr>
        <w:t>.  Прогноз  динамики  численности  населения:</w:t>
      </w:r>
    </w:p>
    <w:p w:rsidR="00410B64" w:rsidRPr="00061DD3" w:rsidRDefault="00410B64" w:rsidP="00410B64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7020" w:type="dxa"/>
        <w:tblInd w:w="13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400"/>
      </w:tblGrid>
      <w:tr w:rsidR="00410B64" w:rsidRPr="004F05E6" w:rsidTr="003F0BFC">
        <w:trPr>
          <w:trHeight w:val="454"/>
        </w:trPr>
        <w:tc>
          <w:tcPr>
            <w:tcW w:w="1620" w:type="dxa"/>
            <w:tcBorders>
              <w:top w:val="double" w:sz="6" w:space="0" w:color="000000"/>
            </w:tcBorders>
          </w:tcPr>
          <w:p w:rsidR="00410B64" w:rsidRPr="004F05E6" w:rsidRDefault="00410B64" w:rsidP="003F0BFC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год</w:t>
            </w:r>
          </w:p>
        </w:tc>
        <w:tc>
          <w:tcPr>
            <w:tcW w:w="5400" w:type="dxa"/>
            <w:tcBorders>
              <w:top w:val="double" w:sz="6" w:space="0" w:color="000000"/>
            </w:tcBorders>
          </w:tcPr>
          <w:p w:rsidR="00410B64" w:rsidRPr="004F05E6" w:rsidRDefault="00410B64" w:rsidP="003F0BFC">
            <w:pPr>
              <w:jc w:val="center"/>
              <w:rPr>
                <w:b/>
                <w:caps/>
                <w:sz w:val="16"/>
                <w:szCs w:val="16"/>
              </w:rPr>
            </w:pPr>
            <w:r w:rsidRPr="00631086">
              <w:t>Численность  населения</w:t>
            </w:r>
          </w:p>
        </w:tc>
      </w:tr>
      <w:tr w:rsidR="00410B64" w:rsidRPr="004F05E6" w:rsidTr="003F0BFC">
        <w:tc>
          <w:tcPr>
            <w:tcW w:w="1620" w:type="dxa"/>
          </w:tcPr>
          <w:p w:rsidR="00410B64" w:rsidRPr="00631086" w:rsidRDefault="00410B64" w:rsidP="003F0BFC">
            <w:pPr>
              <w:jc w:val="center"/>
            </w:pPr>
            <w:r>
              <w:t>2017</w:t>
            </w:r>
          </w:p>
        </w:tc>
        <w:tc>
          <w:tcPr>
            <w:tcW w:w="5400" w:type="dxa"/>
          </w:tcPr>
          <w:p w:rsidR="00410B64" w:rsidRPr="00631086" w:rsidRDefault="00410B64" w:rsidP="003F0BFC">
            <w:pPr>
              <w:jc w:val="center"/>
            </w:pPr>
            <w:r>
              <w:t>2913</w:t>
            </w:r>
          </w:p>
        </w:tc>
      </w:tr>
      <w:tr w:rsidR="00410B64" w:rsidRPr="004F05E6" w:rsidTr="003F0BFC">
        <w:tc>
          <w:tcPr>
            <w:tcW w:w="1620" w:type="dxa"/>
            <w:tcBorders>
              <w:bottom w:val="double" w:sz="6" w:space="0" w:color="000000"/>
            </w:tcBorders>
          </w:tcPr>
          <w:p w:rsidR="00410B64" w:rsidRPr="00631086" w:rsidRDefault="00410B64" w:rsidP="003F0BFC">
            <w:pPr>
              <w:jc w:val="center"/>
            </w:pPr>
            <w:r>
              <w:t>2025  прогноз</w:t>
            </w:r>
          </w:p>
        </w:tc>
        <w:tc>
          <w:tcPr>
            <w:tcW w:w="5400" w:type="dxa"/>
            <w:tcBorders>
              <w:bottom w:val="double" w:sz="6" w:space="0" w:color="000000"/>
            </w:tcBorders>
          </w:tcPr>
          <w:p w:rsidR="00410B64" w:rsidRPr="00631086" w:rsidRDefault="00410B64" w:rsidP="003F0BFC">
            <w:pPr>
              <w:jc w:val="center"/>
            </w:pPr>
            <w:r>
              <w:t>3000</w:t>
            </w:r>
          </w:p>
        </w:tc>
      </w:tr>
    </w:tbl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0B64" w:rsidRPr="00B86A5F" w:rsidRDefault="00410B64" w:rsidP="00410B64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2.3</w:t>
      </w:r>
      <w:r w:rsidRPr="00B86A5F">
        <w:rPr>
          <w:rFonts w:ascii="Times New Roman" w:hAnsi="Times New Roman"/>
          <w:b/>
          <w:sz w:val="24"/>
          <w:szCs w:val="24"/>
          <w:lang w:eastAsia="ru-RU"/>
        </w:rPr>
        <w:t>.  Рынок  труда</w:t>
      </w:r>
    </w:p>
    <w:p w:rsidR="00410B64" w:rsidRPr="006D3D6E" w:rsidRDefault="00410B64" w:rsidP="00410B6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3D6E">
        <w:rPr>
          <w:rFonts w:ascii="Times New Roman" w:hAnsi="Times New Roman"/>
          <w:sz w:val="24"/>
          <w:szCs w:val="24"/>
        </w:rPr>
        <w:t>На территории сельского поселения  село Ванавара по состоянию на 2017 год фактически осуществляют свою деятельность 154 организации, в том числе  85 организаций малого бизнеса (юридических лиц); 69 человек индивидуальных предпринимателей, прошедших государственную регистрацию.  Большая  часть  населения  занята  в  бюджетной  сфере.</w:t>
      </w:r>
    </w:p>
    <w:p w:rsidR="00410B64" w:rsidRDefault="00410B64" w:rsidP="00410B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2.4. Развитие основных отраслей экономики</w:t>
      </w:r>
    </w:p>
    <w:p w:rsidR="00410B64" w:rsidRDefault="00410B64" w:rsidP="00410B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410B64" w:rsidRPr="000F40EA" w:rsidRDefault="00410B64" w:rsidP="0041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F40EA">
        <w:rPr>
          <w:rFonts w:ascii="Times New Roman" w:hAnsi="Times New Roman"/>
          <w:sz w:val="24"/>
          <w:szCs w:val="24"/>
          <w:lang w:eastAsia="ru-RU"/>
        </w:rPr>
        <w:lastRenderedPageBreak/>
        <w:t>На  территории  села  Ванавара  функционируют  учреждения  социальной  сферы: центральная районная больница, 1 общеобразовательная школа, 2 дошкольных учреждения, профессиональное училище, детская музыкальная школа, детско-юношеская спортивная школа,  детский  дом,  дом-интернат  для  престарелых  и  инвалидов, центр социального обслуживания населения.</w:t>
      </w:r>
      <w:proofErr w:type="gramEnd"/>
    </w:p>
    <w:p w:rsidR="00410B64" w:rsidRPr="000F40EA" w:rsidRDefault="00410B64" w:rsidP="0041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Действуют Ванаварский почтамт управления Федеральной почтовой связи Красноярского края Филиала ФГУП «Почта России», операторы сотовой связи «ТЕЛЕ-2», «МЕГАФОН».</w:t>
      </w:r>
    </w:p>
    <w:p w:rsidR="00410B64" w:rsidRPr="000F40EA" w:rsidRDefault="00410B64" w:rsidP="0041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 xml:space="preserve">Банковская система: отделение Сберегательного банка России, отделение АИКБ «Енисейский  объединенный  банк». </w:t>
      </w:r>
    </w:p>
    <w:p w:rsidR="00410B64" w:rsidRPr="000F40EA" w:rsidRDefault="00410B64" w:rsidP="0041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Административные учреждения представлены  представительством Администрации  Эвенкийского  муниципального  района,  Администрацией  села  Ванавара,  структурами пенсионного фонда, суда, казначейства, РОВД, прокуратуры, Центра занятости, другими учреждениями.</w:t>
      </w:r>
    </w:p>
    <w:p w:rsidR="00410B64" w:rsidRPr="000F40EA" w:rsidRDefault="00410B64" w:rsidP="0041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 xml:space="preserve">На  территории   села  Ванавара  имеются 31 магазин,  1 аптека, 2 кафе, 2 автозаправочные станции.   Практически 100% в обороте розничной торговли занимает негосударственный сектор.   </w:t>
      </w:r>
    </w:p>
    <w:p w:rsidR="00410B64" w:rsidRPr="000F40EA" w:rsidRDefault="00410B64" w:rsidP="0041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Сельское  хозяйство  представлено  личными  подсобными  хозяйствами.</w:t>
      </w:r>
    </w:p>
    <w:p w:rsidR="00410B64" w:rsidRPr="000F40EA" w:rsidRDefault="00410B64" w:rsidP="00410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 xml:space="preserve">Услуг в сфере жилищно-коммунального хозяйства   предоставляются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0F40EA">
        <w:rPr>
          <w:rFonts w:ascii="Times New Roman" w:hAnsi="Times New Roman"/>
          <w:sz w:val="24"/>
          <w:szCs w:val="24"/>
          <w:lang w:eastAsia="ru-RU"/>
        </w:rPr>
        <w:t xml:space="preserve">редприятиями: </w:t>
      </w:r>
    </w:p>
    <w:p w:rsidR="00410B64" w:rsidRPr="000F40EA" w:rsidRDefault="00410B64" w:rsidP="00410B64">
      <w:pPr>
        <w:ind w:right="68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F40EA">
        <w:rPr>
          <w:rFonts w:ascii="Times New Roman" w:hAnsi="Times New Roman"/>
          <w:color w:val="000000"/>
          <w:sz w:val="24"/>
          <w:szCs w:val="24"/>
        </w:rPr>
        <w:t>Общество  с  ограниченной  ответственностью  «</w:t>
      </w:r>
      <w:proofErr w:type="spellStart"/>
      <w:r w:rsidRPr="000F40EA">
        <w:rPr>
          <w:rFonts w:ascii="Times New Roman" w:hAnsi="Times New Roman"/>
          <w:color w:val="000000"/>
          <w:sz w:val="24"/>
          <w:szCs w:val="24"/>
        </w:rPr>
        <w:t>Ванавараэнергоком</w:t>
      </w:r>
      <w:proofErr w:type="spellEnd"/>
      <w:r w:rsidRPr="000F40EA">
        <w:rPr>
          <w:rFonts w:ascii="Times New Roman" w:hAnsi="Times New Roman"/>
          <w:color w:val="000000"/>
          <w:sz w:val="24"/>
          <w:szCs w:val="24"/>
        </w:rPr>
        <w:t>» - теплоснабжение  (99%), электроснабжение (100%),   централизованное  водоснабжение (100 %); Муниципальное  казенное  унитарное  предприятие  села  Ванавара «</w:t>
      </w:r>
      <w:proofErr w:type="spellStart"/>
      <w:r w:rsidRPr="000F40EA">
        <w:rPr>
          <w:rFonts w:ascii="Times New Roman" w:hAnsi="Times New Roman"/>
          <w:color w:val="000000"/>
          <w:sz w:val="24"/>
          <w:szCs w:val="24"/>
        </w:rPr>
        <w:t>Ванаваракомсервис</w:t>
      </w:r>
      <w:proofErr w:type="spellEnd"/>
      <w:r w:rsidRPr="000F40EA">
        <w:rPr>
          <w:rFonts w:ascii="Times New Roman" w:hAnsi="Times New Roman"/>
          <w:color w:val="000000"/>
          <w:sz w:val="24"/>
          <w:szCs w:val="24"/>
        </w:rPr>
        <w:t>»- теплоснабжение (1%),  подвоз питьевой воды  автоцистернами  (100 %), сбор и вывоз  твердых и жидких бытовых отходов (100 %).</w:t>
      </w:r>
    </w:p>
    <w:p w:rsidR="00410B64" w:rsidRPr="000F40EA" w:rsidRDefault="00410B64" w:rsidP="00410B6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Проблемы  в сфере жилищно-коммунального хозяйства:</w:t>
      </w:r>
    </w:p>
    <w:p w:rsidR="00410B64" w:rsidRPr="000F40EA" w:rsidRDefault="00410B64" w:rsidP="00410B6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высокий процент изношенности коммунальной инфраструктуры,</w:t>
      </w:r>
    </w:p>
    <w:p w:rsidR="00410B64" w:rsidRPr="000F40EA" w:rsidRDefault="00410B64" w:rsidP="00410B6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неудовлетворительное техническое состояние жилищного фонда,</w:t>
      </w:r>
    </w:p>
    <w:p w:rsidR="00410B64" w:rsidRPr="000F40EA" w:rsidRDefault="00410B64" w:rsidP="00410B6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 отсутствие  санкционированного  полигона  для  складирования  бытовых  отходов.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0B64" w:rsidRPr="008C4BDA" w:rsidRDefault="00410B64" w:rsidP="00410B6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II. </w:t>
      </w:r>
      <w:r w:rsidRPr="008C4BDA">
        <w:rPr>
          <w:rFonts w:ascii="Times New Roman" w:hAnsi="Times New Roman"/>
          <w:b/>
          <w:sz w:val="24"/>
          <w:szCs w:val="24"/>
        </w:rPr>
        <w:t>Характеристика существующего состояни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транспортной </w:t>
      </w:r>
      <w:r w:rsidRPr="008C4BDA">
        <w:rPr>
          <w:rFonts w:ascii="Times New Roman" w:hAnsi="Times New Roman"/>
          <w:b/>
          <w:sz w:val="24"/>
          <w:szCs w:val="24"/>
        </w:rPr>
        <w:t xml:space="preserve"> инфраструктуры</w:t>
      </w:r>
      <w:proofErr w:type="gramEnd"/>
      <w:r w:rsidRPr="008C4BDA">
        <w:rPr>
          <w:rFonts w:ascii="Times New Roman" w:hAnsi="Times New Roman"/>
          <w:b/>
          <w:sz w:val="24"/>
          <w:szCs w:val="24"/>
        </w:rPr>
        <w:t xml:space="preserve">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216D3">
        <w:rPr>
          <w:rFonts w:ascii="Times New Roman" w:hAnsi="Times New Roman"/>
          <w:b/>
          <w:sz w:val="24"/>
          <w:szCs w:val="24"/>
        </w:rPr>
        <w:t>3</w:t>
      </w:r>
      <w:r w:rsidRPr="00F04AC2">
        <w:rPr>
          <w:rFonts w:ascii="Times New Roman" w:hAnsi="Times New Roman"/>
          <w:b/>
          <w:sz w:val="24"/>
          <w:szCs w:val="24"/>
        </w:rPr>
        <w:t>.</w:t>
      </w:r>
      <w:r w:rsidRPr="008216D3">
        <w:rPr>
          <w:rFonts w:ascii="Times New Roman" w:hAnsi="Times New Roman"/>
          <w:b/>
          <w:sz w:val="24"/>
          <w:szCs w:val="24"/>
        </w:rPr>
        <w:t>1</w:t>
      </w:r>
      <w:r w:rsidRPr="00F04AC2">
        <w:rPr>
          <w:rFonts w:ascii="Times New Roman" w:hAnsi="Times New Roman"/>
          <w:b/>
          <w:sz w:val="24"/>
          <w:szCs w:val="24"/>
        </w:rPr>
        <w:t xml:space="preserve"> Характеристика функционирования и показатели работы транспортной инфраструктуры по видам транспорта,</w:t>
      </w:r>
      <w:r>
        <w:rPr>
          <w:rFonts w:ascii="Times New Roman" w:hAnsi="Times New Roman"/>
          <w:b/>
          <w:sz w:val="24"/>
          <w:szCs w:val="24"/>
        </w:rPr>
        <w:t xml:space="preserve"> имеющегося на территории </w:t>
      </w:r>
      <w:r w:rsidRPr="00F04AC2">
        <w:rPr>
          <w:rFonts w:ascii="Times New Roman" w:hAnsi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село Ванавара Эвенкийского муниципального района Красноярского края</w:t>
      </w:r>
      <w:r w:rsidRPr="00F04AC2">
        <w:rPr>
          <w:rFonts w:ascii="Times New Roman" w:hAnsi="Times New Roman"/>
          <w:b/>
          <w:sz w:val="24"/>
          <w:szCs w:val="24"/>
        </w:rPr>
        <w:t xml:space="preserve">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Развитие  транспортной  системы  сельского  поселения  </w:t>
      </w:r>
      <w:r>
        <w:rPr>
          <w:rFonts w:ascii="Times New Roman" w:hAnsi="Times New Roman"/>
          <w:sz w:val="24"/>
          <w:szCs w:val="24"/>
        </w:rPr>
        <w:t xml:space="preserve">село Ванавара </w:t>
      </w:r>
      <w:r w:rsidRPr="003C595D">
        <w:rPr>
          <w:rFonts w:ascii="Times New Roman" w:hAnsi="Times New Roman"/>
          <w:sz w:val="24"/>
          <w:szCs w:val="24"/>
        </w:rPr>
        <w:t xml:space="preserve">(далее  – </w:t>
      </w:r>
      <w:r>
        <w:rPr>
          <w:rFonts w:ascii="Times New Roman" w:hAnsi="Times New Roman"/>
          <w:sz w:val="24"/>
          <w:szCs w:val="24"/>
        </w:rPr>
        <w:t>Село</w:t>
      </w:r>
      <w:r w:rsidRPr="003C595D">
        <w:rPr>
          <w:rFonts w:ascii="Times New Roman" w:hAnsi="Times New Roman"/>
          <w:sz w:val="24"/>
          <w:szCs w:val="24"/>
        </w:rPr>
        <w:t xml:space="preserve">)  является  необходимым условием улучшения качества жизни жителей в поселении.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151E">
        <w:rPr>
          <w:rFonts w:ascii="Times New Roman" w:hAnsi="Times New Roman"/>
          <w:sz w:val="24"/>
          <w:szCs w:val="24"/>
        </w:rPr>
        <w:t xml:space="preserve">Единственный круглогодичный транспорт, который связывает село Ванавара с краевым центром городом  Красноярск, малыми селами Эвенкии – воздушный. Авиация помимо перевозок пассажиров и значительной части грузов осуществляет санитарные рейсы для оказания срочной медицинской помощи, перевозку детей из малых сел в интернаты, доставляет продовольствие в отдаленные села. На восточной окраине </w:t>
      </w:r>
      <w:proofErr w:type="spellStart"/>
      <w:r w:rsidRPr="0039151E">
        <w:rPr>
          <w:rFonts w:ascii="Times New Roman" w:hAnsi="Times New Roman"/>
          <w:sz w:val="24"/>
          <w:szCs w:val="24"/>
        </w:rPr>
        <w:t>Ванавары</w:t>
      </w:r>
      <w:proofErr w:type="spellEnd"/>
      <w:r w:rsidRPr="0039151E">
        <w:rPr>
          <w:rFonts w:ascii="Times New Roman" w:hAnsi="Times New Roman"/>
          <w:sz w:val="24"/>
          <w:szCs w:val="24"/>
        </w:rPr>
        <w:t xml:space="preserve"> находится аэропорт, который круглогодично принимает самолеты, вертолеты,  имеет железобетонную взлетно-посадочную полосу. </w:t>
      </w:r>
      <w:r w:rsidRPr="003C595D">
        <w:rPr>
          <w:rFonts w:ascii="Times New Roman" w:hAnsi="Times New Roman"/>
          <w:sz w:val="24"/>
          <w:szCs w:val="24"/>
        </w:rPr>
        <w:t xml:space="preserve">  </w:t>
      </w:r>
    </w:p>
    <w:p w:rsidR="00410B64" w:rsidRPr="007B1A9F" w:rsidRDefault="00410B64" w:rsidP="00410B64">
      <w:pPr>
        <w:pStyle w:val="a3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7B1A9F">
        <w:rPr>
          <w:rFonts w:ascii="Times New Roman" w:hAnsi="Times New Roman"/>
          <w:b/>
          <w:sz w:val="24"/>
          <w:szCs w:val="24"/>
          <w:u w:val="single"/>
        </w:rPr>
        <w:t>Воздушный транспорт</w:t>
      </w:r>
    </w:p>
    <w:p w:rsidR="00410B64" w:rsidRPr="00966FAE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66FAE">
        <w:rPr>
          <w:rFonts w:ascii="Times New Roman" w:hAnsi="Times New Roman"/>
          <w:sz w:val="24"/>
          <w:szCs w:val="24"/>
        </w:rPr>
        <w:t xml:space="preserve">Датой  рождения аэропорта «Ванавара» можно считать  1948 год.  Именно в этом году началось выполнение регулярных рейсов по перевозке почты и пассажиров из п. </w:t>
      </w:r>
      <w:proofErr w:type="spellStart"/>
      <w:r w:rsidRPr="00966FAE">
        <w:rPr>
          <w:rFonts w:ascii="Times New Roman" w:hAnsi="Times New Roman"/>
          <w:sz w:val="24"/>
          <w:szCs w:val="24"/>
        </w:rPr>
        <w:t>Кежма</w:t>
      </w:r>
      <w:proofErr w:type="spellEnd"/>
      <w:r w:rsidRPr="00966FAE">
        <w:rPr>
          <w:rFonts w:ascii="Times New Roman" w:hAnsi="Times New Roman"/>
          <w:sz w:val="24"/>
          <w:szCs w:val="24"/>
        </w:rPr>
        <w:t xml:space="preserve"> на Ангаре </w:t>
      </w:r>
      <w:proofErr w:type="gramStart"/>
      <w:r w:rsidRPr="00966FAE">
        <w:rPr>
          <w:rFonts w:ascii="Times New Roman" w:hAnsi="Times New Roman"/>
          <w:sz w:val="24"/>
          <w:szCs w:val="24"/>
        </w:rPr>
        <w:t>в</w:t>
      </w:r>
      <w:proofErr w:type="gramEnd"/>
      <w:r w:rsidRPr="00966FAE">
        <w:rPr>
          <w:rFonts w:ascii="Times New Roman" w:hAnsi="Times New Roman"/>
          <w:sz w:val="24"/>
          <w:szCs w:val="24"/>
        </w:rPr>
        <w:t xml:space="preserve"> с. Ванавара.  А через 29  лет,  в 1977 году, среди бескрайней эвенкийской тайги на окраине поселка появилась современная  бетонная ВПП, позволившая надёжно связать авиаперевозками  </w:t>
      </w:r>
      <w:proofErr w:type="gramStart"/>
      <w:r w:rsidRPr="00966FAE">
        <w:rPr>
          <w:rFonts w:ascii="Times New Roman" w:hAnsi="Times New Roman"/>
          <w:sz w:val="24"/>
          <w:szCs w:val="24"/>
        </w:rPr>
        <w:t>Тунгусо-Чунский</w:t>
      </w:r>
      <w:proofErr w:type="gramEnd"/>
      <w:r w:rsidRPr="00966FAE">
        <w:rPr>
          <w:rFonts w:ascii="Times New Roman" w:hAnsi="Times New Roman"/>
          <w:sz w:val="24"/>
          <w:szCs w:val="24"/>
        </w:rPr>
        <w:t xml:space="preserve"> район края с его столицей и ближайшими населенными пунктами Эвенкийского автономного округа.</w:t>
      </w:r>
    </w:p>
    <w:p w:rsidR="00410B64" w:rsidRPr="00966FAE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66FAE">
        <w:rPr>
          <w:rFonts w:ascii="Times New Roman" w:hAnsi="Times New Roman"/>
          <w:sz w:val="24"/>
          <w:szCs w:val="24"/>
        </w:rPr>
        <w:t xml:space="preserve">За более чем 65-летнее существование аэродром  переживал самые разные времена.  В  80-х  </w:t>
      </w:r>
      <w:proofErr w:type="gramStart"/>
      <w:r w:rsidRPr="00966FAE">
        <w:rPr>
          <w:rFonts w:ascii="Times New Roman" w:hAnsi="Times New Roman"/>
          <w:sz w:val="24"/>
          <w:szCs w:val="24"/>
        </w:rPr>
        <w:t>годах</w:t>
      </w:r>
      <w:proofErr w:type="gramEnd"/>
      <w:r w:rsidRPr="00966FAE">
        <w:rPr>
          <w:rFonts w:ascii="Times New Roman" w:hAnsi="Times New Roman"/>
          <w:sz w:val="24"/>
          <w:szCs w:val="24"/>
        </w:rPr>
        <w:t xml:space="preserve">   воздушные суда  </w:t>
      </w:r>
      <w:proofErr w:type="spellStart"/>
      <w:r w:rsidRPr="00966FAE">
        <w:rPr>
          <w:rFonts w:ascii="Times New Roman" w:hAnsi="Times New Roman"/>
          <w:sz w:val="24"/>
          <w:szCs w:val="24"/>
        </w:rPr>
        <w:t>ванаварской</w:t>
      </w:r>
      <w:proofErr w:type="spellEnd"/>
      <w:r w:rsidRPr="00966FAE">
        <w:rPr>
          <w:rFonts w:ascii="Times New Roman" w:hAnsi="Times New Roman"/>
          <w:sz w:val="24"/>
          <w:szCs w:val="24"/>
        </w:rPr>
        <w:t xml:space="preserve"> объединенной авиаэскадрильи  совершали  по 20-</w:t>
      </w:r>
      <w:r w:rsidRPr="00966FAE">
        <w:rPr>
          <w:rFonts w:ascii="Times New Roman" w:hAnsi="Times New Roman"/>
          <w:sz w:val="24"/>
          <w:szCs w:val="24"/>
        </w:rPr>
        <w:lastRenderedPageBreak/>
        <w:t xml:space="preserve">30 взлётов–посадок  в течение дня,  работая на геологов и разведчиков недр. В 90-е годы  порой в неделю совершалось не более 2-х  вылетов, только </w:t>
      </w:r>
      <w:proofErr w:type="gramStart"/>
      <w:r w:rsidRPr="00966FAE">
        <w:rPr>
          <w:rFonts w:ascii="Times New Roman" w:hAnsi="Times New Roman"/>
          <w:sz w:val="24"/>
          <w:szCs w:val="24"/>
        </w:rPr>
        <w:t>лишь</w:t>
      </w:r>
      <w:proofErr w:type="gramEnd"/>
      <w:r w:rsidRPr="00966FAE">
        <w:rPr>
          <w:rFonts w:ascii="Times New Roman" w:hAnsi="Times New Roman"/>
          <w:sz w:val="24"/>
          <w:szCs w:val="24"/>
        </w:rPr>
        <w:t xml:space="preserve"> чтобы обеспечить почтово-пассажирские рейсы для жителей факторий.  Но даже в самые трудные времена руководство  авиаэскадрильи  сумело сохранить профессиональный коллектив  и  поддержать в рабочем состоянии авиапарк.  В  настоящее время  </w:t>
      </w:r>
      <w:proofErr w:type="spellStart"/>
      <w:r w:rsidRPr="00966FAE">
        <w:rPr>
          <w:rFonts w:ascii="Times New Roman" w:hAnsi="Times New Roman"/>
          <w:sz w:val="24"/>
          <w:szCs w:val="24"/>
        </w:rPr>
        <w:t>ванаварский</w:t>
      </w:r>
      <w:proofErr w:type="spellEnd"/>
      <w:r w:rsidRPr="00966FAE">
        <w:rPr>
          <w:rFonts w:ascii="Times New Roman" w:hAnsi="Times New Roman"/>
          <w:sz w:val="24"/>
          <w:szCs w:val="24"/>
        </w:rPr>
        <w:t xml:space="preserve"> аэропорт,  являясь  структурным подразделением  Государственного Предприятия   Красноярского края  «</w:t>
      </w:r>
      <w:proofErr w:type="spellStart"/>
      <w:r w:rsidRPr="00966FAE">
        <w:rPr>
          <w:rFonts w:ascii="Times New Roman" w:hAnsi="Times New Roman"/>
          <w:sz w:val="24"/>
          <w:szCs w:val="24"/>
        </w:rPr>
        <w:t>КрасАвиа</w:t>
      </w:r>
      <w:proofErr w:type="spellEnd"/>
      <w:r w:rsidRPr="00966FAE">
        <w:rPr>
          <w:rFonts w:ascii="Times New Roman" w:hAnsi="Times New Roman"/>
          <w:sz w:val="24"/>
          <w:szCs w:val="24"/>
        </w:rPr>
        <w:t xml:space="preserve">»,  согласно многолетней традиции, обеспечивает бесперебойные   авиаперевозки  пассажиров и грузов, как на местных воздушных линиях, так и на </w:t>
      </w:r>
      <w:proofErr w:type="spellStart"/>
      <w:r w:rsidRPr="00966FAE">
        <w:rPr>
          <w:rFonts w:ascii="Times New Roman" w:hAnsi="Times New Roman"/>
          <w:sz w:val="24"/>
          <w:szCs w:val="24"/>
        </w:rPr>
        <w:t>внутрирегиональных</w:t>
      </w:r>
      <w:proofErr w:type="spellEnd"/>
      <w:r w:rsidRPr="00966FAE">
        <w:rPr>
          <w:rFonts w:ascii="Times New Roman" w:hAnsi="Times New Roman"/>
          <w:sz w:val="24"/>
          <w:szCs w:val="24"/>
        </w:rPr>
        <w:t xml:space="preserve"> маршрутах.  Кроме этого,  базирующиеся  на аэродроме  вертолеты МИ-8 находятся  в постоянной готовности для  обеспечения  поисково-спасательных работ при возможных  </w:t>
      </w:r>
      <w:proofErr w:type="gramStart"/>
      <w:r w:rsidRPr="00966FAE">
        <w:rPr>
          <w:rFonts w:ascii="Times New Roman" w:hAnsi="Times New Roman"/>
          <w:sz w:val="24"/>
          <w:szCs w:val="24"/>
        </w:rPr>
        <w:t>ЧС</w:t>
      </w:r>
      <w:proofErr w:type="gramEnd"/>
      <w:r w:rsidRPr="00966FAE">
        <w:rPr>
          <w:rFonts w:ascii="Times New Roman" w:hAnsi="Times New Roman"/>
          <w:sz w:val="24"/>
          <w:szCs w:val="24"/>
        </w:rPr>
        <w:t xml:space="preserve"> как на территории  края, так и в соседних регионах.</w:t>
      </w:r>
    </w:p>
    <w:p w:rsidR="00410B64" w:rsidRPr="00966FAE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66FAE">
        <w:rPr>
          <w:rFonts w:ascii="Times New Roman" w:hAnsi="Times New Roman"/>
          <w:sz w:val="24"/>
          <w:szCs w:val="24"/>
        </w:rPr>
        <w:t>Кроме того, аэропорт «Ванавара» находится в непосредственной близости от  известной на весь мир  зоны  падения Тунгусского метеорита.  Во многом благодаря этому соседству  тысячи людей со всего мира  на вертолётах «</w:t>
      </w:r>
      <w:proofErr w:type="spellStart"/>
      <w:r w:rsidRPr="00966FAE">
        <w:rPr>
          <w:rFonts w:ascii="Times New Roman" w:hAnsi="Times New Roman"/>
          <w:sz w:val="24"/>
          <w:szCs w:val="24"/>
        </w:rPr>
        <w:t>КрасАвиа</w:t>
      </w:r>
      <w:proofErr w:type="spellEnd"/>
      <w:r w:rsidRPr="00966FAE">
        <w:rPr>
          <w:rFonts w:ascii="Times New Roman" w:hAnsi="Times New Roman"/>
          <w:sz w:val="24"/>
          <w:szCs w:val="24"/>
        </w:rPr>
        <w:t xml:space="preserve">» сумели побывать в эпицентре этого загадочного  места, интерес к которому с годами только растёт.  </w:t>
      </w:r>
    </w:p>
    <w:p w:rsidR="00410B64" w:rsidRPr="00966FAE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66FAE">
        <w:rPr>
          <w:rFonts w:ascii="Times New Roman" w:hAnsi="Times New Roman"/>
          <w:sz w:val="24"/>
          <w:szCs w:val="24"/>
        </w:rPr>
        <w:t xml:space="preserve">Жизнедеятельность </w:t>
      </w:r>
      <w:proofErr w:type="spellStart"/>
      <w:r w:rsidRPr="00966FAE">
        <w:rPr>
          <w:rFonts w:ascii="Times New Roman" w:hAnsi="Times New Roman"/>
          <w:sz w:val="24"/>
          <w:szCs w:val="24"/>
        </w:rPr>
        <w:t>ванаварского</w:t>
      </w:r>
      <w:proofErr w:type="spellEnd"/>
      <w:r w:rsidRPr="00966FAE">
        <w:rPr>
          <w:rFonts w:ascii="Times New Roman" w:hAnsi="Times New Roman"/>
          <w:sz w:val="24"/>
          <w:szCs w:val="24"/>
        </w:rPr>
        <w:t xml:space="preserve"> аэропорта  в любых ситуациях обеспечивается  семью наземными  службами, каждая из которых состоит из профессионалов своего дела. Личный состав  служб обучен  в соответствии со  спецификой  своих работ  в учебных центрах  гражданской авиации.</w:t>
      </w:r>
    </w:p>
    <w:p w:rsidR="00410B64" w:rsidRPr="00966FAE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Pr="007B1A9F" w:rsidRDefault="00410B64" w:rsidP="00410B64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7B1A9F">
        <w:rPr>
          <w:rFonts w:ascii="Times New Roman" w:hAnsi="Times New Roman"/>
          <w:sz w:val="24"/>
          <w:szCs w:val="24"/>
          <w:u w:val="single"/>
        </w:rPr>
        <w:t>Деятельность Филиала №3</w:t>
      </w:r>
    </w:p>
    <w:p w:rsidR="00410B64" w:rsidRPr="00966FAE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66FAE">
        <w:rPr>
          <w:rFonts w:ascii="Times New Roman" w:hAnsi="Times New Roman"/>
          <w:sz w:val="24"/>
          <w:szCs w:val="24"/>
        </w:rPr>
        <w:t>Основной задачей филиала является обслуживание пассажирских и грузовых рейсов, прилетающих из г. Красноярска. Кроме того, из аэропорта осуществляется выполнение социально значимых почтово-пассажирских рейсов по факториям Эвенкийского муниципального района.</w:t>
      </w:r>
    </w:p>
    <w:p w:rsidR="00410B64" w:rsidRPr="00966FAE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FAE">
        <w:rPr>
          <w:rFonts w:ascii="Times New Roman" w:hAnsi="Times New Roman"/>
          <w:sz w:val="24"/>
          <w:szCs w:val="24"/>
        </w:rPr>
        <w:t>ИВПП размером 1409х22м, одна рулежная дорожка, перрон;</w:t>
      </w:r>
    </w:p>
    <w:p w:rsidR="00410B64" w:rsidRPr="00966FAE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FAE">
        <w:rPr>
          <w:rFonts w:ascii="Times New Roman" w:hAnsi="Times New Roman"/>
          <w:sz w:val="24"/>
          <w:szCs w:val="24"/>
        </w:rPr>
        <w:t>технические возможности данного аэродрома позволяют принять самолеты типа Ан-24, Ан-26, Ан-32, Ан-74, Як-40, Ан-2, Ан-3, вертолеты всех типов;</w:t>
      </w:r>
    </w:p>
    <w:p w:rsidR="00410B64" w:rsidRPr="00966FAE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FAE">
        <w:rPr>
          <w:rFonts w:ascii="Times New Roman" w:hAnsi="Times New Roman"/>
          <w:sz w:val="24"/>
          <w:szCs w:val="24"/>
        </w:rPr>
        <w:t>Светосигнальное оборудование ОМИ «Светлячок»</w:t>
      </w:r>
    </w:p>
    <w:p w:rsidR="00410B64" w:rsidRPr="00966FAE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FAE">
        <w:rPr>
          <w:rFonts w:ascii="Times New Roman" w:hAnsi="Times New Roman"/>
          <w:sz w:val="24"/>
          <w:szCs w:val="24"/>
        </w:rPr>
        <w:t>Аэродром располагается с Восточной стороны села Ванавара, в зоне резко континентального климата с суровой продолжительной зимой и теплым коротким летом.</w:t>
      </w:r>
    </w:p>
    <w:p w:rsidR="00410B64" w:rsidRPr="00966FAE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FAE">
        <w:rPr>
          <w:rFonts w:ascii="Times New Roman" w:hAnsi="Times New Roman"/>
          <w:sz w:val="24"/>
          <w:szCs w:val="24"/>
        </w:rPr>
        <w:t>Пассажиропоток: 14 тыс. (2016)</w:t>
      </w:r>
    </w:p>
    <w:p w:rsidR="00410B64" w:rsidRPr="00966FAE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FAE">
        <w:rPr>
          <w:rFonts w:ascii="Times New Roman" w:hAnsi="Times New Roman"/>
          <w:sz w:val="24"/>
          <w:szCs w:val="24"/>
        </w:rPr>
        <w:t xml:space="preserve">Расстояние от Красноярска до </w:t>
      </w:r>
      <w:proofErr w:type="spellStart"/>
      <w:r w:rsidRPr="00966FAE">
        <w:rPr>
          <w:rFonts w:ascii="Times New Roman" w:hAnsi="Times New Roman"/>
          <w:sz w:val="24"/>
          <w:szCs w:val="24"/>
        </w:rPr>
        <w:t>Ванавары</w:t>
      </w:r>
      <w:proofErr w:type="spellEnd"/>
      <w:r w:rsidRPr="00966FAE">
        <w:rPr>
          <w:rFonts w:ascii="Times New Roman" w:hAnsi="Times New Roman"/>
          <w:sz w:val="24"/>
          <w:szCs w:val="24"/>
        </w:rPr>
        <w:t xml:space="preserve"> (по прямой) составляет 690 км</w:t>
      </w:r>
    </w:p>
    <w:p w:rsidR="00410B64" w:rsidRPr="00966FAE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FAE">
        <w:rPr>
          <w:rFonts w:ascii="Times New Roman" w:hAnsi="Times New Roman"/>
          <w:sz w:val="24"/>
          <w:szCs w:val="24"/>
        </w:rPr>
        <w:t>Приблизительное время в пути: 1 ч. 50 мин.</w:t>
      </w:r>
    </w:p>
    <w:p w:rsidR="00410B64" w:rsidRPr="00966FAE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FAE">
        <w:rPr>
          <w:rFonts w:ascii="Times New Roman" w:hAnsi="Times New Roman"/>
          <w:sz w:val="24"/>
          <w:szCs w:val="24"/>
        </w:rPr>
        <w:t xml:space="preserve">Авиакомпании, осуществляющие рейсы из Красноярска в Ванавару: </w:t>
      </w:r>
      <w:proofErr w:type="spellStart"/>
      <w:r w:rsidRPr="00966FAE">
        <w:rPr>
          <w:rFonts w:ascii="Times New Roman" w:hAnsi="Times New Roman"/>
          <w:sz w:val="24"/>
          <w:szCs w:val="24"/>
        </w:rPr>
        <w:t>КрасАвиа</w:t>
      </w:r>
      <w:proofErr w:type="spellEnd"/>
      <w:r w:rsidRPr="00966FAE">
        <w:rPr>
          <w:rFonts w:ascii="Times New Roman" w:hAnsi="Times New Roman"/>
          <w:sz w:val="24"/>
          <w:szCs w:val="24"/>
        </w:rPr>
        <w:t>, Таймыр.</w:t>
      </w:r>
    </w:p>
    <w:p w:rsidR="00410B64" w:rsidRPr="00966FAE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66FAE">
        <w:rPr>
          <w:rFonts w:ascii="Times New Roman" w:hAnsi="Times New Roman"/>
          <w:sz w:val="24"/>
          <w:szCs w:val="24"/>
        </w:rPr>
        <w:t xml:space="preserve">В Ванаваре базируются вертолеты МИ-8. Аэродром филиала оснащен  необходимым аэропортовым оборудованием: уборочными и снегоочистительными машинами, топливозаправщиками, пожарными машинами, автобусами. Деятельность в аэропорту ведут специалисты летного отряда, инженерно-авиационной службы, службы </w:t>
      </w:r>
      <w:proofErr w:type="spellStart"/>
      <w:r w:rsidRPr="00966FAE">
        <w:rPr>
          <w:rFonts w:ascii="Times New Roman" w:hAnsi="Times New Roman"/>
          <w:sz w:val="24"/>
          <w:szCs w:val="24"/>
        </w:rPr>
        <w:t>спецавтотранспорта</w:t>
      </w:r>
      <w:proofErr w:type="spellEnd"/>
      <w:r w:rsidRPr="00966FAE">
        <w:rPr>
          <w:rFonts w:ascii="Times New Roman" w:hAnsi="Times New Roman"/>
          <w:sz w:val="24"/>
          <w:szCs w:val="24"/>
        </w:rPr>
        <w:t xml:space="preserve"> и аэродромного обеспечения, службы поискового аварийно-спасательного обеспечения полетов, службы топливного обеспечения, </w:t>
      </w:r>
      <w:proofErr w:type="spellStart"/>
      <w:r w:rsidRPr="00966FAE">
        <w:rPr>
          <w:rFonts w:ascii="Times New Roman" w:hAnsi="Times New Roman"/>
          <w:sz w:val="24"/>
          <w:szCs w:val="24"/>
        </w:rPr>
        <w:t>электросветотехнического</w:t>
      </w:r>
      <w:proofErr w:type="spellEnd"/>
      <w:r w:rsidRPr="00966FAE">
        <w:rPr>
          <w:rFonts w:ascii="Times New Roman" w:hAnsi="Times New Roman"/>
          <w:sz w:val="24"/>
          <w:szCs w:val="24"/>
        </w:rPr>
        <w:t xml:space="preserve"> обеспечения полетов, службы авиационной безопасности. В </w:t>
      </w:r>
      <w:proofErr w:type="gramStart"/>
      <w:r w:rsidRPr="00966FAE">
        <w:rPr>
          <w:rFonts w:ascii="Times New Roman" w:hAnsi="Times New Roman"/>
          <w:sz w:val="24"/>
          <w:szCs w:val="24"/>
        </w:rPr>
        <w:t>филиале</w:t>
      </w:r>
      <w:proofErr w:type="gramEnd"/>
      <w:r w:rsidRPr="00966FAE">
        <w:rPr>
          <w:rFonts w:ascii="Times New Roman" w:hAnsi="Times New Roman"/>
          <w:sz w:val="24"/>
          <w:szCs w:val="24"/>
        </w:rPr>
        <w:t xml:space="preserve"> трудятся около 80 человек.</w:t>
      </w:r>
    </w:p>
    <w:p w:rsidR="00410B64" w:rsidRPr="00966FAE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66FAE">
        <w:rPr>
          <w:rFonts w:ascii="Times New Roman" w:hAnsi="Times New Roman"/>
          <w:sz w:val="24"/>
          <w:szCs w:val="24"/>
        </w:rPr>
        <w:t xml:space="preserve">На территории располагаются ангарные помещения, автомобильные боксы, здание для работы авиационно-технических специалистов, объекты </w:t>
      </w:r>
      <w:proofErr w:type="spellStart"/>
      <w:r w:rsidRPr="00966FAE">
        <w:rPr>
          <w:rFonts w:ascii="Times New Roman" w:hAnsi="Times New Roman"/>
          <w:sz w:val="24"/>
          <w:szCs w:val="24"/>
        </w:rPr>
        <w:t>топливообеспечения</w:t>
      </w:r>
      <w:proofErr w:type="spellEnd"/>
      <w:r w:rsidRPr="00966FAE">
        <w:rPr>
          <w:rFonts w:ascii="Times New Roman" w:hAnsi="Times New Roman"/>
          <w:sz w:val="24"/>
          <w:szCs w:val="24"/>
        </w:rPr>
        <w:t xml:space="preserve">. Здание аэровокзала оснащено </w:t>
      </w:r>
      <w:proofErr w:type="spellStart"/>
      <w:r w:rsidRPr="00966FAE">
        <w:rPr>
          <w:rFonts w:ascii="Times New Roman" w:hAnsi="Times New Roman"/>
          <w:sz w:val="24"/>
          <w:szCs w:val="24"/>
        </w:rPr>
        <w:t>рентгено</w:t>
      </w:r>
      <w:proofErr w:type="spellEnd"/>
      <w:r w:rsidRPr="00966FAE">
        <w:rPr>
          <w:rFonts w:ascii="Times New Roman" w:hAnsi="Times New Roman"/>
          <w:sz w:val="24"/>
          <w:szCs w:val="24"/>
        </w:rPr>
        <w:t xml:space="preserve">-телевизионными </w:t>
      </w:r>
      <w:proofErr w:type="spellStart"/>
      <w:r w:rsidRPr="00966FAE">
        <w:rPr>
          <w:rFonts w:ascii="Times New Roman" w:hAnsi="Times New Roman"/>
          <w:sz w:val="24"/>
          <w:szCs w:val="24"/>
        </w:rPr>
        <w:t>интроскопами</w:t>
      </w:r>
      <w:proofErr w:type="spellEnd"/>
      <w:r w:rsidRPr="00966FAE">
        <w:rPr>
          <w:rFonts w:ascii="Times New Roman" w:hAnsi="Times New Roman"/>
          <w:sz w:val="24"/>
          <w:szCs w:val="24"/>
        </w:rPr>
        <w:t>, ручными и стационарными металлоискателями и другими техническими средствами обеспечения авиационной безопасности.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410B64" w:rsidRPr="000B1049" w:rsidTr="003F0BFC"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КТА:      </w:t>
            </w:r>
          </w:p>
        </w:tc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6021,0</w:t>
            </w:r>
            <w:proofErr w:type="gramStart"/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   Е</w:t>
            </w:r>
            <w:proofErr w:type="gramEnd"/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10219,0     -0,3 гр.    275 м</w:t>
            </w:r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64" w:rsidRPr="000B1049" w:rsidTr="003F0BFC"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Местное время к UTC: </w:t>
            </w:r>
          </w:p>
        </w:tc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+7/+8</w:t>
            </w:r>
          </w:p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64" w:rsidRPr="000B1049" w:rsidTr="003F0BFC"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работы (UTC):         </w:t>
            </w:r>
          </w:p>
        </w:tc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02.00 – 14.00 кроме субботы и </w:t>
            </w:r>
            <w:proofErr w:type="spellStart"/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воскр</w:t>
            </w:r>
            <w:proofErr w:type="spellEnd"/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64" w:rsidRPr="000B1049" w:rsidTr="003F0BFC"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Принимаемые ВС:              </w:t>
            </w:r>
          </w:p>
        </w:tc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 3 – 4 класса, вертолеты всех типов</w:t>
            </w:r>
          </w:p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64" w:rsidRPr="000B1049" w:rsidTr="003F0BFC"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Базирующиеся АК:             </w:t>
            </w:r>
          </w:p>
        </w:tc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ГП КК «</w:t>
            </w:r>
            <w:proofErr w:type="spellStart"/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КрасАвиа</w:t>
            </w:r>
            <w:proofErr w:type="spellEnd"/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64" w:rsidRPr="000B1049" w:rsidTr="003F0BFC"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ВПП  </w:t>
            </w:r>
          </w:p>
        </w:tc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ИВПП 06/24</w:t>
            </w:r>
          </w:p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64" w:rsidRPr="000B1049" w:rsidTr="003F0BFC"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ВПП                           </w:t>
            </w:r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</w:p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64" w:rsidRPr="000B1049" w:rsidTr="003F0BFC"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   </w:t>
            </w:r>
          </w:p>
        </w:tc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1400 х 22</w:t>
            </w:r>
          </w:p>
        </w:tc>
      </w:tr>
      <w:tr w:rsidR="00410B64" w:rsidRPr="000B1049" w:rsidTr="003F0BFC"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Макс. взлет</w:t>
            </w:r>
            <w:proofErr w:type="gramStart"/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асса ВС</w:t>
            </w:r>
          </w:p>
        </w:tc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</w:tr>
      <w:tr w:rsidR="00410B64" w:rsidRPr="000B1049" w:rsidTr="003F0BFC"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PCN</w:t>
            </w:r>
          </w:p>
        </w:tc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16/R/A/Х/Т</w:t>
            </w:r>
          </w:p>
        </w:tc>
      </w:tr>
      <w:tr w:rsidR="00410B64" w:rsidRPr="000B1049" w:rsidTr="003F0BFC"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</w:t>
            </w:r>
            <w:proofErr w:type="spellEnd"/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курс посадки            </w:t>
            </w:r>
          </w:p>
        </w:tc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60°/240º</w:t>
            </w:r>
          </w:p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B64" w:rsidRPr="000B1049" w:rsidTr="003F0BFC"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proofErr w:type="gramEnd"/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бетонные плиты</w:t>
            </w:r>
          </w:p>
        </w:tc>
      </w:tr>
      <w:tr w:rsidR="00410B64" w:rsidRPr="000B1049" w:rsidTr="003F0BFC"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ССО</w:t>
            </w:r>
          </w:p>
        </w:tc>
        <w:tc>
          <w:tcPr>
            <w:tcW w:w="4984" w:type="dxa"/>
            <w:shd w:val="clear" w:color="auto" w:fill="auto"/>
          </w:tcPr>
          <w:p w:rsidR="00410B64" w:rsidRPr="000B1049" w:rsidRDefault="00410B64" w:rsidP="003F0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04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ОМИ «Светлячок»</w:t>
            </w:r>
          </w:p>
        </w:tc>
      </w:tr>
    </w:tbl>
    <w:p w:rsidR="00410B64" w:rsidRDefault="00410B64" w:rsidP="00410B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10B64" w:rsidRPr="001C04AA" w:rsidRDefault="00410B64" w:rsidP="00410B6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4A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ЭКСПЛУАТАНТ АЭРОПОРТА: Государственное предприятие Красноярского Края «</w:t>
      </w:r>
      <w:proofErr w:type="spellStart"/>
      <w:r w:rsidRPr="001C04A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КрасАвиа</w:t>
      </w:r>
      <w:proofErr w:type="spellEnd"/>
      <w:r w:rsidRPr="001C04A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» (филиал №3)</w:t>
      </w:r>
    </w:p>
    <w:p w:rsidR="00410B64" w:rsidRPr="001C04AA" w:rsidRDefault="00410B64" w:rsidP="00410B6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4AA">
        <w:rPr>
          <w:rFonts w:ascii="Times New Roman" w:eastAsia="Times New Roman" w:hAnsi="Times New Roman"/>
          <w:sz w:val="24"/>
          <w:szCs w:val="24"/>
          <w:lang w:eastAsia="ru-RU"/>
        </w:rPr>
        <w:t>Телефон: </w:t>
      </w:r>
      <w:r w:rsidRPr="001C04A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+7(391) 274-63-95, 274-63-96, 291-81-98</w:t>
      </w:r>
      <w:r w:rsidRPr="001C04AA">
        <w:rPr>
          <w:rFonts w:ascii="Times New Roman" w:eastAsia="Times New Roman" w:hAnsi="Times New Roman"/>
          <w:sz w:val="24"/>
          <w:szCs w:val="24"/>
          <w:lang w:eastAsia="ru-RU"/>
        </w:rPr>
        <w:br/>
        <w:t>E-</w:t>
      </w:r>
      <w:proofErr w:type="spellStart"/>
      <w:r w:rsidRPr="001C04AA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1C04AA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hyperlink r:id="rId6" w:history="1">
        <w:r w:rsidRPr="001C04AA">
          <w:rPr>
            <w:rFonts w:ascii="Times New Roman" w:eastAsia="Times New Roman" w:hAnsi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EBuslovich@ak-krasavia.ru</w:t>
        </w:r>
      </w:hyperlink>
    </w:p>
    <w:p w:rsidR="00410B64" w:rsidRPr="001C04AA" w:rsidRDefault="00410B64" w:rsidP="00410B6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4AA">
        <w:rPr>
          <w:rFonts w:ascii="Times New Roman" w:eastAsia="Times New Roman" w:hAnsi="Times New Roman"/>
          <w:sz w:val="24"/>
          <w:szCs w:val="24"/>
          <w:lang w:eastAsia="ru-RU"/>
        </w:rPr>
        <w:t>Директор филиала:  </w:t>
      </w:r>
      <w:proofErr w:type="spellStart"/>
      <w:r w:rsidRPr="001C04A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Паркачев</w:t>
      </w:r>
      <w:proofErr w:type="spellEnd"/>
      <w:r w:rsidRPr="001C04A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Евгений Григорьевич​ +7(391) 274-63-95, 274-63-96  </w:t>
      </w:r>
    </w:p>
    <w:p w:rsidR="00410B64" w:rsidRPr="001C04AA" w:rsidRDefault="00410B64" w:rsidP="00410B6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4AA">
        <w:rPr>
          <w:rFonts w:ascii="Times New Roman" w:eastAsia="Times New Roman" w:hAnsi="Times New Roman"/>
          <w:sz w:val="24"/>
          <w:szCs w:val="24"/>
          <w:lang w:eastAsia="ru-RU"/>
        </w:rPr>
        <w:t>Почт</w:t>
      </w:r>
      <w:proofErr w:type="gramStart"/>
      <w:r w:rsidRPr="001C04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C04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C04A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1C04AA">
        <w:rPr>
          <w:rFonts w:ascii="Times New Roman" w:eastAsia="Times New Roman" w:hAnsi="Times New Roman"/>
          <w:sz w:val="24"/>
          <w:szCs w:val="24"/>
          <w:lang w:eastAsia="ru-RU"/>
        </w:rPr>
        <w:t>дрес: </w:t>
      </w:r>
      <w:r w:rsidRPr="001C04A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648490, Красноярский край, с. Ванавара, ул. Взлетная, 1</w:t>
      </w:r>
    </w:p>
    <w:p w:rsidR="00410B64" w:rsidRPr="001C04AA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Pr="00E2370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3704">
        <w:rPr>
          <w:rFonts w:ascii="Times New Roman" w:hAnsi="Times New Roman"/>
          <w:sz w:val="24"/>
          <w:szCs w:val="24"/>
        </w:rPr>
        <w:t>В настоящее время открыто регулярное авиационное сообщение по маршрут</w:t>
      </w:r>
      <w:r>
        <w:rPr>
          <w:rFonts w:ascii="Times New Roman" w:hAnsi="Times New Roman"/>
          <w:sz w:val="24"/>
          <w:szCs w:val="24"/>
        </w:rPr>
        <w:t>ам:</w:t>
      </w:r>
      <w:r w:rsidRPr="00E23704">
        <w:rPr>
          <w:rFonts w:ascii="Times New Roman" w:hAnsi="Times New Roman"/>
          <w:sz w:val="24"/>
          <w:szCs w:val="24"/>
        </w:rPr>
        <w:t xml:space="preserve"> «Красноярск-</w:t>
      </w:r>
      <w:r>
        <w:rPr>
          <w:rFonts w:ascii="Times New Roman" w:hAnsi="Times New Roman"/>
          <w:sz w:val="24"/>
          <w:szCs w:val="24"/>
        </w:rPr>
        <w:t>Ванавара-Красноярск</w:t>
      </w:r>
      <w:r w:rsidRPr="00E2370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«Ванавара-Тура-Ванавара», «Ванавара-Стрелка-Чуня-Ванавара», «Ванавара-Оскоба - </w:t>
      </w:r>
      <w:proofErr w:type="spellStart"/>
      <w:r>
        <w:rPr>
          <w:rFonts w:ascii="Times New Roman" w:hAnsi="Times New Roman"/>
          <w:sz w:val="24"/>
          <w:szCs w:val="24"/>
        </w:rPr>
        <w:t>Муторай</w:t>
      </w:r>
      <w:proofErr w:type="spellEnd"/>
      <w:r>
        <w:rPr>
          <w:rFonts w:ascii="Times New Roman" w:hAnsi="Times New Roman"/>
          <w:sz w:val="24"/>
          <w:szCs w:val="24"/>
        </w:rPr>
        <w:t>-Ванавара», «Ванавара-Чемдальск-Ванавара», «Красноярск-</w:t>
      </w:r>
      <w:proofErr w:type="spellStart"/>
      <w:r>
        <w:rPr>
          <w:rFonts w:ascii="Times New Roman" w:hAnsi="Times New Roman"/>
          <w:sz w:val="24"/>
          <w:szCs w:val="24"/>
        </w:rPr>
        <w:t>Кодинск</w:t>
      </w:r>
      <w:proofErr w:type="spellEnd"/>
      <w:r>
        <w:rPr>
          <w:rFonts w:ascii="Times New Roman" w:hAnsi="Times New Roman"/>
          <w:sz w:val="24"/>
          <w:szCs w:val="24"/>
        </w:rPr>
        <w:t>-Ванавара-</w:t>
      </w:r>
      <w:proofErr w:type="spellStart"/>
      <w:r>
        <w:rPr>
          <w:rFonts w:ascii="Times New Roman" w:hAnsi="Times New Roman"/>
          <w:sz w:val="24"/>
          <w:szCs w:val="24"/>
        </w:rPr>
        <w:t>Кодинск</w:t>
      </w:r>
      <w:proofErr w:type="spellEnd"/>
      <w:r>
        <w:rPr>
          <w:rFonts w:ascii="Times New Roman" w:hAnsi="Times New Roman"/>
          <w:sz w:val="24"/>
          <w:szCs w:val="24"/>
        </w:rPr>
        <w:t>-Красноярск»</w:t>
      </w:r>
      <w:r w:rsidRPr="00E23704">
        <w:rPr>
          <w:rFonts w:ascii="Times New Roman" w:hAnsi="Times New Roman"/>
          <w:sz w:val="24"/>
          <w:szCs w:val="24"/>
        </w:rPr>
        <w:t>.</w:t>
      </w:r>
    </w:p>
    <w:p w:rsidR="00410B64" w:rsidRPr="00E2370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3704">
        <w:rPr>
          <w:rFonts w:ascii="Times New Roman" w:hAnsi="Times New Roman"/>
          <w:sz w:val="24"/>
          <w:szCs w:val="24"/>
        </w:rPr>
        <w:t xml:space="preserve">Авиационный транспорт играет исключительно важную роль в обеспечении жизнедеятельности </w:t>
      </w:r>
      <w:r>
        <w:rPr>
          <w:rFonts w:ascii="Times New Roman" w:hAnsi="Times New Roman"/>
          <w:sz w:val="24"/>
          <w:szCs w:val="24"/>
        </w:rPr>
        <w:t>села Ванавара</w:t>
      </w:r>
      <w:r w:rsidRPr="00E23704">
        <w:rPr>
          <w:rFonts w:ascii="Times New Roman" w:hAnsi="Times New Roman"/>
          <w:sz w:val="24"/>
          <w:szCs w:val="24"/>
        </w:rPr>
        <w:t xml:space="preserve">, особенно в периоды </w:t>
      </w:r>
      <w:proofErr w:type="gramStart"/>
      <w:r w:rsidRPr="00E23704">
        <w:rPr>
          <w:rFonts w:ascii="Times New Roman" w:hAnsi="Times New Roman"/>
          <w:sz w:val="24"/>
          <w:szCs w:val="24"/>
        </w:rPr>
        <w:t>весеннее</w:t>
      </w:r>
      <w:r>
        <w:rPr>
          <w:rFonts w:ascii="Times New Roman" w:hAnsi="Times New Roman"/>
          <w:sz w:val="24"/>
          <w:szCs w:val="24"/>
        </w:rPr>
        <w:t>—летний</w:t>
      </w:r>
      <w:proofErr w:type="gramEnd"/>
      <w:r>
        <w:rPr>
          <w:rFonts w:ascii="Times New Roman" w:hAnsi="Times New Roman"/>
          <w:sz w:val="24"/>
          <w:szCs w:val="24"/>
        </w:rPr>
        <w:t xml:space="preserve"> - осенни</w:t>
      </w:r>
      <w:r w:rsidRPr="00E23704"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>период</w:t>
      </w:r>
      <w:r w:rsidRPr="00E23704">
        <w:rPr>
          <w:rFonts w:ascii="Times New Roman" w:hAnsi="Times New Roman"/>
          <w:sz w:val="24"/>
          <w:szCs w:val="24"/>
        </w:rPr>
        <w:t>.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3704">
        <w:rPr>
          <w:rFonts w:ascii="Times New Roman" w:hAnsi="Times New Roman"/>
          <w:sz w:val="24"/>
          <w:szCs w:val="24"/>
        </w:rPr>
        <w:t>Проблемой по-прежнему, остается высокая стоимость авиабилетов. Дотирование авиаперевозок для обеспечения регулярного выполнения рейсов поможет решить проблему малой загруженности и сделает авиационный транспорт более доступным для жителей нашего района.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0B64" w:rsidRPr="007B1A9F" w:rsidRDefault="00410B64" w:rsidP="00410B6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Автомобильный  транспорт</w:t>
      </w:r>
    </w:p>
    <w:p w:rsidR="00410B64" w:rsidRPr="0039151E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151E">
        <w:rPr>
          <w:rFonts w:ascii="Times New Roman" w:hAnsi="Times New Roman"/>
          <w:sz w:val="24"/>
          <w:szCs w:val="24"/>
        </w:rPr>
        <w:t xml:space="preserve">Зимой функционируют  зимние автодороги. Зимняя трасса проходит  по  маршруту  Ванавара - Усть-Илимск – Красноярск.  Её протяженность 1200 км.  Зимняя дорога до районного центра п. Тура проходит по трассе Ванавара – Стрелка-Чуня – </w:t>
      </w:r>
      <w:proofErr w:type="spellStart"/>
      <w:r w:rsidRPr="0039151E">
        <w:rPr>
          <w:rFonts w:ascii="Times New Roman" w:hAnsi="Times New Roman"/>
          <w:sz w:val="24"/>
          <w:szCs w:val="24"/>
        </w:rPr>
        <w:t>Кислокан</w:t>
      </w:r>
      <w:proofErr w:type="spellEnd"/>
      <w:r w:rsidRPr="0039151E">
        <w:rPr>
          <w:rFonts w:ascii="Times New Roman" w:hAnsi="Times New Roman"/>
          <w:sz w:val="24"/>
          <w:szCs w:val="24"/>
        </w:rPr>
        <w:t xml:space="preserve">, протяженностью 800 км.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151E">
        <w:rPr>
          <w:rFonts w:ascii="Times New Roman" w:hAnsi="Times New Roman"/>
          <w:sz w:val="24"/>
          <w:szCs w:val="24"/>
        </w:rPr>
        <w:t>Зимние  автодороги  используются для доставки грузов организациям и населению из города Красноярска,  для  осуществления грузооборота между  селом  Ванавара,  проселком Тура,  поселками Тунгусско-</w:t>
      </w:r>
      <w:proofErr w:type="spellStart"/>
      <w:r w:rsidRPr="0039151E">
        <w:rPr>
          <w:rFonts w:ascii="Times New Roman" w:hAnsi="Times New Roman"/>
          <w:sz w:val="24"/>
          <w:szCs w:val="24"/>
        </w:rPr>
        <w:t>Чунской</w:t>
      </w:r>
      <w:proofErr w:type="spellEnd"/>
      <w:r w:rsidRPr="0039151E">
        <w:rPr>
          <w:rFonts w:ascii="Times New Roman" w:hAnsi="Times New Roman"/>
          <w:sz w:val="24"/>
          <w:szCs w:val="24"/>
        </w:rPr>
        <w:t xml:space="preserve">  группы  населенных  пунктов.  Зимние  автодороги  функционируют  в период с января по апрель, когда  толщина  льда  достаточна  для  безопасного  преодоления  водных преград  гружеными  автомашинами. </w:t>
      </w:r>
      <w:r w:rsidRPr="003C595D">
        <w:rPr>
          <w:rFonts w:ascii="Times New Roman" w:hAnsi="Times New Roman"/>
          <w:sz w:val="24"/>
          <w:szCs w:val="24"/>
        </w:rPr>
        <w:t xml:space="preserve">   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0B64" w:rsidRPr="007B1A9F" w:rsidRDefault="00410B64" w:rsidP="00410B6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1A9F">
        <w:rPr>
          <w:rFonts w:ascii="Times New Roman" w:hAnsi="Times New Roman"/>
          <w:b/>
          <w:sz w:val="24"/>
          <w:szCs w:val="24"/>
          <w:u w:val="single"/>
        </w:rPr>
        <w:t>Водный  транспорт</w:t>
      </w:r>
    </w:p>
    <w:p w:rsidR="00410B64" w:rsidRPr="0039151E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151E">
        <w:rPr>
          <w:rFonts w:ascii="Times New Roman" w:hAnsi="Times New Roman"/>
          <w:sz w:val="24"/>
          <w:szCs w:val="24"/>
        </w:rPr>
        <w:t>Самый дешевый вид транспорта - водный, но из-за низкой пропускной способности реки Подкаменная Тунгуска, навигация осуществляется только несколько недель в году во время паводка (2-3 недели). Протяженность речной транспортной магистрали 1146 км.</w:t>
      </w:r>
    </w:p>
    <w:p w:rsidR="00410B64" w:rsidRPr="0039151E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151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39151E">
        <w:rPr>
          <w:rFonts w:ascii="Times New Roman" w:hAnsi="Times New Roman"/>
          <w:sz w:val="24"/>
          <w:szCs w:val="24"/>
        </w:rPr>
        <w:t>границах</w:t>
      </w:r>
      <w:proofErr w:type="gramEnd"/>
      <w:r w:rsidRPr="0039151E">
        <w:rPr>
          <w:rFonts w:ascii="Times New Roman" w:hAnsi="Times New Roman"/>
          <w:sz w:val="24"/>
          <w:szCs w:val="24"/>
        </w:rPr>
        <w:t xml:space="preserve"> села Ванавара  находятся 3 причала: </w:t>
      </w:r>
    </w:p>
    <w:p w:rsidR="00410B64" w:rsidRPr="0039151E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151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39151E">
        <w:rPr>
          <w:rFonts w:ascii="Times New Roman" w:hAnsi="Times New Roman"/>
          <w:sz w:val="24"/>
          <w:szCs w:val="24"/>
        </w:rPr>
        <w:t>ричал, находится примерно в 150 м по направлению на юго-восток от  склада ГСМ, кадастровый номер 88:03:0010181:7:04:149:002:001098790;</w:t>
      </w:r>
    </w:p>
    <w:p w:rsidR="00410B64" w:rsidRPr="0039151E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151E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151E">
        <w:rPr>
          <w:rFonts w:ascii="Times New Roman" w:hAnsi="Times New Roman"/>
          <w:sz w:val="24"/>
          <w:szCs w:val="24"/>
        </w:rPr>
        <w:t>Собинский</w:t>
      </w:r>
      <w:proofErr w:type="spellEnd"/>
      <w:r w:rsidRPr="0039151E">
        <w:rPr>
          <w:rFonts w:ascii="Times New Roman" w:hAnsi="Times New Roman"/>
          <w:sz w:val="24"/>
          <w:szCs w:val="24"/>
        </w:rPr>
        <w:t xml:space="preserve"> причал, находится в 120 м от ГСМ "</w:t>
      </w:r>
      <w:proofErr w:type="spellStart"/>
      <w:r w:rsidRPr="0039151E">
        <w:rPr>
          <w:rFonts w:ascii="Times New Roman" w:hAnsi="Times New Roman"/>
          <w:sz w:val="24"/>
          <w:szCs w:val="24"/>
        </w:rPr>
        <w:t>Эвенкиянефтепродукт</w:t>
      </w:r>
      <w:proofErr w:type="spellEnd"/>
      <w:r w:rsidRPr="0039151E">
        <w:rPr>
          <w:rFonts w:ascii="Times New Roman" w:hAnsi="Times New Roman"/>
          <w:sz w:val="24"/>
          <w:szCs w:val="24"/>
        </w:rPr>
        <w:t>", кадастровый  номер  88:03:0010147:30:04:149:002:001098660;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151E">
        <w:rPr>
          <w:rFonts w:ascii="Times New Roman" w:hAnsi="Times New Roman"/>
          <w:sz w:val="24"/>
          <w:szCs w:val="24"/>
        </w:rPr>
        <w:t>- Центральный причал, находится  в 85 м от жилого дома ул. Набережная, д. 16, кадастровый номер 88:03:0010001:30:04:149:002:001098640.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16D3">
        <w:rPr>
          <w:rFonts w:ascii="Times New Roman" w:hAnsi="Times New Roman"/>
          <w:b/>
          <w:sz w:val="24"/>
          <w:szCs w:val="24"/>
        </w:rPr>
        <w:t>3</w:t>
      </w:r>
      <w:r w:rsidRPr="00190C42">
        <w:rPr>
          <w:rFonts w:ascii="Times New Roman" w:hAnsi="Times New Roman"/>
          <w:b/>
          <w:sz w:val="24"/>
          <w:szCs w:val="24"/>
        </w:rPr>
        <w:t>.</w:t>
      </w:r>
      <w:r w:rsidRPr="008216D3">
        <w:rPr>
          <w:rFonts w:ascii="Times New Roman" w:hAnsi="Times New Roman"/>
          <w:b/>
          <w:sz w:val="24"/>
          <w:szCs w:val="24"/>
        </w:rPr>
        <w:t xml:space="preserve">2 </w:t>
      </w:r>
      <w:r w:rsidRPr="00190C42">
        <w:rPr>
          <w:rFonts w:ascii="Times New Roman" w:hAnsi="Times New Roman"/>
          <w:b/>
          <w:sz w:val="24"/>
          <w:szCs w:val="24"/>
        </w:rPr>
        <w:t xml:space="preserve"> Характеристика сети дорог </w:t>
      </w:r>
      <w:r w:rsidRPr="0039151E">
        <w:rPr>
          <w:rFonts w:ascii="Times New Roman" w:hAnsi="Times New Roman"/>
          <w:b/>
          <w:sz w:val="24"/>
          <w:szCs w:val="24"/>
        </w:rPr>
        <w:t>сельского поселения село Ванавара Эвенкийского муниципального района Красноярского края</w:t>
      </w:r>
      <w:r w:rsidRPr="00190C42">
        <w:rPr>
          <w:rFonts w:ascii="Times New Roman" w:hAnsi="Times New Roman"/>
          <w:b/>
          <w:sz w:val="24"/>
          <w:szCs w:val="24"/>
        </w:rPr>
        <w:t xml:space="preserve">, оценка качества содержания дорог. 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    автомобильным  дорогам  общего  пользования  местного  значения  относятся муниципальные дороги, улично-дорожная сеть и объекты дорожной инфраструктуры, расположенные  в  границах  сельского  поселения,  находящиеся  в  муниципальной собственности сельского поселения.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Развитие  экономики 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  во  многом  определяется  эффективностью функционирования автомобильного транспорта, которая зависит от уровня развития и состояния </w:t>
      </w:r>
      <w:proofErr w:type="gramStart"/>
      <w:r w:rsidRPr="003C595D">
        <w:rPr>
          <w:rFonts w:ascii="Times New Roman" w:hAnsi="Times New Roman"/>
          <w:sz w:val="24"/>
          <w:szCs w:val="24"/>
        </w:rPr>
        <w:t>сети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 автомобильных дорог общего пользования местного значения. Недостаточный  уровень  развития  дорожной  сети  приводит  к  значительным потерям экономики и населения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, является одним из наиболее существенных ограничений  темпов  роста  социально-экономического  развития 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39151E">
        <w:rPr>
          <w:rFonts w:ascii="Times New Roman" w:hAnsi="Times New Roman"/>
          <w:sz w:val="24"/>
          <w:szCs w:val="24"/>
        </w:rPr>
        <w:t>поселения село Ванавара</w:t>
      </w:r>
      <w:r w:rsidRPr="003C595D">
        <w:rPr>
          <w:rFonts w:ascii="Times New Roman" w:hAnsi="Times New Roman"/>
          <w:sz w:val="24"/>
          <w:szCs w:val="24"/>
        </w:rPr>
        <w:t xml:space="preserve">, поэтому совершенствование сети автомобильных дорог общего пользования  местного  значения    важно  для 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.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Автомобильные  дороги  подвержены  влиянию  природной  окружающей  среды, хозяйственной  деятельности  человека  и  постоянному  воздействию  транспортных средств,  в  результате  чего  меняется  технико-эксплуатационное  состояние  дорог. Состояние  сети  дорог  определяется  своевременностью,  полнотой  и  качеством выполнения  работ  по  содержанию,  ремонту  и  капитальному  ремонту  и  зависит напрямую  от  объемов  финансирования  и  стратегии  распределения  финансовых ресурсов в условиях их ограниченных объемов.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 </w:t>
      </w:r>
      <w:proofErr w:type="gramStart"/>
      <w:r w:rsidRPr="003C595D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3C595D">
        <w:rPr>
          <w:rFonts w:ascii="Times New Roman" w:hAnsi="Times New Roman"/>
          <w:sz w:val="24"/>
          <w:szCs w:val="24"/>
        </w:rPr>
        <w:t>,  когда  объем  инвестиций  в  дорожный  комплекс  является  явно недостаточным,  а рост уровня  автомобилизации  значительно опережает  темпы роста развития  дорожной  сети,  на  первый  план  выходят  работы  по  содержанию  и эксплуатации  дорог. При  выполнении  текущего  ремонта  используются  современные технологии  с  использование  специализированных  звеньев  машин  и  механизмов, позволяющих  сократить  ручной  труд  и  обеспечить  высокое  качество  выполняемых работ.  При  этом  текущий  ремонт  в  отличие  от  капитального,  не  решает  задач, связанных  с  повышением  качества  дорожного  покрытия  -  характеристик  ровности, шероховатости, прочности и т.д. Недофинансирование дорожной отрасли, в условиях постоянного  роста интенсивности  движения,  изменения  состава движения  в  сторону увеличения  грузоподъемности  транспортных  средств,  приводит  к  несоблюдению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межремонтных  сроков,  накоплению  количества  участков  </w:t>
      </w:r>
      <w:proofErr w:type="spellStart"/>
      <w:r w:rsidRPr="003C595D">
        <w:rPr>
          <w:rFonts w:ascii="Times New Roman" w:hAnsi="Times New Roman"/>
          <w:sz w:val="24"/>
          <w:szCs w:val="24"/>
        </w:rPr>
        <w:t>недоремонта</w:t>
      </w:r>
      <w:proofErr w:type="spellEnd"/>
      <w:r w:rsidRPr="003C595D">
        <w:rPr>
          <w:rFonts w:ascii="Times New Roman" w:hAnsi="Times New Roman"/>
          <w:sz w:val="24"/>
          <w:szCs w:val="24"/>
        </w:rPr>
        <w:t>.  Учитывая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C59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595D">
        <w:rPr>
          <w:rFonts w:ascii="Times New Roman" w:hAnsi="Times New Roman"/>
          <w:sz w:val="24"/>
          <w:szCs w:val="24"/>
        </w:rPr>
        <w:t>вышеизложенное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,  в  условиях  ограниченных  финансовых  средств  стоит  задача 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 программно-целевого  метода  в  развитии  автомобильных  дорог общего </w:t>
      </w:r>
      <w:r>
        <w:rPr>
          <w:rFonts w:ascii="Times New Roman" w:hAnsi="Times New Roman"/>
          <w:sz w:val="24"/>
          <w:szCs w:val="24"/>
        </w:rPr>
        <w:t xml:space="preserve">пользования местного  значения сельского </w:t>
      </w:r>
      <w:r w:rsidRPr="00A92636">
        <w:rPr>
          <w:rFonts w:ascii="Times New Roman" w:hAnsi="Times New Roman"/>
          <w:sz w:val="24"/>
          <w:szCs w:val="24"/>
        </w:rPr>
        <w:t xml:space="preserve">поселения село Ванавара </w:t>
      </w:r>
      <w:r w:rsidRPr="003C595D">
        <w:rPr>
          <w:rFonts w:ascii="Times New Roman" w:hAnsi="Times New Roman"/>
          <w:sz w:val="24"/>
          <w:szCs w:val="24"/>
        </w:rPr>
        <w:t xml:space="preserve">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         В связи с недостаточностью финансирования расходов на дорожное хозяйство в </w:t>
      </w:r>
      <w:r>
        <w:rPr>
          <w:rFonts w:ascii="Times New Roman" w:hAnsi="Times New Roman"/>
          <w:sz w:val="24"/>
          <w:szCs w:val="24"/>
        </w:rPr>
        <w:t xml:space="preserve">бюджете </w:t>
      </w:r>
      <w:r w:rsidRPr="003C595D">
        <w:rPr>
          <w:rFonts w:ascii="Times New Roman" w:hAnsi="Times New Roman"/>
          <w:sz w:val="24"/>
          <w:szCs w:val="24"/>
        </w:rPr>
        <w:t xml:space="preserve">сельского  </w:t>
      </w:r>
      <w:r w:rsidRPr="00A92636">
        <w:rPr>
          <w:rFonts w:ascii="Times New Roman" w:hAnsi="Times New Roman"/>
          <w:sz w:val="24"/>
          <w:szCs w:val="24"/>
        </w:rPr>
        <w:t xml:space="preserve">поселения село Ванавара </w:t>
      </w:r>
      <w:r w:rsidRPr="003C595D">
        <w:rPr>
          <w:rFonts w:ascii="Times New Roman" w:hAnsi="Times New Roman"/>
          <w:sz w:val="24"/>
          <w:szCs w:val="24"/>
        </w:rPr>
        <w:t xml:space="preserve">эксплуатационное  состояние значительной  части  улиц 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  по  отдельным  параметрам  перестало соответствовать  требованиям  нормативных  документов  и  технических  регламентов. Возросли  материальные  затраты  на  содержание  улично-дорожной  сети  в  связи  с необходимостью  проведения  значительного  объема  работ  по  ямочному  ремонту дорожного покрытия улиц.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настоящее время в собственности сельского  </w:t>
      </w:r>
      <w:r w:rsidRPr="00A92636">
        <w:rPr>
          <w:rFonts w:ascii="Times New Roman" w:hAnsi="Times New Roman"/>
          <w:sz w:val="24"/>
          <w:szCs w:val="24"/>
        </w:rPr>
        <w:t>поселения село Ванавара Эвенкийского муниципального района Красноярского края</w:t>
      </w:r>
      <w:r w:rsidRPr="003C595D">
        <w:rPr>
          <w:rFonts w:ascii="Times New Roman" w:hAnsi="Times New Roman"/>
          <w:sz w:val="24"/>
          <w:szCs w:val="24"/>
        </w:rPr>
        <w:t xml:space="preserve">  находится </w:t>
      </w:r>
      <w:r>
        <w:rPr>
          <w:rFonts w:ascii="Times New Roman" w:hAnsi="Times New Roman"/>
          <w:sz w:val="24"/>
          <w:szCs w:val="24"/>
        </w:rPr>
        <w:t>39</w:t>
      </w:r>
      <w:r w:rsidRPr="0031263F">
        <w:rPr>
          <w:rFonts w:ascii="Times New Roman" w:hAnsi="Times New Roman"/>
          <w:color w:val="000000"/>
          <w:sz w:val="24"/>
          <w:szCs w:val="24"/>
        </w:rPr>
        <w:t>,5 км</w:t>
      </w:r>
      <w:r w:rsidRPr="003C595D">
        <w:rPr>
          <w:rFonts w:ascii="Times New Roman" w:hAnsi="Times New Roman"/>
          <w:sz w:val="24"/>
          <w:szCs w:val="24"/>
        </w:rPr>
        <w:t xml:space="preserve"> автомобильных </w:t>
      </w:r>
      <w:r>
        <w:rPr>
          <w:rFonts w:ascii="Times New Roman" w:hAnsi="Times New Roman"/>
          <w:sz w:val="24"/>
          <w:szCs w:val="24"/>
        </w:rPr>
        <w:t xml:space="preserve">дорог </w:t>
      </w:r>
      <w:r w:rsidRPr="003C595D">
        <w:rPr>
          <w:rFonts w:ascii="Times New Roman" w:hAnsi="Times New Roman"/>
          <w:sz w:val="24"/>
          <w:szCs w:val="24"/>
        </w:rPr>
        <w:t>местного значения</w:t>
      </w:r>
      <w:r>
        <w:rPr>
          <w:rFonts w:ascii="Times New Roman" w:hAnsi="Times New Roman"/>
          <w:sz w:val="24"/>
          <w:szCs w:val="24"/>
        </w:rPr>
        <w:t>,</w:t>
      </w:r>
      <w:r w:rsidRPr="003C595D">
        <w:rPr>
          <w:rFonts w:ascii="Times New Roman" w:hAnsi="Times New Roman"/>
          <w:sz w:val="24"/>
          <w:szCs w:val="24"/>
        </w:rPr>
        <w:t xml:space="preserve">  искусственны</w:t>
      </w:r>
      <w:r>
        <w:rPr>
          <w:rFonts w:ascii="Times New Roman" w:hAnsi="Times New Roman"/>
          <w:sz w:val="24"/>
          <w:szCs w:val="24"/>
        </w:rPr>
        <w:t>е</w:t>
      </w:r>
      <w:r w:rsidRPr="003C595D">
        <w:rPr>
          <w:rFonts w:ascii="Times New Roman" w:hAnsi="Times New Roman"/>
          <w:sz w:val="24"/>
          <w:szCs w:val="24"/>
        </w:rPr>
        <w:t xml:space="preserve"> сооружени</w:t>
      </w:r>
      <w:r>
        <w:rPr>
          <w:rFonts w:ascii="Times New Roman" w:hAnsi="Times New Roman"/>
          <w:sz w:val="24"/>
          <w:szCs w:val="24"/>
        </w:rPr>
        <w:t>я</w:t>
      </w:r>
      <w:r w:rsidRPr="003C595D">
        <w:rPr>
          <w:rFonts w:ascii="Times New Roman" w:hAnsi="Times New Roman"/>
          <w:sz w:val="24"/>
          <w:szCs w:val="24"/>
        </w:rPr>
        <w:t xml:space="preserve"> (мост</w:t>
      </w:r>
      <w:r>
        <w:rPr>
          <w:rFonts w:ascii="Times New Roman" w:hAnsi="Times New Roman"/>
          <w:sz w:val="24"/>
          <w:szCs w:val="24"/>
        </w:rPr>
        <w:t>ы</w:t>
      </w:r>
      <w:r w:rsidRPr="003C595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отсутствуют.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lastRenderedPageBreak/>
        <w:t xml:space="preserve">Классификация автомобильных дорог общего пользования местного значения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 отнесен</w:t>
      </w:r>
      <w:r>
        <w:rPr>
          <w:rFonts w:ascii="Times New Roman" w:hAnsi="Times New Roman"/>
          <w:sz w:val="24"/>
          <w:szCs w:val="24"/>
        </w:rPr>
        <w:t>а</w:t>
      </w:r>
      <w:r w:rsidRPr="003C595D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C595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(четвертой) </w:t>
      </w:r>
      <w:r w:rsidRPr="003C595D">
        <w:rPr>
          <w:rFonts w:ascii="Times New Roman" w:hAnsi="Times New Roman"/>
          <w:sz w:val="24"/>
          <w:szCs w:val="24"/>
        </w:rPr>
        <w:t>категори</w:t>
      </w:r>
      <w:r>
        <w:rPr>
          <w:rFonts w:ascii="Times New Roman" w:hAnsi="Times New Roman"/>
          <w:sz w:val="24"/>
          <w:szCs w:val="24"/>
        </w:rPr>
        <w:t xml:space="preserve">и автомобильных дорог </w:t>
      </w:r>
      <w:r w:rsidRPr="003C595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порядке, установленном Правительством Российской Федерации.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C595D">
        <w:rPr>
          <w:rFonts w:ascii="Times New Roman" w:hAnsi="Times New Roman"/>
          <w:sz w:val="24"/>
          <w:szCs w:val="24"/>
        </w:rPr>
        <w:t>естные автомобильные дороги выполняют связующие функции между</w:t>
      </w:r>
      <w:r>
        <w:rPr>
          <w:rFonts w:ascii="Times New Roman" w:hAnsi="Times New Roman"/>
          <w:sz w:val="24"/>
          <w:szCs w:val="24"/>
        </w:rPr>
        <w:t xml:space="preserve"> улицами.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соответствии с ГОСТ </w:t>
      </w:r>
      <w:proofErr w:type="gramStart"/>
      <w:r w:rsidRPr="003C595D">
        <w:rPr>
          <w:rFonts w:ascii="Times New Roman" w:hAnsi="Times New Roman"/>
          <w:sz w:val="24"/>
          <w:szCs w:val="24"/>
        </w:rPr>
        <w:t>Р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 52398 «Классификация автомобильных дорог, основные параметры и  требования»  дороги  общего  пользования 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  относятся  к  классу автомобильных  дорог «Дорога обычного типа (не скоростная дорога)» с категорией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C595D">
        <w:rPr>
          <w:rFonts w:ascii="Times New Roman" w:hAnsi="Times New Roman"/>
          <w:sz w:val="24"/>
          <w:szCs w:val="24"/>
        </w:rPr>
        <w:t xml:space="preserve">V. Для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C595D">
        <w:rPr>
          <w:rFonts w:ascii="Times New Roman" w:hAnsi="Times New Roman"/>
          <w:sz w:val="24"/>
          <w:szCs w:val="24"/>
        </w:rPr>
        <w:t xml:space="preserve">V категории предусматривается количество полос – </w:t>
      </w:r>
      <w:r>
        <w:rPr>
          <w:rFonts w:ascii="Times New Roman" w:hAnsi="Times New Roman"/>
          <w:sz w:val="24"/>
          <w:szCs w:val="24"/>
        </w:rPr>
        <w:t>2</w:t>
      </w:r>
      <w:r w:rsidRPr="003C595D">
        <w:rPr>
          <w:rFonts w:ascii="Times New Roman" w:hAnsi="Times New Roman"/>
          <w:sz w:val="24"/>
          <w:szCs w:val="24"/>
        </w:rPr>
        <w:t xml:space="preserve">, ширина </w:t>
      </w:r>
      <w:r>
        <w:rPr>
          <w:rFonts w:ascii="Times New Roman" w:hAnsi="Times New Roman"/>
          <w:sz w:val="24"/>
          <w:szCs w:val="24"/>
        </w:rPr>
        <w:t xml:space="preserve">полосы 3 </w:t>
      </w:r>
      <w:r w:rsidRPr="003C595D">
        <w:rPr>
          <w:rFonts w:ascii="Times New Roman" w:hAnsi="Times New Roman"/>
          <w:sz w:val="24"/>
          <w:szCs w:val="24"/>
        </w:rPr>
        <w:t>метра, разделительная полоса не требуется, допускается пересечение в одном уровне с автомобильными дорогами, велосипедными и</w:t>
      </w:r>
      <w:r>
        <w:rPr>
          <w:rFonts w:ascii="Times New Roman" w:hAnsi="Times New Roman"/>
          <w:sz w:val="24"/>
          <w:szCs w:val="24"/>
        </w:rPr>
        <w:t xml:space="preserve"> пешеходными дорожками</w:t>
      </w:r>
      <w:r w:rsidRPr="003C595D">
        <w:rPr>
          <w:rFonts w:ascii="Times New Roman" w:hAnsi="Times New Roman"/>
          <w:sz w:val="24"/>
          <w:szCs w:val="24"/>
        </w:rPr>
        <w:t xml:space="preserve"> и допускается доступ на дорогу с примыканием в одном уровне.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Автомобильные дороги местного значения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 имеют идентификационные номера, которые присвоены </w:t>
      </w:r>
      <w:r>
        <w:rPr>
          <w:rFonts w:ascii="Times New Roman" w:hAnsi="Times New Roman"/>
          <w:sz w:val="24"/>
          <w:szCs w:val="24"/>
        </w:rPr>
        <w:t>А</w:t>
      </w:r>
      <w:r w:rsidRPr="003C595D">
        <w:rPr>
          <w:rFonts w:ascii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hAnsi="Times New Roman"/>
          <w:sz w:val="24"/>
          <w:szCs w:val="24"/>
        </w:rPr>
        <w:t>села Ванавара</w:t>
      </w:r>
      <w:r w:rsidRPr="003C595D">
        <w:rPr>
          <w:rFonts w:ascii="Times New Roman" w:hAnsi="Times New Roman"/>
          <w:sz w:val="24"/>
          <w:szCs w:val="24"/>
        </w:rPr>
        <w:t xml:space="preserve"> в соответствии с «Правилами присвоения автомобильным дорогам идентификационных номеров», утвержденными приказом Минтранса от 07.02.2007 года № 16.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По состоянию на </w:t>
      </w:r>
      <w:r w:rsidRPr="008216D3">
        <w:rPr>
          <w:rFonts w:ascii="Times New Roman" w:hAnsi="Times New Roman"/>
          <w:sz w:val="24"/>
          <w:szCs w:val="24"/>
        </w:rPr>
        <w:t>0</w:t>
      </w:r>
      <w:r w:rsidRPr="003C595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8216D3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Pr="003C595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3C595D">
        <w:rPr>
          <w:rFonts w:ascii="Times New Roman" w:hAnsi="Times New Roman"/>
          <w:sz w:val="24"/>
          <w:szCs w:val="24"/>
        </w:rPr>
        <w:t xml:space="preserve"> доля автомобильных дорог, соответствующих нормативным и допустимым требованиям к транспортно-эксплуатационным показателям, составляла </w:t>
      </w:r>
      <w:r>
        <w:rPr>
          <w:rFonts w:ascii="Times New Roman" w:hAnsi="Times New Roman"/>
          <w:sz w:val="24"/>
          <w:szCs w:val="24"/>
        </w:rPr>
        <w:t>30</w:t>
      </w:r>
      <w:r w:rsidRPr="003C595D">
        <w:rPr>
          <w:rFonts w:ascii="Times New Roman" w:hAnsi="Times New Roman"/>
          <w:sz w:val="24"/>
          <w:szCs w:val="24"/>
        </w:rPr>
        <w:t xml:space="preserve"> % или 3</w:t>
      </w:r>
      <w:r>
        <w:rPr>
          <w:rFonts w:ascii="Times New Roman" w:hAnsi="Times New Roman"/>
          <w:sz w:val="24"/>
          <w:szCs w:val="24"/>
        </w:rPr>
        <w:t>,0</w:t>
      </w:r>
      <w:r w:rsidRPr="003C595D">
        <w:rPr>
          <w:rFonts w:ascii="Times New Roman" w:hAnsi="Times New Roman"/>
          <w:sz w:val="24"/>
          <w:szCs w:val="24"/>
        </w:rPr>
        <w:t xml:space="preserve"> км. </w:t>
      </w:r>
    </w:p>
    <w:p w:rsidR="00410B64" w:rsidRPr="003C595D" w:rsidRDefault="00410B64" w:rsidP="00410B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10B64" w:rsidRPr="00915C8B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15C8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915C8B">
        <w:rPr>
          <w:rFonts w:ascii="Times New Roman" w:hAnsi="Times New Roman"/>
          <w:b/>
          <w:sz w:val="24"/>
          <w:szCs w:val="24"/>
        </w:rPr>
        <w:t xml:space="preserve"> Анализ состава парк</w:t>
      </w:r>
      <w:r>
        <w:rPr>
          <w:rFonts w:ascii="Times New Roman" w:hAnsi="Times New Roman"/>
          <w:b/>
          <w:sz w:val="24"/>
          <w:szCs w:val="24"/>
        </w:rPr>
        <w:t>а транспортных средств и уровня</w:t>
      </w:r>
      <w:r w:rsidRPr="00915C8B">
        <w:rPr>
          <w:rFonts w:ascii="Times New Roman" w:hAnsi="Times New Roman"/>
          <w:b/>
          <w:sz w:val="24"/>
          <w:szCs w:val="24"/>
        </w:rPr>
        <w:t xml:space="preserve"> автомобилизации в сельском поселении</w:t>
      </w:r>
      <w:r w:rsidRPr="00E31824">
        <w:t xml:space="preserve"> </w:t>
      </w:r>
      <w:r w:rsidRPr="00E31824">
        <w:rPr>
          <w:rFonts w:ascii="Times New Roman" w:hAnsi="Times New Roman"/>
          <w:b/>
          <w:sz w:val="24"/>
          <w:szCs w:val="24"/>
        </w:rPr>
        <w:t>село Ванавара Эвенкийского муниципального района Красноярского края</w:t>
      </w:r>
      <w:r w:rsidRPr="00915C8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обеспеченность </w:t>
      </w:r>
      <w:r w:rsidRPr="00915C8B">
        <w:rPr>
          <w:rFonts w:ascii="Times New Roman" w:hAnsi="Times New Roman"/>
          <w:b/>
          <w:sz w:val="24"/>
          <w:szCs w:val="24"/>
        </w:rPr>
        <w:t xml:space="preserve"> парковками.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</w:t>
      </w:r>
      <w:r w:rsidRPr="007B1A9F">
        <w:rPr>
          <w:rFonts w:ascii="Times New Roman" w:hAnsi="Times New Roman"/>
          <w:sz w:val="24"/>
          <w:szCs w:val="24"/>
        </w:rPr>
        <w:t xml:space="preserve">На протяжении последних лет наблюдается тенденция к увеличению числа автомобилей на территории села. Основной прирост этого показателя осуществляется за </w:t>
      </w:r>
      <w:proofErr w:type="spellStart"/>
      <w:r w:rsidRPr="007B1A9F">
        <w:rPr>
          <w:rFonts w:ascii="Times New Roman" w:hAnsi="Times New Roman"/>
          <w:sz w:val="24"/>
          <w:szCs w:val="24"/>
        </w:rPr>
        <w:t>сч</w:t>
      </w:r>
      <w:r w:rsidRPr="007B1A9F">
        <w:rPr>
          <w:rFonts w:ascii="Cambria Math" w:hAnsi="Cambria Math" w:cs="Cambria Math"/>
          <w:sz w:val="24"/>
          <w:szCs w:val="24"/>
        </w:rPr>
        <w:t>ѐ</w:t>
      </w:r>
      <w:r w:rsidRPr="007B1A9F">
        <w:rPr>
          <w:rFonts w:ascii="Times New Roman" w:hAnsi="Times New Roman"/>
          <w:sz w:val="24"/>
          <w:szCs w:val="24"/>
        </w:rPr>
        <w:t>т</w:t>
      </w:r>
      <w:proofErr w:type="spellEnd"/>
      <w:r w:rsidRPr="007B1A9F">
        <w:rPr>
          <w:rFonts w:ascii="Times New Roman" w:hAnsi="Times New Roman"/>
          <w:sz w:val="24"/>
          <w:szCs w:val="24"/>
        </w:rPr>
        <w:t xml:space="preserve"> увеличения числа легковых автомобилей находящихся в собственности  граждан (в среднем по 5% в год). На  01.01.2017 года количество грузовых автомобилей составляет 170, легковых – 700</w:t>
      </w:r>
      <w:r w:rsidRPr="007B1A9F">
        <w:rPr>
          <w:rFonts w:ascii="Times New Roman" w:hAnsi="Times New Roman"/>
          <w:color w:val="000000"/>
          <w:sz w:val="24"/>
          <w:szCs w:val="24"/>
        </w:rPr>
        <w:t>.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Хранение автотранспорта на территории сельского поселения </w:t>
      </w:r>
      <w:r w:rsidRPr="001C663E">
        <w:rPr>
          <w:rFonts w:ascii="Times New Roman" w:hAnsi="Times New Roman"/>
          <w:sz w:val="24"/>
          <w:szCs w:val="24"/>
        </w:rPr>
        <w:t xml:space="preserve">село Ванавара </w:t>
      </w:r>
      <w:r w:rsidRPr="003C595D">
        <w:rPr>
          <w:rFonts w:ascii="Times New Roman" w:hAnsi="Times New Roman"/>
          <w:sz w:val="24"/>
          <w:szCs w:val="24"/>
        </w:rPr>
        <w:t xml:space="preserve">осуществляется в пределах участков предприятий и на придомовых участках жителей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.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15C8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915C8B">
        <w:rPr>
          <w:rFonts w:ascii="Times New Roman" w:hAnsi="Times New Roman"/>
          <w:b/>
          <w:sz w:val="24"/>
          <w:szCs w:val="24"/>
        </w:rPr>
        <w:t xml:space="preserve"> Характеристика работы транспортн</w:t>
      </w:r>
      <w:r>
        <w:rPr>
          <w:rFonts w:ascii="Times New Roman" w:hAnsi="Times New Roman"/>
          <w:b/>
          <w:sz w:val="24"/>
          <w:szCs w:val="24"/>
        </w:rPr>
        <w:t xml:space="preserve">ых средств общего пользования, </w:t>
      </w:r>
      <w:r w:rsidRPr="00915C8B">
        <w:rPr>
          <w:rFonts w:ascii="Times New Roman" w:hAnsi="Times New Roman"/>
          <w:b/>
          <w:sz w:val="24"/>
          <w:szCs w:val="24"/>
        </w:rPr>
        <w:t>включая анализ пассажиропотока.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Пассажирский транспорт является важнейшим элементом сферы обслуживания населения, без которого невозможно нормальное 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595D">
        <w:rPr>
          <w:rFonts w:ascii="Times New Roman" w:hAnsi="Times New Roman"/>
          <w:sz w:val="24"/>
          <w:szCs w:val="24"/>
        </w:rPr>
        <w:t xml:space="preserve">Основным и единственным пассажирским транспортом является автобус.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3C595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1C663E">
        <w:rPr>
          <w:rFonts w:ascii="Times New Roman" w:hAnsi="Times New Roman"/>
          <w:sz w:val="24"/>
          <w:szCs w:val="24"/>
        </w:rPr>
        <w:t xml:space="preserve">село Ванавара </w:t>
      </w:r>
      <w:r w:rsidRPr="003C595D">
        <w:rPr>
          <w:rFonts w:ascii="Times New Roman" w:hAnsi="Times New Roman"/>
          <w:sz w:val="24"/>
          <w:szCs w:val="24"/>
        </w:rPr>
        <w:t xml:space="preserve">автобусное пассажирское сообщение представлено </w:t>
      </w:r>
      <w:r>
        <w:rPr>
          <w:rFonts w:ascii="Times New Roman" w:hAnsi="Times New Roman"/>
          <w:sz w:val="24"/>
          <w:szCs w:val="24"/>
        </w:rPr>
        <w:t>внутри-поселковым</w:t>
      </w:r>
      <w:r w:rsidRPr="003C595D">
        <w:rPr>
          <w:rFonts w:ascii="Times New Roman" w:hAnsi="Times New Roman"/>
          <w:sz w:val="24"/>
          <w:szCs w:val="24"/>
        </w:rPr>
        <w:t xml:space="preserve"> маршрутом </w:t>
      </w:r>
      <w:r>
        <w:rPr>
          <w:rFonts w:ascii="Times New Roman" w:hAnsi="Times New Roman"/>
          <w:sz w:val="24"/>
          <w:szCs w:val="24"/>
        </w:rPr>
        <w:t xml:space="preserve">«ул. </w:t>
      </w:r>
      <w:proofErr w:type="gramStart"/>
      <w:r>
        <w:rPr>
          <w:rFonts w:ascii="Times New Roman" w:hAnsi="Times New Roman"/>
          <w:sz w:val="24"/>
          <w:szCs w:val="24"/>
        </w:rPr>
        <w:t>Таёжная</w:t>
      </w:r>
      <w:proofErr w:type="gramEnd"/>
      <w:r>
        <w:rPr>
          <w:rFonts w:ascii="Times New Roman" w:hAnsi="Times New Roman"/>
          <w:sz w:val="24"/>
          <w:szCs w:val="24"/>
        </w:rPr>
        <w:t xml:space="preserve"> – Больничный комплекс» </w:t>
      </w:r>
      <w:r w:rsidRPr="003C595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 маршрут).</w:t>
      </w:r>
      <w:r w:rsidRPr="003C5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 поток пассажиропотока приходится на утреннее и вечернее время.</w:t>
      </w:r>
      <w:r w:rsidRPr="00095F89">
        <w:t xml:space="preserve"> </w:t>
      </w:r>
      <w:r w:rsidRPr="00095F89">
        <w:rPr>
          <w:rFonts w:ascii="Times New Roman" w:hAnsi="Times New Roman"/>
          <w:sz w:val="24"/>
          <w:szCs w:val="24"/>
        </w:rPr>
        <w:t>Протяженность автобусного маршрута составляет 18,8 км (малый круг), 19,3 км  (большой  круг). По маршруту находятся 39 автобусных остановок.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автобус на территории села отсутствует, дети пользуются маршрутным автобусом.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села одно предприятие </w:t>
      </w:r>
      <w:r w:rsidRPr="007B1A9F">
        <w:rPr>
          <w:rFonts w:ascii="Times New Roman" w:hAnsi="Times New Roman"/>
          <w:sz w:val="24"/>
          <w:szCs w:val="24"/>
        </w:rPr>
        <w:t xml:space="preserve">оказывает услуги </w:t>
      </w:r>
      <w:r>
        <w:rPr>
          <w:rFonts w:ascii="Times New Roman" w:hAnsi="Times New Roman"/>
          <w:sz w:val="24"/>
          <w:szCs w:val="24"/>
        </w:rPr>
        <w:t>пассажирских перевозок.</w:t>
      </w: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15C8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915C8B">
        <w:rPr>
          <w:rFonts w:ascii="Times New Roman" w:hAnsi="Times New Roman"/>
          <w:b/>
          <w:sz w:val="24"/>
          <w:szCs w:val="24"/>
        </w:rPr>
        <w:t xml:space="preserve"> Характеристика условий </w:t>
      </w:r>
      <w:proofErr w:type="spellStart"/>
      <w:r w:rsidRPr="00915C8B">
        <w:rPr>
          <w:rFonts w:ascii="Times New Roman" w:hAnsi="Times New Roman"/>
          <w:b/>
          <w:sz w:val="24"/>
          <w:szCs w:val="24"/>
        </w:rPr>
        <w:t>немоторизированного</w:t>
      </w:r>
      <w:proofErr w:type="spellEnd"/>
      <w:r w:rsidRPr="00915C8B">
        <w:rPr>
          <w:rFonts w:ascii="Times New Roman" w:hAnsi="Times New Roman"/>
          <w:b/>
          <w:sz w:val="24"/>
          <w:szCs w:val="24"/>
        </w:rPr>
        <w:t xml:space="preserve"> передвижения.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На территории </w:t>
      </w:r>
      <w:r w:rsidRPr="00D05FAE">
        <w:rPr>
          <w:rFonts w:ascii="Times New Roman" w:hAnsi="Times New Roman"/>
          <w:sz w:val="24"/>
          <w:szCs w:val="24"/>
        </w:rPr>
        <w:t xml:space="preserve">сельского поселения село Ванавара </w:t>
      </w:r>
      <w:r w:rsidRPr="003C595D">
        <w:rPr>
          <w:rFonts w:ascii="Times New Roman" w:hAnsi="Times New Roman"/>
          <w:sz w:val="24"/>
          <w:szCs w:val="24"/>
        </w:rPr>
        <w:t>велосипедное движение в организованных формах не представлено и отд</w:t>
      </w:r>
      <w:r>
        <w:rPr>
          <w:rFonts w:ascii="Times New Roman" w:hAnsi="Times New Roman"/>
          <w:sz w:val="24"/>
          <w:szCs w:val="24"/>
        </w:rPr>
        <w:t>ельной инфраструктуры не имеет.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Улично-дорожная сеть внутри населенн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3C595D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Pr="003C595D">
        <w:rPr>
          <w:rFonts w:ascii="Times New Roman" w:hAnsi="Times New Roman"/>
          <w:sz w:val="24"/>
          <w:szCs w:val="24"/>
        </w:rPr>
        <w:t xml:space="preserve">, как правило, не благоустроена, требуется формирование пешеходных тротуаров, необходимых для упорядочения  движения  </w:t>
      </w:r>
      <w:r w:rsidRPr="007B1A9F">
        <w:rPr>
          <w:rFonts w:ascii="Times New Roman" w:hAnsi="Times New Roman"/>
          <w:sz w:val="24"/>
          <w:szCs w:val="24"/>
        </w:rPr>
        <w:t xml:space="preserve">пешеходов,  укладка  асфальтобетонного  покрытия, </w:t>
      </w:r>
      <w:r w:rsidRPr="003C595D">
        <w:rPr>
          <w:rFonts w:ascii="Times New Roman" w:hAnsi="Times New Roman"/>
          <w:sz w:val="24"/>
          <w:szCs w:val="24"/>
        </w:rPr>
        <w:t xml:space="preserve">ограничение дорожного полотна.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Центральными </w:t>
      </w:r>
      <w:r w:rsidRPr="003C595D">
        <w:rPr>
          <w:rFonts w:ascii="Times New Roman" w:hAnsi="Times New Roman"/>
          <w:sz w:val="24"/>
          <w:szCs w:val="24"/>
        </w:rPr>
        <w:t>улиц</w:t>
      </w:r>
      <w:r>
        <w:rPr>
          <w:rFonts w:ascii="Times New Roman" w:hAnsi="Times New Roman"/>
          <w:sz w:val="24"/>
          <w:szCs w:val="24"/>
        </w:rPr>
        <w:t xml:space="preserve">ами </w:t>
      </w:r>
      <w:r w:rsidRPr="00D05FAE">
        <w:rPr>
          <w:rFonts w:ascii="Times New Roman" w:hAnsi="Times New Roman"/>
          <w:sz w:val="24"/>
          <w:szCs w:val="24"/>
        </w:rPr>
        <w:t>сельского поселения село Ванавара</w:t>
      </w:r>
      <w:r w:rsidRPr="003C595D">
        <w:rPr>
          <w:rFonts w:ascii="Times New Roman" w:hAnsi="Times New Roman"/>
          <w:sz w:val="24"/>
          <w:szCs w:val="24"/>
        </w:rPr>
        <w:t xml:space="preserve"> являются  ул. </w:t>
      </w:r>
      <w:proofErr w:type="gramStart"/>
      <w:r>
        <w:rPr>
          <w:rFonts w:ascii="Times New Roman" w:hAnsi="Times New Roman"/>
          <w:sz w:val="24"/>
          <w:szCs w:val="24"/>
        </w:rPr>
        <w:t>Лесная</w:t>
      </w:r>
      <w:proofErr w:type="gramEnd"/>
      <w:r>
        <w:rPr>
          <w:rFonts w:ascii="Times New Roman" w:hAnsi="Times New Roman"/>
          <w:sz w:val="24"/>
          <w:szCs w:val="24"/>
        </w:rPr>
        <w:t>, ул. Кулика, ул. Нефтеразведочная.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915C8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6.</w:t>
      </w:r>
      <w:r w:rsidRPr="00915C8B">
        <w:rPr>
          <w:rFonts w:ascii="Times New Roman" w:hAnsi="Times New Roman"/>
          <w:b/>
          <w:sz w:val="24"/>
          <w:szCs w:val="24"/>
        </w:rPr>
        <w:t xml:space="preserve"> Характеристика движения грузовых транспортных средств, оценка работы  транспортных  средств  коммунальных  и  дорожных  служб, состояние инфраструктуры для данных транспортных средств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5C8B">
        <w:rPr>
          <w:rFonts w:ascii="Times New Roman" w:hAnsi="Times New Roman"/>
          <w:b/>
          <w:sz w:val="24"/>
          <w:szCs w:val="24"/>
        </w:rPr>
        <w:t xml:space="preserve"> </w:t>
      </w:r>
      <w:r w:rsidRPr="007B1A9F">
        <w:rPr>
          <w:rFonts w:ascii="Times New Roman" w:hAnsi="Times New Roman"/>
          <w:sz w:val="24"/>
          <w:szCs w:val="24"/>
        </w:rPr>
        <w:t>Грузовые транспортные средства, принадлежащие собственникам всех видов собственности на территории села, составляют 170 единиц, что составляет 19 % от общего количество автомобилей в селе.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Коммунальные службы сельского поселения </w:t>
      </w:r>
      <w:r>
        <w:rPr>
          <w:rFonts w:ascii="Times New Roman" w:hAnsi="Times New Roman"/>
          <w:sz w:val="24"/>
          <w:szCs w:val="24"/>
        </w:rPr>
        <w:t>село Ванавара</w:t>
      </w:r>
      <w:r w:rsidRPr="003C5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 свои</w:t>
      </w:r>
      <w:r w:rsidRPr="003C595D">
        <w:rPr>
          <w:rFonts w:ascii="Times New Roman" w:hAnsi="Times New Roman"/>
          <w:sz w:val="24"/>
          <w:szCs w:val="24"/>
        </w:rPr>
        <w:t xml:space="preserve"> транспортны</w:t>
      </w:r>
      <w:r>
        <w:rPr>
          <w:rFonts w:ascii="Times New Roman" w:hAnsi="Times New Roman"/>
          <w:sz w:val="24"/>
          <w:szCs w:val="24"/>
        </w:rPr>
        <w:t>е</w:t>
      </w:r>
      <w:r w:rsidRPr="003C595D">
        <w:rPr>
          <w:rFonts w:ascii="Times New Roman" w:hAnsi="Times New Roman"/>
          <w:sz w:val="24"/>
          <w:szCs w:val="24"/>
        </w:rPr>
        <w:t xml:space="preserve">  средств</w:t>
      </w:r>
      <w:r>
        <w:rPr>
          <w:rFonts w:ascii="Times New Roman" w:hAnsi="Times New Roman"/>
          <w:sz w:val="24"/>
          <w:szCs w:val="24"/>
        </w:rPr>
        <w:t>а.</w:t>
      </w:r>
      <w:r w:rsidRPr="003C5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3C595D"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z w:val="24"/>
          <w:szCs w:val="24"/>
        </w:rPr>
        <w:t xml:space="preserve">отсутствии дополнительной </w:t>
      </w:r>
      <w:r w:rsidRPr="003C595D">
        <w:rPr>
          <w:rFonts w:ascii="Times New Roman" w:hAnsi="Times New Roman"/>
          <w:sz w:val="24"/>
          <w:szCs w:val="24"/>
        </w:rPr>
        <w:t xml:space="preserve">спецтехники  для  содержания автомобильных  дорог  местного  значения  заключаются Муниципальные контракты.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 для прохождения технического обслуживания</w:t>
      </w:r>
      <w:r w:rsidRPr="003C595D">
        <w:rPr>
          <w:rFonts w:ascii="Times New Roman" w:hAnsi="Times New Roman"/>
          <w:sz w:val="24"/>
          <w:szCs w:val="24"/>
        </w:rPr>
        <w:t xml:space="preserve"> автотранспорта собственной производственно-технической базы, оборудования и персонала в </w:t>
      </w:r>
      <w:r>
        <w:rPr>
          <w:rFonts w:ascii="Times New Roman" w:hAnsi="Times New Roman"/>
          <w:sz w:val="24"/>
          <w:szCs w:val="24"/>
        </w:rPr>
        <w:t>селе</w:t>
      </w:r>
      <w:r w:rsidRPr="003C595D">
        <w:rPr>
          <w:rFonts w:ascii="Times New Roman" w:hAnsi="Times New Roman"/>
          <w:sz w:val="24"/>
          <w:szCs w:val="24"/>
        </w:rPr>
        <w:t xml:space="preserve"> нет. </w:t>
      </w:r>
    </w:p>
    <w:p w:rsidR="00410B64" w:rsidRDefault="00410B64" w:rsidP="00410B6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D3BC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7.  </w:t>
      </w:r>
      <w:r w:rsidRPr="003D3BCB">
        <w:rPr>
          <w:rFonts w:ascii="Times New Roman" w:hAnsi="Times New Roman"/>
          <w:b/>
          <w:sz w:val="24"/>
          <w:szCs w:val="24"/>
        </w:rPr>
        <w:t>Анализ уровня безопасности дорожного движения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3B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3C595D">
        <w:rPr>
          <w:rFonts w:ascii="Times New Roman" w:hAnsi="Times New Roman"/>
          <w:sz w:val="24"/>
          <w:szCs w:val="24"/>
        </w:rPr>
        <w:t>Проблема аварийности, связанная с автомобильным транспортом приобрела особую остроту в связи с</w:t>
      </w:r>
      <w:r>
        <w:rPr>
          <w:rFonts w:ascii="Times New Roman" w:hAnsi="Times New Roman"/>
          <w:sz w:val="24"/>
          <w:szCs w:val="24"/>
        </w:rPr>
        <w:t xml:space="preserve"> несоответствием </w:t>
      </w:r>
      <w:r w:rsidRPr="003C595D">
        <w:rPr>
          <w:rFonts w:ascii="Times New Roman" w:hAnsi="Times New Roman"/>
          <w:sz w:val="24"/>
          <w:szCs w:val="24"/>
        </w:rPr>
        <w:t xml:space="preserve">дорожно-транспортной  инфраструктуры потребностям общества  и государства в безопасном  дорожном  движении, недостаточной  эффективностью </w:t>
      </w:r>
      <w:proofErr w:type="gramStart"/>
      <w:r w:rsidRPr="003C595D">
        <w:rPr>
          <w:rFonts w:ascii="Times New Roman" w:hAnsi="Times New Roman"/>
          <w:sz w:val="24"/>
          <w:szCs w:val="24"/>
        </w:rPr>
        <w:t>функционирования системы  обеспечения безопасности дорожного движения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 и крайне низкой дисциплиной участников дорожного движения.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Увеличение парка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 w:rsidRPr="003C595D">
        <w:rPr>
          <w:rFonts w:ascii="Times New Roman" w:hAnsi="Times New Roman"/>
          <w:sz w:val="24"/>
          <w:szCs w:val="24"/>
        </w:rPr>
        <w:t xml:space="preserve"> при снижении объемов строительства, реконструкции и </w:t>
      </w:r>
      <w:proofErr w:type="gramStart"/>
      <w:r w:rsidRPr="003C595D">
        <w:rPr>
          <w:rFonts w:ascii="Times New Roman" w:hAnsi="Times New Roman"/>
          <w:sz w:val="24"/>
          <w:szCs w:val="24"/>
        </w:rPr>
        <w:t>ремонта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 автомобильных дорог, недостаточном финансировании по содержанию автомобильных дорог привели к ухудшению условий движения. </w:t>
      </w:r>
    </w:p>
    <w:p w:rsidR="00410B64" w:rsidRPr="007B1A9F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Обеспечение безопасности дорожного движения на улицах населенн</w:t>
      </w:r>
      <w:r>
        <w:rPr>
          <w:rFonts w:ascii="Times New Roman" w:hAnsi="Times New Roman"/>
          <w:sz w:val="24"/>
          <w:szCs w:val="24"/>
        </w:rPr>
        <w:t>ого</w:t>
      </w:r>
      <w:r w:rsidRPr="003C595D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а</w:t>
      </w:r>
      <w:r w:rsidRPr="003C595D">
        <w:rPr>
          <w:rFonts w:ascii="Times New Roman" w:hAnsi="Times New Roman"/>
          <w:sz w:val="24"/>
          <w:szCs w:val="24"/>
        </w:rPr>
        <w:t xml:space="preserve"> и  автомобильных дорогах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>, предупреждение дорожно-транспортных происшествий (ДТП) и снижение тяжести их последствий является на сегодня одной из акт</w:t>
      </w:r>
      <w:r>
        <w:rPr>
          <w:rFonts w:ascii="Times New Roman" w:hAnsi="Times New Roman"/>
          <w:sz w:val="24"/>
          <w:szCs w:val="24"/>
        </w:rPr>
        <w:t xml:space="preserve">уальных задач.  </w:t>
      </w:r>
      <w:r w:rsidRPr="007B1A9F">
        <w:rPr>
          <w:rFonts w:ascii="Times New Roman" w:hAnsi="Times New Roman"/>
          <w:sz w:val="24"/>
          <w:szCs w:val="24"/>
        </w:rPr>
        <w:t xml:space="preserve">В перспективе из-за неудовлетворительного состояния автомобильных дорог, увеличения  количества личного автотранспорта  у жителей и несовершенства технических средств организации дорожного движения возможно ухудшение ситуации.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95D">
        <w:rPr>
          <w:rFonts w:ascii="Times New Roman" w:hAnsi="Times New Roman"/>
          <w:sz w:val="24"/>
          <w:szCs w:val="24"/>
        </w:rPr>
        <w:t>Основными  причинами совершении ДТП по данным Государственной  инспекции  без</w:t>
      </w:r>
      <w:r>
        <w:rPr>
          <w:rFonts w:ascii="Times New Roman" w:hAnsi="Times New Roman"/>
          <w:sz w:val="24"/>
          <w:szCs w:val="24"/>
        </w:rPr>
        <w:t xml:space="preserve">опасности  дорожного  движения Эвенкийского муниципального района Красноярского края </w:t>
      </w:r>
      <w:r w:rsidRPr="003C595D">
        <w:rPr>
          <w:rFonts w:ascii="Times New Roman" w:hAnsi="Times New Roman"/>
          <w:sz w:val="24"/>
          <w:szCs w:val="24"/>
        </w:rPr>
        <w:t xml:space="preserve">являются несоответствие скорости движения конкретным дорожным условиям, нарушение скоростного режима, нарушение правил </w:t>
      </w:r>
      <w:r>
        <w:rPr>
          <w:rFonts w:ascii="Times New Roman" w:hAnsi="Times New Roman"/>
          <w:sz w:val="24"/>
          <w:szCs w:val="24"/>
        </w:rPr>
        <w:t xml:space="preserve">обгона </w:t>
      </w:r>
      <w:r w:rsidRPr="003C595D">
        <w:rPr>
          <w:rFonts w:ascii="Times New Roman" w:hAnsi="Times New Roman"/>
          <w:sz w:val="24"/>
          <w:szCs w:val="24"/>
        </w:rPr>
        <w:t xml:space="preserve">и нарушение правил дорожного движения пешеходами.  </w:t>
      </w:r>
      <w:proofErr w:type="gramEnd"/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Одним из важных технических средств организации дорожного движения являются дорожные  знаки, 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 целью снижения остроты создавшейся проблемы применение программно-целевого метода позволит добиться: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координации </w:t>
      </w:r>
      <w:r>
        <w:rPr>
          <w:rFonts w:ascii="Times New Roman" w:hAnsi="Times New Roman"/>
          <w:sz w:val="24"/>
          <w:szCs w:val="24"/>
        </w:rPr>
        <w:t>деятельности о</w:t>
      </w:r>
      <w:r w:rsidRPr="003C595D">
        <w:rPr>
          <w:rFonts w:ascii="Times New Roman" w:hAnsi="Times New Roman"/>
          <w:sz w:val="24"/>
          <w:szCs w:val="24"/>
        </w:rPr>
        <w:t xml:space="preserve">рганов местного самоуправления в области обеспечения безопасности дорожного движения;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lastRenderedPageBreak/>
        <w:t xml:space="preserve"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Реализация Программы позволит: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C595D">
        <w:rPr>
          <w:rFonts w:ascii="Times New Roman" w:hAnsi="Times New Roman"/>
          <w:sz w:val="24"/>
          <w:szCs w:val="24"/>
        </w:rPr>
        <w:t xml:space="preserve"> установить необходимые виды и объемы дорожных работ,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обеспечить  безопасность дорожного движения;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C595D">
        <w:rPr>
          <w:rFonts w:ascii="Times New Roman" w:hAnsi="Times New Roman"/>
          <w:sz w:val="24"/>
          <w:szCs w:val="24"/>
        </w:rPr>
        <w:t xml:space="preserve"> сформировать расходные обязательства по задачам, сконцентрировав финансовые </w:t>
      </w: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ресурсы на реализации приоритетных задач.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D3BC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8.</w:t>
      </w:r>
      <w:r w:rsidRPr="003D3BCB">
        <w:rPr>
          <w:rFonts w:ascii="Times New Roman" w:hAnsi="Times New Roman"/>
          <w:b/>
          <w:sz w:val="24"/>
          <w:szCs w:val="24"/>
        </w:rPr>
        <w:t xml:space="preserve"> Оценка уровня негативного воздействия транспортной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3BCB">
        <w:rPr>
          <w:rFonts w:ascii="Times New Roman" w:hAnsi="Times New Roman"/>
          <w:b/>
          <w:sz w:val="24"/>
          <w:szCs w:val="24"/>
        </w:rPr>
        <w:t>инфраструктуры на окружающую среду, безопасность и здоровье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3BCB">
        <w:rPr>
          <w:rFonts w:ascii="Times New Roman" w:hAnsi="Times New Roman"/>
          <w:b/>
          <w:sz w:val="24"/>
          <w:szCs w:val="24"/>
        </w:rPr>
        <w:t>населения.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Автомобильный</w:t>
      </w:r>
      <w:r>
        <w:rPr>
          <w:rFonts w:ascii="Times New Roman" w:hAnsi="Times New Roman"/>
          <w:sz w:val="24"/>
          <w:szCs w:val="24"/>
        </w:rPr>
        <w:t xml:space="preserve">  транспорт  </w:t>
      </w:r>
      <w:r w:rsidRPr="003C595D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инфраструктура </w:t>
      </w:r>
      <w:r>
        <w:rPr>
          <w:rFonts w:ascii="Times New Roman" w:hAnsi="Times New Roman"/>
          <w:sz w:val="24"/>
          <w:szCs w:val="24"/>
        </w:rPr>
        <w:t xml:space="preserve">автотранспортного </w:t>
      </w:r>
      <w:r w:rsidRPr="003C595D">
        <w:rPr>
          <w:rFonts w:ascii="Times New Roman" w:hAnsi="Times New Roman"/>
          <w:sz w:val="24"/>
          <w:szCs w:val="24"/>
        </w:rPr>
        <w:t>комплекса относится к главным источникам загр</w:t>
      </w:r>
      <w:r>
        <w:rPr>
          <w:rFonts w:ascii="Times New Roman" w:hAnsi="Times New Roman"/>
          <w:sz w:val="24"/>
          <w:szCs w:val="24"/>
        </w:rPr>
        <w:t>язнения окружающей среды</w:t>
      </w:r>
      <w:r w:rsidRPr="003C595D">
        <w:rPr>
          <w:rFonts w:ascii="Times New Roman" w:hAnsi="Times New Roman"/>
          <w:sz w:val="24"/>
          <w:szCs w:val="24"/>
        </w:rPr>
        <w:t>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Отработавшие газы двигателей внутреннего сгорания содержа</w:t>
      </w:r>
      <w:r>
        <w:rPr>
          <w:rFonts w:ascii="Times New Roman" w:hAnsi="Times New Roman"/>
          <w:sz w:val="24"/>
          <w:szCs w:val="24"/>
        </w:rPr>
        <w:t>т вредные вещества и соединения</w:t>
      </w:r>
      <w:r w:rsidRPr="003C595D">
        <w:rPr>
          <w:rFonts w:ascii="Times New Roman" w:hAnsi="Times New Roman"/>
          <w:sz w:val="24"/>
          <w:szCs w:val="24"/>
        </w:rPr>
        <w:t xml:space="preserve">, в том числе канцерогенные. Нефтепродукты, продукты износа шин, тормозных накладок, загрязняют придорожные полосы и водные объекты.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Главный компонент выхлопов двигателей внутреннего сгорания (кроме шума)-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D3BC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3D3BCB">
        <w:rPr>
          <w:rFonts w:ascii="Times New Roman" w:hAnsi="Times New Roman"/>
          <w:b/>
          <w:sz w:val="24"/>
          <w:szCs w:val="24"/>
        </w:rPr>
        <w:t xml:space="preserve">Характеристика существующих условий и </w:t>
      </w:r>
      <w:r>
        <w:rPr>
          <w:rFonts w:ascii="Times New Roman" w:hAnsi="Times New Roman"/>
          <w:b/>
          <w:sz w:val="24"/>
          <w:szCs w:val="24"/>
        </w:rPr>
        <w:t xml:space="preserve">перспектив </w:t>
      </w:r>
      <w:r w:rsidRPr="003D3BCB">
        <w:rPr>
          <w:rFonts w:ascii="Times New Roman" w:hAnsi="Times New Roman"/>
          <w:b/>
          <w:sz w:val="24"/>
          <w:szCs w:val="24"/>
        </w:rPr>
        <w:t>развития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3BCB">
        <w:rPr>
          <w:rFonts w:ascii="Times New Roman" w:hAnsi="Times New Roman"/>
          <w:b/>
          <w:sz w:val="24"/>
          <w:szCs w:val="24"/>
        </w:rPr>
        <w:t xml:space="preserve">размещения транспортной инфраструктуры </w:t>
      </w:r>
      <w:r w:rsidRPr="00176329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931776">
        <w:rPr>
          <w:rFonts w:ascii="Times New Roman" w:hAnsi="Times New Roman"/>
          <w:b/>
          <w:sz w:val="24"/>
          <w:szCs w:val="24"/>
        </w:rPr>
        <w:t>село Ванавара Эвенкийского муниципального района Красноярского края</w:t>
      </w:r>
      <w:r w:rsidRPr="003D3BCB">
        <w:rPr>
          <w:rFonts w:ascii="Times New Roman" w:hAnsi="Times New Roman"/>
          <w:b/>
          <w:sz w:val="24"/>
          <w:szCs w:val="24"/>
        </w:rPr>
        <w:t>.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>Территория сельского поселения село Ванавара не является привлекательной для инвесторов (невысокий уровень коммунальной,  социальной  и  логистической  инфраструктуры,  отсутствие общераспространенных  полезных  ископаемых  и  др.). Перспективы  развития транспортной  инфраструктуры  связаны  только  с  возможным  развитием коммунальной  инфраструктуры.  На  период  до  2034  года  высоких  темпов развития  и  размещения  транспортной  инфраструктуры  сельского поселения  село  Ванавара  не  ожидается.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3.10.  Оценка </w:t>
      </w:r>
      <w:r w:rsidRPr="003D3BCB">
        <w:rPr>
          <w:rFonts w:ascii="Times New Roman" w:hAnsi="Times New Roman"/>
          <w:b/>
          <w:sz w:val="24"/>
          <w:szCs w:val="24"/>
        </w:rPr>
        <w:t>нормативно-правовой базы, необходимой для функционирования и развития транспортной инфраструктуры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1776">
        <w:rPr>
          <w:rFonts w:ascii="Times New Roman" w:hAnsi="Times New Roman"/>
          <w:b/>
          <w:sz w:val="24"/>
          <w:szCs w:val="24"/>
        </w:rPr>
        <w:t>село Ванавара Эвенкийского муниципального района Красноярского края</w:t>
      </w:r>
      <w:r w:rsidRPr="003D3BCB">
        <w:rPr>
          <w:rFonts w:ascii="Times New Roman" w:hAnsi="Times New Roman"/>
          <w:b/>
          <w:sz w:val="24"/>
          <w:szCs w:val="24"/>
        </w:rPr>
        <w:t>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транспортной инфраструктуры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 являются: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применение экономических мер, стимулирующих инвестиции в объекты транспортной инфраструктуры;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координация усилий федеральных органов исполнительной власти, органов исполнительной власти </w:t>
      </w:r>
      <w:r>
        <w:rPr>
          <w:rFonts w:ascii="Times New Roman" w:hAnsi="Times New Roman"/>
          <w:sz w:val="24"/>
          <w:szCs w:val="24"/>
        </w:rPr>
        <w:t>Красноярского края</w:t>
      </w:r>
      <w:r w:rsidRPr="003C595D">
        <w:rPr>
          <w:rFonts w:ascii="Times New Roman" w:hAnsi="Times New Roman"/>
          <w:sz w:val="24"/>
          <w:szCs w:val="24"/>
        </w:rPr>
        <w:t xml:space="preserve"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lastRenderedPageBreak/>
        <w:t xml:space="preserve">- запуск системы статистического наблюдения и мониторинга необходимой обеспеченности  учреждениями  транспортной  инфраструктуры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 в соответствии с утвержденными и обновляющимися нормативами;  </w:t>
      </w: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D3BCB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3D3BCB">
        <w:rPr>
          <w:rFonts w:ascii="Times New Roman" w:hAnsi="Times New Roman"/>
          <w:b/>
          <w:sz w:val="24"/>
          <w:szCs w:val="24"/>
        </w:rPr>
        <w:t xml:space="preserve"> Оценка финансирования транспортной инфраструктуры</w:t>
      </w:r>
      <w:r w:rsidRPr="003C595D">
        <w:rPr>
          <w:rFonts w:ascii="Times New Roman" w:hAnsi="Times New Roman"/>
          <w:sz w:val="24"/>
          <w:szCs w:val="24"/>
        </w:rPr>
        <w:t>.</w:t>
      </w:r>
    </w:p>
    <w:p w:rsidR="00410B64" w:rsidRPr="00EF40DF" w:rsidRDefault="00410B64" w:rsidP="00410B64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Финансовой основой реализации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>являются средства бюджета сельского поселения</w:t>
      </w:r>
      <w:r>
        <w:rPr>
          <w:rFonts w:ascii="Times New Roman" w:hAnsi="Times New Roman"/>
          <w:sz w:val="24"/>
          <w:szCs w:val="24"/>
        </w:rPr>
        <w:t xml:space="preserve"> село Ванавара, бюджета  Эвенкийского  муниципального  района  и  бюджета  Красноярского  края.</w:t>
      </w:r>
      <w:r w:rsidRPr="00EF40D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Ежегодные объемы финансирования </w:t>
      </w:r>
      <w:r>
        <w:rPr>
          <w:rFonts w:ascii="Times New Roman" w:hAnsi="Times New Roman"/>
          <w:sz w:val="24"/>
          <w:szCs w:val="24"/>
        </w:rPr>
        <w:t>П</w:t>
      </w:r>
      <w:r w:rsidRPr="003C595D">
        <w:rPr>
          <w:rFonts w:ascii="Times New Roman" w:hAnsi="Times New Roman"/>
          <w:sz w:val="24"/>
          <w:szCs w:val="24"/>
        </w:rPr>
        <w:t xml:space="preserve">рограммы определяются в соответствии с утвержденным бюджетом </w:t>
      </w:r>
      <w:r w:rsidRPr="00AC0312">
        <w:rPr>
          <w:rFonts w:ascii="Times New Roman" w:hAnsi="Times New Roman"/>
          <w:sz w:val="24"/>
          <w:szCs w:val="24"/>
        </w:rPr>
        <w:t xml:space="preserve">сельского поселения село Ванавара </w:t>
      </w:r>
      <w:r w:rsidRPr="003C595D">
        <w:rPr>
          <w:rFonts w:ascii="Times New Roman" w:hAnsi="Times New Roman"/>
          <w:sz w:val="24"/>
          <w:szCs w:val="24"/>
        </w:rPr>
        <w:t xml:space="preserve">на соответствующий финансовый год и с учетом дополнительных источников финансирования.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Общий объем финансирования, необходимый для реализации мероприятий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Финансирование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 по ремонту дорог местного значения.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</w:t>
      </w:r>
      <w:r>
        <w:rPr>
          <w:rFonts w:ascii="Times New Roman" w:hAnsi="Times New Roman"/>
          <w:sz w:val="24"/>
          <w:szCs w:val="24"/>
        </w:rPr>
        <w:t>,</w:t>
      </w:r>
      <w:r w:rsidRPr="003C595D">
        <w:rPr>
          <w:rFonts w:ascii="Times New Roman" w:hAnsi="Times New Roman"/>
          <w:sz w:val="24"/>
          <w:szCs w:val="24"/>
        </w:rPr>
        <w:t xml:space="preserve">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 сети.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Объемы финансирования </w:t>
      </w:r>
      <w:r>
        <w:rPr>
          <w:rFonts w:ascii="Times New Roman" w:hAnsi="Times New Roman"/>
          <w:sz w:val="24"/>
          <w:szCs w:val="24"/>
        </w:rPr>
        <w:t>П</w:t>
      </w:r>
      <w:r w:rsidRPr="003C595D">
        <w:rPr>
          <w:rFonts w:ascii="Times New Roman" w:hAnsi="Times New Roman"/>
          <w:sz w:val="24"/>
          <w:szCs w:val="24"/>
        </w:rPr>
        <w:t xml:space="preserve">рограммы носят прогнозный характер и подлежат уточнению в установленном порядке.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Pr="00BC536E" w:rsidRDefault="00410B64" w:rsidP="00410B6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C536E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BC536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Прогноз транспортного спроса</w:t>
      </w:r>
      <w:r w:rsidRPr="00BC536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изменения объемов и характера </w:t>
      </w:r>
      <w:r w:rsidRPr="00BC536E">
        <w:rPr>
          <w:rFonts w:ascii="Times New Roman" w:hAnsi="Times New Roman"/>
          <w:b/>
          <w:sz w:val="24"/>
          <w:szCs w:val="24"/>
        </w:rPr>
        <w:t>передвижения населения и перевозок грузов н</w:t>
      </w:r>
      <w:r>
        <w:rPr>
          <w:rFonts w:ascii="Times New Roman" w:hAnsi="Times New Roman"/>
          <w:b/>
          <w:sz w:val="24"/>
          <w:szCs w:val="24"/>
        </w:rPr>
        <w:t xml:space="preserve">а территории </w:t>
      </w:r>
      <w:r w:rsidRPr="00AC0312">
        <w:rPr>
          <w:rFonts w:ascii="Times New Roman" w:hAnsi="Times New Roman"/>
          <w:b/>
          <w:sz w:val="24"/>
          <w:szCs w:val="24"/>
        </w:rPr>
        <w:t>сельского поселения село Ванавара Эвенкийского муниципального района Красноярского края</w:t>
      </w:r>
    </w:p>
    <w:p w:rsidR="00410B64" w:rsidRPr="003C595D" w:rsidRDefault="00410B64" w:rsidP="00410B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C536E">
        <w:rPr>
          <w:rFonts w:ascii="Times New Roman" w:hAnsi="Times New Roman"/>
          <w:b/>
          <w:sz w:val="24"/>
          <w:szCs w:val="24"/>
        </w:rPr>
        <w:t>.1 Прогноз социально – экономического</w:t>
      </w:r>
      <w:r>
        <w:rPr>
          <w:rFonts w:ascii="Times New Roman" w:hAnsi="Times New Roman"/>
          <w:b/>
          <w:sz w:val="24"/>
          <w:szCs w:val="24"/>
        </w:rPr>
        <w:t xml:space="preserve"> и градостроительного развития </w:t>
      </w:r>
      <w:r w:rsidRPr="00AC0312">
        <w:rPr>
          <w:rFonts w:ascii="Times New Roman" w:hAnsi="Times New Roman"/>
          <w:b/>
          <w:sz w:val="24"/>
          <w:szCs w:val="24"/>
        </w:rPr>
        <w:t>сельского поселения село Ванавара Эвенкийского муниципального района Красноярского края</w:t>
      </w:r>
      <w:r w:rsidRPr="00BC536E">
        <w:rPr>
          <w:rFonts w:ascii="Times New Roman" w:hAnsi="Times New Roman"/>
          <w:b/>
          <w:sz w:val="24"/>
          <w:szCs w:val="24"/>
        </w:rPr>
        <w:t xml:space="preserve">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При анализе показателей текущего уровня социально-экономического и г</w:t>
      </w:r>
      <w:r>
        <w:rPr>
          <w:rFonts w:ascii="Times New Roman" w:hAnsi="Times New Roman"/>
          <w:sz w:val="24"/>
          <w:szCs w:val="24"/>
        </w:rPr>
        <w:t>радостроительного развития сельского поселения село Ванавара</w:t>
      </w:r>
      <w:r w:rsidRPr="003C595D">
        <w:rPr>
          <w:rFonts w:ascii="Times New Roman" w:hAnsi="Times New Roman"/>
          <w:sz w:val="24"/>
          <w:szCs w:val="24"/>
        </w:rPr>
        <w:t xml:space="preserve">, отмечается следующее: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транспортная доступность населенн</w:t>
      </w:r>
      <w:r>
        <w:rPr>
          <w:rFonts w:ascii="Times New Roman" w:hAnsi="Times New Roman"/>
          <w:sz w:val="24"/>
          <w:szCs w:val="24"/>
        </w:rPr>
        <w:t>ого</w:t>
      </w:r>
      <w:r w:rsidRPr="003C595D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а</w:t>
      </w:r>
      <w:r w:rsidRPr="003C5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летнее время отсутствует, в зимнее время транспортная доступность ограничена</w:t>
      </w:r>
      <w:r w:rsidRPr="003C595D">
        <w:rPr>
          <w:rFonts w:ascii="Times New Roman" w:hAnsi="Times New Roman"/>
          <w:sz w:val="24"/>
          <w:szCs w:val="24"/>
        </w:rPr>
        <w:t xml:space="preserve">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отсутствие</w:t>
      </w:r>
      <w:r w:rsidRPr="003C595D">
        <w:rPr>
          <w:rFonts w:ascii="Times New Roman" w:hAnsi="Times New Roman"/>
          <w:sz w:val="24"/>
          <w:szCs w:val="24"/>
        </w:rPr>
        <w:t xml:space="preserve"> трудовых </w:t>
      </w:r>
      <w:r>
        <w:rPr>
          <w:rFonts w:ascii="Times New Roman" w:hAnsi="Times New Roman"/>
          <w:sz w:val="24"/>
          <w:szCs w:val="24"/>
        </w:rPr>
        <w:t xml:space="preserve">ресурсов не </w:t>
      </w:r>
      <w:r w:rsidRPr="003C595D">
        <w:rPr>
          <w:rFonts w:ascii="Times New Roman" w:hAnsi="Times New Roman"/>
          <w:sz w:val="24"/>
          <w:szCs w:val="24"/>
        </w:rPr>
        <w:t xml:space="preserve">позволяет обеспечить потребности населения и </w:t>
      </w:r>
      <w:r>
        <w:rPr>
          <w:rFonts w:ascii="Times New Roman" w:hAnsi="Times New Roman"/>
          <w:sz w:val="24"/>
          <w:szCs w:val="24"/>
        </w:rPr>
        <w:t>расширение производства.</w:t>
      </w:r>
    </w:p>
    <w:p w:rsidR="00410B64" w:rsidRDefault="00410B64" w:rsidP="00410B6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10B64" w:rsidRPr="007B1A9F" w:rsidRDefault="00410B64" w:rsidP="00410B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B1A9F">
        <w:rPr>
          <w:rFonts w:ascii="Times New Roman" w:hAnsi="Times New Roman"/>
          <w:b/>
          <w:sz w:val="24"/>
          <w:szCs w:val="24"/>
        </w:rPr>
        <w:t>Экономический прогноз</w:t>
      </w:r>
    </w:p>
    <w:p w:rsidR="00410B64" w:rsidRPr="007B1A9F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Развитие сельского  поселения  село  Ванавара  по  вероятностному  сценарию учитывает развитие следующих приоритетных секторов экономики: </w:t>
      </w:r>
    </w:p>
    <w:p w:rsidR="00410B64" w:rsidRPr="007B1A9F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 -     коммунальная   инфраструктура;</w:t>
      </w:r>
    </w:p>
    <w:p w:rsidR="00410B64" w:rsidRPr="007B1A9F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 -     бытовое  обслуживание; </w:t>
      </w:r>
    </w:p>
    <w:p w:rsidR="00410B64" w:rsidRPr="007B1A9F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 -     транспортные  услуги;  </w:t>
      </w:r>
    </w:p>
    <w:p w:rsidR="00410B64" w:rsidRPr="007B1A9F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 -     социальное  обслуживание;</w:t>
      </w:r>
    </w:p>
    <w:p w:rsidR="00410B64" w:rsidRPr="007B1A9F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-      торговля;  </w:t>
      </w:r>
    </w:p>
    <w:p w:rsidR="00410B64" w:rsidRPr="007B1A9F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 -     сельское  хозяйство.</w:t>
      </w:r>
    </w:p>
    <w:p w:rsidR="00410B64" w:rsidRPr="007B1A9F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      Развитие  коммунальной  инфраструктуры  возможно  за  счет  муниципальных  предприятий,  частного  бизнеса.  Развитие  социального  обслуживания  возможно  за  счет  государственных  и  муниципальных  учреждений.    Развитие  бытового  обслуживания,     транспортных  услуг,    социального  обслуживания,   торговля возможно  за  счет  малого </w:t>
      </w:r>
      <w:r w:rsidRPr="007B1A9F">
        <w:rPr>
          <w:rFonts w:ascii="Times New Roman" w:hAnsi="Times New Roman"/>
          <w:sz w:val="24"/>
          <w:szCs w:val="24"/>
        </w:rPr>
        <w:lastRenderedPageBreak/>
        <w:t xml:space="preserve">предпринимательства.   Перспективное  развитие  сельского  хозяйства </w:t>
      </w:r>
      <w:proofErr w:type="gramStart"/>
      <w:r w:rsidRPr="007B1A9F">
        <w:rPr>
          <w:rFonts w:ascii="Times New Roman" w:hAnsi="Times New Roman"/>
          <w:sz w:val="24"/>
          <w:szCs w:val="24"/>
        </w:rPr>
        <w:t>–л</w:t>
      </w:r>
      <w:proofErr w:type="gramEnd"/>
      <w:r w:rsidRPr="007B1A9F">
        <w:rPr>
          <w:rFonts w:ascii="Times New Roman" w:hAnsi="Times New Roman"/>
          <w:sz w:val="24"/>
          <w:szCs w:val="24"/>
        </w:rPr>
        <w:t>ичные  подсобные  хозяйства.</w:t>
      </w:r>
    </w:p>
    <w:p w:rsidR="00410B64" w:rsidRPr="007B1A9F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      По  итоговой  характеристике  социально-экономического  развития  поселение </w:t>
      </w:r>
    </w:p>
    <w:p w:rsidR="00410B64" w:rsidRPr="007B1A9F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можно рассматривать как: </w:t>
      </w:r>
    </w:p>
    <w:p w:rsidR="00410B64" w:rsidRPr="007B1A9F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-     перспективное  для  частных  инвестиций,  что  обосновывается  небольшим   ростом </w:t>
      </w:r>
    </w:p>
    <w:p w:rsidR="00410B64" w:rsidRPr="007B1A9F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экономики,  средним  уровнем  доходов  населения   и    ограниченной  транспортной </w:t>
      </w:r>
    </w:p>
    <w:p w:rsidR="00410B64" w:rsidRPr="007B1A9F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доступностью; </w:t>
      </w:r>
    </w:p>
    <w:p w:rsidR="00410B64" w:rsidRPr="007B1A9F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>-  социально-экономическое   развитие  сельского   поселения     возможно   при  привлечении  средств  вышестоящих  (бюджетов  обеспечить   необходимых стандарты  жизни  населения),  внебюджетных  средств.</w:t>
      </w:r>
    </w:p>
    <w:p w:rsidR="00410B64" w:rsidRPr="007B1A9F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B1A9F">
        <w:rPr>
          <w:rFonts w:ascii="Times New Roman" w:hAnsi="Times New Roman"/>
          <w:b/>
          <w:sz w:val="24"/>
          <w:szCs w:val="24"/>
        </w:rPr>
        <w:t>4.2 Прогноз транспортного спроса сельск</w:t>
      </w:r>
      <w:r>
        <w:rPr>
          <w:rFonts w:ascii="Times New Roman" w:hAnsi="Times New Roman"/>
          <w:b/>
          <w:sz w:val="24"/>
          <w:szCs w:val="24"/>
        </w:rPr>
        <w:t xml:space="preserve">ого поселения </w:t>
      </w:r>
      <w:r w:rsidRPr="000809A5">
        <w:rPr>
          <w:rFonts w:ascii="Times New Roman" w:hAnsi="Times New Roman"/>
          <w:b/>
          <w:sz w:val="24"/>
          <w:szCs w:val="24"/>
        </w:rPr>
        <w:t>сельского поселения село Ванавара Эвенкийского муниципального района Красноярского края</w:t>
      </w:r>
      <w:r w:rsidRPr="00BC536E">
        <w:rPr>
          <w:rFonts w:ascii="Times New Roman" w:hAnsi="Times New Roman"/>
          <w:b/>
          <w:sz w:val="24"/>
          <w:szCs w:val="24"/>
        </w:rPr>
        <w:t xml:space="preserve">, объемов и характера передвижения и перевозок грузов по видам транспорта, имеющегося на территории </w:t>
      </w:r>
      <w:r>
        <w:rPr>
          <w:rFonts w:ascii="Times New Roman" w:hAnsi="Times New Roman"/>
          <w:b/>
          <w:sz w:val="24"/>
          <w:szCs w:val="24"/>
        </w:rPr>
        <w:t>села</w:t>
      </w:r>
      <w:r w:rsidRPr="00BC536E">
        <w:rPr>
          <w:rFonts w:ascii="Times New Roman" w:hAnsi="Times New Roman"/>
          <w:b/>
          <w:sz w:val="24"/>
          <w:szCs w:val="24"/>
        </w:rPr>
        <w:t>.</w:t>
      </w:r>
    </w:p>
    <w:p w:rsidR="00410B64" w:rsidRPr="007B1A9F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               </w:t>
      </w:r>
      <w:r w:rsidRPr="007B1A9F">
        <w:rPr>
          <w:rFonts w:ascii="Times New Roman" w:hAnsi="Times New Roman"/>
          <w:sz w:val="24"/>
          <w:szCs w:val="24"/>
        </w:rPr>
        <w:t>В  связи  с  отсутствием  перспективного  роста  промышленности  на  территории  сельского  поселения  село  Ванавара   изменений  интенсивности  грузовых  автоперевозок  на расчетный срок  не ожидается.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7B1A9F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B1A9F">
        <w:rPr>
          <w:rFonts w:ascii="Times New Roman" w:hAnsi="Times New Roman"/>
          <w:b/>
          <w:sz w:val="24"/>
          <w:szCs w:val="24"/>
        </w:rPr>
        <w:t>4.3 Прогноз развития транспортной инфраструктуры по видам транспорта, имеющегося на территории сельского поселения село Ванавара Эвенкийского муниципального района Красноярского края.</w:t>
      </w:r>
    </w:p>
    <w:p w:rsidR="00410B64" w:rsidRPr="007B1A9F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Стабильная ситуация с транспортным спросом населения не предполагает значительных изменений транспортной инфраструктуры по видам транспорта в сельском поселении село Ванавара.  </w:t>
      </w:r>
    </w:p>
    <w:p w:rsidR="00410B64" w:rsidRPr="007B1A9F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Количество пассажирского транспорта увеличивать не планируется.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>Автомойки, автосервисы на территории села отсутствуют. Имеется одна АЗС (автозаправочная станция), которая обеспечивает достаточн</w:t>
      </w:r>
      <w:r>
        <w:rPr>
          <w:rFonts w:ascii="Times New Roman" w:hAnsi="Times New Roman"/>
          <w:sz w:val="24"/>
          <w:szCs w:val="24"/>
        </w:rPr>
        <w:t>ым количеством топлива для нужд села.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C536E">
        <w:rPr>
          <w:rFonts w:ascii="Times New Roman" w:hAnsi="Times New Roman"/>
          <w:b/>
          <w:sz w:val="24"/>
          <w:szCs w:val="24"/>
        </w:rPr>
        <w:t>.4 Прогноз развития дорожной сети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C536E">
        <w:rPr>
          <w:rFonts w:ascii="Times New Roman" w:hAnsi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село Ванавара Эвенкийского муниципального района Красноярского края</w:t>
      </w:r>
      <w:r w:rsidRPr="00BC536E">
        <w:rPr>
          <w:rFonts w:ascii="Times New Roman" w:hAnsi="Times New Roman"/>
          <w:b/>
          <w:sz w:val="24"/>
          <w:szCs w:val="24"/>
        </w:rPr>
        <w:t>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95D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>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3C595D">
        <w:rPr>
          <w:rFonts w:ascii="Times New Roman" w:hAnsi="Times New Roman"/>
          <w:sz w:val="24"/>
          <w:szCs w:val="24"/>
        </w:rPr>
        <w:t>результате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 реализации Программы планируется достигнуть следующих показателей: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3C595D">
        <w:rPr>
          <w:rFonts w:ascii="Times New Roman" w:hAnsi="Times New Roman"/>
          <w:sz w:val="24"/>
          <w:szCs w:val="24"/>
        </w:rPr>
        <w:t>одержание автомобильных дорог общего пользования местного значения и искусственных сооружений на них в полном объеме</w:t>
      </w:r>
      <w:r>
        <w:rPr>
          <w:rFonts w:ascii="Times New Roman" w:hAnsi="Times New Roman"/>
          <w:sz w:val="24"/>
          <w:szCs w:val="24"/>
        </w:rPr>
        <w:t>;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</w:t>
      </w:r>
      <w:r w:rsidRPr="003C595D">
        <w:rPr>
          <w:rFonts w:ascii="Times New Roman" w:hAnsi="Times New Roman"/>
          <w:sz w:val="24"/>
          <w:szCs w:val="24"/>
        </w:rPr>
        <w:t>емонт автомобильных</w:t>
      </w:r>
      <w:r>
        <w:rPr>
          <w:rFonts w:ascii="Times New Roman" w:hAnsi="Times New Roman"/>
          <w:sz w:val="24"/>
          <w:szCs w:val="24"/>
        </w:rPr>
        <w:t xml:space="preserve"> дорог </w:t>
      </w:r>
      <w:r w:rsidRPr="003C595D">
        <w:rPr>
          <w:rFonts w:ascii="Times New Roman" w:hAnsi="Times New Roman"/>
          <w:sz w:val="24"/>
          <w:szCs w:val="24"/>
        </w:rPr>
        <w:t>общего пользования местного 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протяженностью в среднем </w:t>
      </w:r>
      <w:r w:rsidRPr="0031263F">
        <w:rPr>
          <w:rFonts w:ascii="Times New Roman" w:hAnsi="Times New Roman"/>
          <w:color w:val="000000"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>км в год</w:t>
      </w:r>
      <w:r>
        <w:rPr>
          <w:rFonts w:ascii="Times New Roman" w:hAnsi="Times New Roman"/>
          <w:sz w:val="24"/>
          <w:szCs w:val="24"/>
        </w:rPr>
        <w:t>;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</w:t>
      </w:r>
      <w:r w:rsidRPr="003C595D">
        <w:rPr>
          <w:rFonts w:ascii="Times New Roman" w:hAnsi="Times New Roman"/>
          <w:sz w:val="24"/>
          <w:szCs w:val="24"/>
        </w:rPr>
        <w:t xml:space="preserve">роектирование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строительство тротуаров.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Существующие риски по возможности достижения прогнозируемых результатов;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риск ухудшения социально-экономической ситуации в стране, что выразится в снижении  темпов  роста  экономики  и  уровня  инвестиционной  активности, возникновении бюджетного дефицита, сокращения объемов финансирования дорожной отрасли;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</w:t>
      </w:r>
      <w:r>
        <w:rPr>
          <w:rFonts w:ascii="Times New Roman" w:hAnsi="Times New Roman"/>
          <w:sz w:val="24"/>
          <w:szCs w:val="24"/>
        </w:rPr>
        <w:t xml:space="preserve">объемов </w:t>
      </w:r>
      <w:r w:rsidRPr="003C595D">
        <w:rPr>
          <w:rFonts w:ascii="Times New Roman" w:hAnsi="Times New Roman"/>
          <w:sz w:val="24"/>
          <w:szCs w:val="24"/>
        </w:rPr>
        <w:t xml:space="preserve">строительства, реконструкции, капитального ремонта, ремонта и </w:t>
      </w:r>
      <w:proofErr w:type="gramStart"/>
      <w:r w:rsidRPr="003C595D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 автомобильных дорог местного значения;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C595D">
        <w:rPr>
          <w:rFonts w:ascii="Times New Roman" w:hAnsi="Times New Roman"/>
          <w:sz w:val="24"/>
          <w:szCs w:val="24"/>
        </w:rPr>
        <w:t>риск задержки  завершения  перехода на финансирование работ по содержанию, ремонту и капитальному ремонту автомобильных дорог местного значения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C595D">
        <w:rPr>
          <w:rFonts w:ascii="Times New Roman" w:hAnsi="Times New Roman"/>
          <w:sz w:val="24"/>
          <w:szCs w:val="24"/>
        </w:rPr>
        <w:t>соответствии с нормативами денежных затрат, что не позволит в период реализации Программы существенно  сократить накопленное  в  предыдущий  период отставание  в  выполнении  ремонтных  работ  на сети автомобильных  дорог  и достичь запланированных в Программе величин показателей</w:t>
      </w:r>
      <w:r>
        <w:rPr>
          <w:rFonts w:ascii="Times New Roman" w:hAnsi="Times New Roman"/>
          <w:sz w:val="24"/>
          <w:szCs w:val="24"/>
        </w:rPr>
        <w:t>.</w:t>
      </w:r>
      <w:r w:rsidRPr="003C595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Pr="00BB6B0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B6B04">
        <w:rPr>
          <w:rFonts w:ascii="Times New Roman" w:hAnsi="Times New Roman"/>
          <w:b/>
          <w:sz w:val="24"/>
          <w:szCs w:val="24"/>
        </w:rPr>
        <w:t>.5</w:t>
      </w:r>
      <w:r>
        <w:rPr>
          <w:rFonts w:ascii="Times New Roman" w:hAnsi="Times New Roman"/>
          <w:b/>
          <w:sz w:val="24"/>
          <w:szCs w:val="24"/>
        </w:rPr>
        <w:t xml:space="preserve"> Прогноз уровня автомобилизации</w:t>
      </w:r>
      <w:r w:rsidRPr="00BB6B04">
        <w:rPr>
          <w:rFonts w:ascii="Times New Roman" w:hAnsi="Times New Roman"/>
          <w:b/>
          <w:sz w:val="24"/>
          <w:szCs w:val="24"/>
        </w:rPr>
        <w:t>, параметров дорожного движения.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По прогнозу на долгосрочный период до 203</w:t>
      </w:r>
      <w:r w:rsidRPr="00A37AB3">
        <w:rPr>
          <w:rFonts w:ascii="Times New Roman" w:hAnsi="Times New Roman"/>
          <w:sz w:val="24"/>
          <w:szCs w:val="24"/>
        </w:rPr>
        <w:t>4</w:t>
      </w:r>
      <w:r w:rsidRPr="003C595D">
        <w:rPr>
          <w:rFonts w:ascii="Times New Roman" w:hAnsi="Times New Roman"/>
          <w:sz w:val="24"/>
          <w:szCs w:val="24"/>
        </w:rPr>
        <w:t xml:space="preserve"> года обеспеченность жителей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 индивидуальными легковыми автомобилями составит:  </w:t>
      </w:r>
    </w:p>
    <w:p w:rsidR="00410B64" w:rsidRPr="00026848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6848">
        <w:rPr>
          <w:rFonts w:ascii="Times New Roman" w:hAnsi="Times New Roman"/>
          <w:sz w:val="24"/>
          <w:szCs w:val="24"/>
        </w:rPr>
        <w:t xml:space="preserve">в 2018 году- 910 автомобилей на 3000 жителей </w:t>
      </w:r>
    </w:p>
    <w:p w:rsidR="00410B64" w:rsidRPr="00026848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6848">
        <w:rPr>
          <w:rFonts w:ascii="Times New Roman" w:hAnsi="Times New Roman"/>
          <w:sz w:val="24"/>
          <w:szCs w:val="24"/>
        </w:rPr>
        <w:t xml:space="preserve">в 2021 году- 950 автомобилей на 3000 жителей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6848">
        <w:rPr>
          <w:rFonts w:ascii="Times New Roman" w:hAnsi="Times New Roman"/>
          <w:sz w:val="24"/>
          <w:szCs w:val="24"/>
        </w:rPr>
        <w:t>в 2034 году-1010 автомобилей на 3000 жителей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 поток насыщения, установившийся интервал убытия очереди автомобилей, коэффициент загрузки </w:t>
      </w:r>
      <w:r>
        <w:rPr>
          <w:rFonts w:ascii="Times New Roman" w:hAnsi="Times New Roman"/>
          <w:sz w:val="24"/>
          <w:szCs w:val="24"/>
        </w:rPr>
        <w:t xml:space="preserve">полосы движением, </w:t>
      </w:r>
      <w:r w:rsidRPr="003C595D">
        <w:rPr>
          <w:rFonts w:ascii="Times New Roman" w:hAnsi="Times New Roman"/>
          <w:sz w:val="24"/>
          <w:szCs w:val="24"/>
        </w:rPr>
        <w:t xml:space="preserve">удельное число  остановок </w:t>
      </w:r>
      <w:r>
        <w:rPr>
          <w:rFonts w:ascii="Times New Roman" w:hAnsi="Times New Roman"/>
          <w:sz w:val="24"/>
          <w:szCs w:val="24"/>
        </w:rPr>
        <w:t xml:space="preserve">автомобиля, </w:t>
      </w:r>
      <w:r w:rsidRPr="003C595D">
        <w:rPr>
          <w:rFonts w:ascii="Times New Roman" w:hAnsi="Times New Roman"/>
          <w:sz w:val="24"/>
          <w:szCs w:val="24"/>
        </w:rPr>
        <w:t xml:space="preserve">коэффициент безостановочной проходимости.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селе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 на расчетный срок изменений параметров дорожного движения не прогнозируется.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По полученному прогнозу среднее арифметическое значение плотности улично-дорожной сети с 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3C595D">
        <w:rPr>
          <w:rFonts w:ascii="Times New Roman" w:hAnsi="Times New Roman"/>
          <w:sz w:val="24"/>
          <w:szCs w:val="24"/>
        </w:rPr>
        <w:t>г. до 203</w:t>
      </w:r>
      <w:r>
        <w:rPr>
          <w:rFonts w:ascii="Times New Roman" w:hAnsi="Times New Roman"/>
          <w:sz w:val="24"/>
          <w:szCs w:val="24"/>
        </w:rPr>
        <w:t>4</w:t>
      </w:r>
      <w:r w:rsidRPr="003C595D">
        <w:rPr>
          <w:rFonts w:ascii="Times New Roman" w:hAnsi="Times New Roman"/>
          <w:sz w:val="24"/>
          <w:szCs w:val="24"/>
        </w:rPr>
        <w:t xml:space="preserve">  г. существенно не меняется. Это означает, что, несмотря на рост автомобильных потоков, нет потребности в увеличении плотности улично-дорожной сети. </w:t>
      </w:r>
    </w:p>
    <w:p w:rsidR="00410B64" w:rsidRDefault="00410B64" w:rsidP="00410B6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B6B04">
        <w:rPr>
          <w:rFonts w:ascii="Times New Roman" w:hAnsi="Times New Roman"/>
          <w:b/>
          <w:sz w:val="24"/>
          <w:szCs w:val="24"/>
        </w:rPr>
        <w:t>.6 Прогноз показателей безопасности дорожного движения.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перспективе возможно ухудшение ситуации </w:t>
      </w:r>
      <w:proofErr w:type="gramStart"/>
      <w:r w:rsidRPr="003C595D">
        <w:rPr>
          <w:rFonts w:ascii="Times New Roman" w:hAnsi="Times New Roman"/>
          <w:sz w:val="24"/>
          <w:szCs w:val="24"/>
        </w:rPr>
        <w:t>из-за следующих причин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: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постоянно возрастающая мобильность населения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массовое пренебрежение требованиями безопасности дорожного движения со стороны участников движения;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неудовлетворительное состояние автомобильных дорог;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595D">
        <w:rPr>
          <w:rFonts w:ascii="Times New Roman" w:hAnsi="Times New Roman"/>
          <w:sz w:val="24"/>
          <w:szCs w:val="24"/>
        </w:rPr>
        <w:t xml:space="preserve">недостаточный технический уровень дорожного хозяйства;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несовершенство технических средств организации дорожного движения.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 по  снижению  вероятности негативного развития ситуации</w:t>
      </w:r>
      <w:r w:rsidRPr="003C595D">
        <w:rPr>
          <w:rFonts w:ascii="Times New Roman" w:hAnsi="Times New Roman"/>
          <w:sz w:val="24"/>
          <w:szCs w:val="24"/>
        </w:rPr>
        <w:t xml:space="preserve">: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C595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3C595D">
        <w:rPr>
          <w:rFonts w:ascii="Times New Roman" w:hAnsi="Times New Roman"/>
          <w:sz w:val="24"/>
          <w:szCs w:val="24"/>
        </w:rPr>
        <w:t>оздание современной системы обеспечения безопасности дорожного движения на автомобильных дорогах общего пользования и улично-дорожной сети насел</w:t>
      </w:r>
      <w:r w:rsidRPr="003C595D">
        <w:rPr>
          <w:rFonts w:ascii="Cambria Math" w:hAnsi="Cambria Math" w:cs="Cambria Math"/>
          <w:sz w:val="24"/>
          <w:szCs w:val="24"/>
        </w:rPr>
        <w:t>ё</w:t>
      </w:r>
      <w:r w:rsidRPr="003C595D"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3C595D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Pr="003C595D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село Ванавара;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3C595D">
        <w:rPr>
          <w:rFonts w:ascii="Times New Roman" w:hAnsi="Times New Roman"/>
          <w:sz w:val="24"/>
          <w:szCs w:val="24"/>
        </w:rPr>
        <w:t>овышение правового сознания и предупреждения опасного поведения  среди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>населения, в том числе среди несовершеннолетних</w:t>
      </w:r>
      <w:r>
        <w:rPr>
          <w:rFonts w:ascii="Times New Roman" w:hAnsi="Times New Roman"/>
          <w:sz w:val="24"/>
          <w:szCs w:val="24"/>
        </w:rPr>
        <w:t>.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Если в расчетный срок мероприятия </w:t>
      </w:r>
      <w:r>
        <w:rPr>
          <w:rFonts w:ascii="Times New Roman" w:hAnsi="Times New Roman"/>
          <w:sz w:val="24"/>
          <w:szCs w:val="24"/>
        </w:rPr>
        <w:t xml:space="preserve">Программы  будут  </w:t>
      </w:r>
      <w:r w:rsidRPr="003C595D">
        <w:rPr>
          <w:rFonts w:ascii="Times New Roman" w:hAnsi="Times New Roman"/>
          <w:sz w:val="24"/>
          <w:szCs w:val="24"/>
        </w:rPr>
        <w:t>осуществ</w:t>
      </w:r>
      <w:r>
        <w:rPr>
          <w:rFonts w:ascii="Times New Roman" w:hAnsi="Times New Roman"/>
          <w:sz w:val="24"/>
          <w:szCs w:val="24"/>
        </w:rPr>
        <w:t>лены</w:t>
      </w:r>
      <w:r w:rsidRPr="003C595D">
        <w:rPr>
          <w:rFonts w:ascii="Times New Roman" w:hAnsi="Times New Roman"/>
          <w:sz w:val="24"/>
          <w:szCs w:val="24"/>
        </w:rPr>
        <w:t xml:space="preserve">,  прогноз показателей безопасности дорожного движения </w:t>
      </w:r>
      <w:r>
        <w:rPr>
          <w:rFonts w:ascii="Times New Roman" w:hAnsi="Times New Roman"/>
          <w:sz w:val="24"/>
          <w:szCs w:val="24"/>
        </w:rPr>
        <w:t xml:space="preserve">  является  благоприятным</w:t>
      </w:r>
      <w:r w:rsidRPr="003C595D">
        <w:rPr>
          <w:rFonts w:ascii="Times New Roman" w:hAnsi="Times New Roman"/>
          <w:sz w:val="24"/>
          <w:szCs w:val="24"/>
        </w:rPr>
        <w:t xml:space="preserve">. 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B6B04">
        <w:rPr>
          <w:rFonts w:ascii="Times New Roman" w:hAnsi="Times New Roman"/>
          <w:b/>
          <w:sz w:val="24"/>
          <w:szCs w:val="24"/>
        </w:rPr>
        <w:t>.7  Прогноз негативного воздействия транспортной инфраструктуры на окружающую среду и здоровье населения.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Задачами </w:t>
      </w:r>
      <w:r w:rsidRPr="003C595D">
        <w:rPr>
          <w:rFonts w:ascii="Times New Roman" w:hAnsi="Times New Roman"/>
          <w:sz w:val="24"/>
          <w:szCs w:val="24"/>
        </w:rPr>
        <w:t xml:space="preserve">транспортной инфраструктуры в области снижения вредного воздействия транспорта на окружающую среду являются: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сокращение вредного воздействия транспорта на здоровье человека за счет снижения объемов воздействий, </w:t>
      </w:r>
      <w:r>
        <w:rPr>
          <w:rFonts w:ascii="Times New Roman" w:hAnsi="Times New Roman"/>
          <w:sz w:val="24"/>
          <w:szCs w:val="24"/>
        </w:rPr>
        <w:t xml:space="preserve">выбросов и </w:t>
      </w:r>
      <w:r w:rsidRPr="003C595D">
        <w:rPr>
          <w:rFonts w:ascii="Times New Roman" w:hAnsi="Times New Roman"/>
          <w:sz w:val="24"/>
          <w:szCs w:val="24"/>
        </w:rPr>
        <w:t xml:space="preserve">сбросов, количества отходов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C595D"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>видах транспорта;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595D">
        <w:rPr>
          <w:rFonts w:ascii="Times New Roman" w:hAnsi="Times New Roman"/>
          <w:sz w:val="24"/>
          <w:szCs w:val="24"/>
        </w:rPr>
        <w:t xml:space="preserve">мотивация перехода транспортных средств на экологически чистые виды топлива.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Для снижения вредного воздействия транспорта на окружающую среду и возникающих ущербов необходимо: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595D">
        <w:rPr>
          <w:rFonts w:ascii="Times New Roman" w:hAnsi="Times New Roman"/>
          <w:sz w:val="24"/>
          <w:szCs w:val="24"/>
        </w:rPr>
        <w:t xml:space="preserve"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lastRenderedPageBreak/>
        <w:t xml:space="preserve">- стимулировать использование транспортных средств, работающих на альтернативных  источниках </w:t>
      </w:r>
      <w:r>
        <w:rPr>
          <w:rFonts w:ascii="Times New Roman" w:hAnsi="Times New Roman"/>
          <w:sz w:val="24"/>
          <w:szCs w:val="24"/>
        </w:rPr>
        <w:t xml:space="preserve">(нефтяного </w:t>
      </w:r>
      <w:r w:rsidRPr="003C595D">
        <w:rPr>
          <w:rFonts w:ascii="Times New Roman" w:hAnsi="Times New Roman"/>
          <w:sz w:val="24"/>
          <w:szCs w:val="24"/>
        </w:rPr>
        <w:t xml:space="preserve">происхождения) </w:t>
      </w:r>
      <w:proofErr w:type="gramStart"/>
      <w:r w:rsidRPr="003C595D">
        <w:rPr>
          <w:rFonts w:ascii="Times New Roman" w:hAnsi="Times New Roman"/>
          <w:sz w:val="24"/>
          <w:szCs w:val="24"/>
        </w:rPr>
        <w:t>топливо-энергетических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 ресурсов.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3C595D">
        <w:rPr>
          <w:rFonts w:ascii="Times New Roman" w:hAnsi="Times New Roman"/>
          <w:sz w:val="24"/>
          <w:szCs w:val="24"/>
        </w:rPr>
        <w:t>противогололедных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материалов</w:t>
      </w:r>
      <w:r>
        <w:rPr>
          <w:rFonts w:ascii="Times New Roman" w:hAnsi="Times New Roman"/>
          <w:sz w:val="24"/>
          <w:szCs w:val="24"/>
        </w:rPr>
        <w:t>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Основной задачей в этой области является сокращение объемов выбросов автотранспортных средств, количества отходов при  строительстве,  реконструкции, ремонте и содержании автомобильных дорог.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Для снижения вредного воздействия автомобильного транспорта на окружающую среду необходимо: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595D">
        <w:rPr>
          <w:rFonts w:ascii="Times New Roman" w:hAnsi="Times New Roman"/>
          <w:sz w:val="24"/>
          <w:szCs w:val="24"/>
        </w:rPr>
        <w:t xml:space="preserve">обеспечить увеличение применения более экономичных автомобилей  с  более низким расходом моторного топлива.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BB6B0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Укрупненная </w:t>
      </w:r>
      <w:r w:rsidRPr="00BB6B04">
        <w:rPr>
          <w:rFonts w:ascii="Times New Roman" w:hAnsi="Times New Roman"/>
          <w:b/>
          <w:sz w:val="24"/>
          <w:szCs w:val="24"/>
        </w:rPr>
        <w:t>оценка принципиальных вариантов развития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6B04">
        <w:rPr>
          <w:rFonts w:ascii="Times New Roman" w:hAnsi="Times New Roman"/>
          <w:b/>
          <w:sz w:val="24"/>
          <w:szCs w:val="24"/>
        </w:rPr>
        <w:t>транспортной инфраструктуры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село Ванавара Эвенкийского муниципального района Красноярского края</w:t>
      </w:r>
      <w:r w:rsidRPr="003C595D">
        <w:rPr>
          <w:rFonts w:ascii="Times New Roman" w:hAnsi="Times New Roman"/>
          <w:sz w:val="24"/>
          <w:szCs w:val="24"/>
        </w:rPr>
        <w:t>.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C595D">
        <w:rPr>
          <w:rFonts w:ascii="Times New Roman" w:hAnsi="Times New Roman"/>
          <w:sz w:val="24"/>
          <w:szCs w:val="24"/>
        </w:rPr>
        <w:t xml:space="preserve">При рассмотрении принципиальных вариантов развития транспортной инфраструктуры сельского поселения </w:t>
      </w:r>
      <w:r>
        <w:rPr>
          <w:rFonts w:ascii="Times New Roman" w:hAnsi="Times New Roman"/>
          <w:sz w:val="24"/>
          <w:szCs w:val="24"/>
        </w:rPr>
        <w:t xml:space="preserve">село Ванавара </w:t>
      </w:r>
      <w:r w:rsidRPr="003C595D">
        <w:rPr>
          <w:rFonts w:ascii="Times New Roman" w:hAnsi="Times New Roman"/>
          <w:sz w:val="24"/>
          <w:szCs w:val="24"/>
        </w:rPr>
        <w:t xml:space="preserve">необходимо учитывать прогноз численности населения, прогноз социально-экономического  и  градостроительного развития, деловую активность на территории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. 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595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3C595D">
        <w:rPr>
          <w:rFonts w:ascii="Times New Roman" w:hAnsi="Times New Roman"/>
          <w:sz w:val="24"/>
          <w:szCs w:val="24"/>
        </w:rPr>
        <w:t>азработаны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 3 сценария на вариантной основе в составе двух основных вариантов</w:t>
      </w:r>
      <w:r>
        <w:rPr>
          <w:rFonts w:ascii="Times New Roman" w:hAnsi="Times New Roman"/>
          <w:sz w:val="24"/>
          <w:szCs w:val="24"/>
        </w:rPr>
        <w:t>: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– вариант 1 (базовый) и вариант 2 (умеренно-оптимистичный)</w:t>
      </w:r>
      <w:r>
        <w:rPr>
          <w:rFonts w:ascii="Times New Roman" w:hAnsi="Times New Roman"/>
          <w:sz w:val="24"/>
          <w:szCs w:val="24"/>
        </w:rPr>
        <w:t>;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595D">
        <w:rPr>
          <w:rFonts w:ascii="Times New Roman" w:hAnsi="Times New Roman"/>
          <w:sz w:val="24"/>
          <w:szCs w:val="24"/>
        </w:rPr>
        <w:t xml:space="preserve"> варианта 3 (экономически </w:t>
      </w:r>
      <w:proofErr w:type="gramStart"/>
      <w:r w:rsidRPr="003C595D">
        <w:rPr>
          <w:rFonts w:ascii="Times New Roman" w:hAnsi="Times New Roman"/>
          <w:sz w:val="24"/>
          <w:szCs w:val="24"/>
        </w:rPr>
        <w:t>обоснованный</w:t>
      </w:r>
      <w:proofErr w:type="gramEnd"/>
      <w:r w:rsidRPr="003C595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595D">
        <w:rPr>
          <w:rFonts w:ascii="Times New Roman" w:hAnsi="Times New Roman"/>
          <w:sz w:val="24"/>
          <w:szCs w:val="24"/>
        </w:rPr>
        <w:t xml:space="preserve"> предлагаем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3C595D">
        <w:rPr>
          <w:rFonts w:ascii="Times New Roman" w:hAnsi="Times New Roman"/>
          <w:sz w:val="24"/>
          <w:szCs w:val="24"/>
        </w:rPr>
        <w:t xml:space="preserve"> к реализации с учетом всех перспектив развития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Варианты 1, 2  прогноза 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 </w:t>
      </w:r>
    </w:p>
    <w:p w:rsidR="00410B64" w:rsidRPr="00695F99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695F99">
        <w:rPr>
          <w:rFonts w:ascii="Times New Roman" w:hAnsi="Times New Roman"/>
          <w:sz w:val="24"/>
          <w:szCs w:val="24"/>
          <w:u w:val="single"/>
        </w:rPr>
        <w:t xml:space="preserve">Вариант 1 (базовый).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Также данным вариантом учитывается агрессивная внешняя среда, сложившаяся благодаря </w:t>
      </w:r>
      <w:proofErr w:type="spellStart"/>
      <w:r w:rsidRPr="003C595D">
        <w:rPr>
          <w:rFonts w:ascii="Times New Roman" w:hAnsi="Times New Roman"/>
          <w:sz w:val="24"/>
          <w:szCs w:val="24"/>
        </w:rPr>
        <w:t>санкционной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политике Европейского союза.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5F99">
        <w:rPr>
          <w:rFonts w:ascii="Times New Roman" w:hAnsi="Times New Roman"/>
          <w:sz w:val="24"/>
          <w:szCs w:val="24"/>
          <w:u w:val="single"/>
        </w:rPr>
        <w:t>Вариант 2 (умеренно-оптимистичный).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На территории сельского поселения </w:t>
      </w:r>
      <w:r>
        <w:rPr>
          <w:rFonts w:ascii="Times New Roman" w:hAnsi="Times New Roman"/>
          <w:sz w:val="24"/>
          <w:szCs w:val="24"/>
        </w:rPr>
        <w:t xml:space="preserve">село Ванавара </w:t>
      </w:r>
      <w:r w:rsidRPr="003C595D">
        <w:rPr>
          <w:rFonts w:ascii="Times New Roman" w:hAnsi="Times New Roman"/>
          <w:sz w:val="24"/>
          <w:szCs w:val="24"/>
        </w:rPr>
        <w:t>предполагается проведение более активной</w:t>
      </w:r>
      <w:r>
        <w:rPr>
          <w:rFonts w:ascii="Times New Roman" w:hAnsi="Times New Roman"/>
          <w:sz w:val="24"/>
          <w:szCs w:val="24"/>
        </w:rPr>
        <w:t xml:space="preserve"> политики, направленной </w:t>
      </w:r>
      <w:r w:rsidRPr="003C595D">
        <w:rPr>
          <w:rFonts w:ascii="Times New Roman" w:hAnsi="Times New Roman"/>
          <w:sz w:val="24"/>
          <w:szCs w:val="24"/>
        </w:rPr>
        <w:t>на снижение негативных последствий, связанных с создание</w:t>
      </w:r>
      <w:r>
        <w:rPr>
          <w:rFonts w:ascii="Times New Roman" w:hAnsi="Times New Roman"/>
          <w:sz w:val="24"/>
          <w:szCs w:val="24"/>
        </w:rPr>
        <w:t>м</w:t>
      </w:r>
      <w:r w:rsidRPr="003C595D">
        <w:rPr>
          <w:rFonts w:ascii="Times New Roman" w:hAnsi="Times New Roman"/>
          <w:sz w:val="24"/>
          <w:szCs w:val="24"/>
        </w:rPr>
        <w:t xml:space="preserve">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lastRenderedPageBreak/>
        <w:t xml:space="preserve">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410B64" w:rsidRPr="007B1A9F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  <w:u w:val="single"/>
        </w:rPr>
        <w:t>Вариант 3 (экономически  обоснованный).</w:t>
      </w:r>
      <w:r w:rsidRPr="007B1A9F">
        <w:rPr>
          <w:rFonts w:ascii="Times New Roman" w:hAnsi="Times New Roman"/>
          <w:sz w:val="24"/>
          <w:szCs w:val="24"/>
        </w:rPr>
        <w:t xml:space="preserve"> </w:t>
      </w:r>
    </w:p>
    <w:p w:rsidR="00410B64" w:rsidRPr="007B1A9F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На территории села предполагается проведение более активной политики, направленной на снижение негативных последствий, связанных  с  созданием условий для более устойчивого долгосрочного 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 экономики,  увеличению финансирования развития человеческого капитала.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Сценарий предполагает комплексную реализацию основных мероприятий по развитию улично-дорожной сети в сельском поселении</w:t>
      </w:r>
      <w:r>
        <w:rPr>
          <w:rFonts w:ascii="Times New Roman" w:hAnsi="Times New Roman"/>
          <w:sz w:val="24"/>
          <w:szCs w:val="24"/>
        </w:rPr>
        <w:t xml:space="preserve"> село Ванавара</w:t>
      </w:r>
      <w:r w:rsidRPr="003C595D">
        <w:rPr>
          <w:rFonts w:ascii="Times New Roman" w:hAnsi="Times New Roman"/>
          <w:sz w:val="24"/>
          <w:szCs w:val="24"/>
        </w:rPr>
        <w:t xml:space="preserve">, предполагает рост  транспортной инфраструктуры опережающими темпами, расширение индивидуального жилищного строительства, развитие инфраструктуры пассажирских перевозок.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B6B04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BB6B0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6B04">
        <w:rPr>
          <w:rFonts w:ascii="Times New Roman" w:hAnsi="Times New Roman"/>
          <w:b/>
          <w:sz w:val="24"/>
          <w:szCs w:val="24"/>
        </w:rPr>
        <w:t>Перечень мероприятий (инвестиционных проектов) по проектированию, строительству, реконструкции объект</w:t>
      </w:r>
      <w:r>
        <w:rPr>
          <w:rFonts w:ascii="Times New Roman" w:hAnsi="Times New Roman"/>
          <w:b/>
          <w:sz w:val="24"/>
          <w:szCs w:val="24"/>
        </w:rPr>
        <w:t xml:space="preserve">ов транспортной инфраструктуры </w:t>
      </w:r>
      <w:r w:rsidRPr="00BB6B04">
        <w:rPr>
          <w:rFonts w:ascii="Times New Roman" w:hAnsi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село Ванавара Эвенкийского муниципального района Красноярского края</w:t>
      </w:r>
      <w:r w:rsidRPr="00BB6B04">
        <w:rPr>
          <w:rFonts w:ascii="Times New Roman" w:hAnsi="Times New Roman"/>
          <w:b/>
          <w:sz w:val="24"/>
          <w:szCs w:val="24"/>
        </w:rPr>
        <w:t xml:space="preserve"> предлагаемого к реализации варианта развития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6B04">
        <w:rPr>
          <w:rFonts w:ascii="Times New Roman" w:hAnsi="Times New Roman"/>
          <w:b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</w:t>
      </w:r>
      <w:r>
        <w:rPr>
          <w:rFonts w:ascii="Times New Roman" w:hAnsi="Times New Roman"/>
          <w:sz w:val="24"/>
          <w:szCs w:val="24"/>
        </w:rPr>
        <w:t>села.</w:t>
      </w:r>
      <w:r w:rsidRPr="003C595D">
        <w:rPr>
          <w:rFonts w:ascii="Times New Roman" w:hAnsi="Times New Roman"/>
          <w:sz w:val="24"/>
          <w:szCs w:val="24"/>
        </w:rPr>
        <w:t xml:space="preserve"> Разработанные программные мероприятия систематизированы по степени их актуальности.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Список мероприятий на конкретном объекте детализируется после разработки проектно-сметной документации. Стоимость мероприятий определена ориентировочно, основываясь на стоимости уже проведенных аналогичных мероприятий. </w:t>
      </w:r>
    </w:p>
    <w:p w:rsidR="00410B64" w:rsidRPr="007B1A9F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1A9F">
        <w:rPr>
          <w:rFonts w:ascii="Times New Roman" w:hAnsi="Times New Roman"/>
          <w:sz w:val="24"/>
          <w:szCs w:val="24"/>
        </w:rPr>
        <w:t xml:space="preserve">Источниками финансирования мероприятий Программы  являются  средства бюджета Красноярского края,  бюджета  Эвенкийского  муниципального  района, бюджета сельского поселения село Ванавара.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Механизм реализации Программы включает в себя систему мероприятий, </w:t>
      </w:r>
      <w:proofErr w:type="spellStart"/>
      <w:r w:rsidRPr="003C595D">
        <w:rPr>
          <w:rFonts w:ascii="Times New Roman" w:hAnsi="Times New Roman"/>
          <w:sz w:val="24"/>
          <w:szCs w:val="24"/>
        </w:rPr>
        <w:t>проводящихся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по обследованию, содержанию, ремонту, паспортизации автомобильных дорог общего пользования местного значения в сельском поселении</w:t>
      </w:r>
      <w:r>
        <w:rPr>
          <w:rFonts w:ascii="Times New Roman" w:hAnsi="Times New Roman"/>
          <w:sz w:val="24"/>
          <w:szCs w:val="24"/>
        </w:rPr>
        <w:t xml:space="preserve"> село Ванавара</w:t>
      </w:r>
      <w:r w:rsidRPr="003C595D">
        <w:rPr>
          <w:rFonts w:ascii="Times New Roman" w:hAnsi="Times New Roman"/>
          <w:sz w:val="24"/>
          <w:szCs w:val="24"/>
        </w:rPr>
        <w:t>, проектированию и строительству тротуаров, мероприятия по обеспечению безопасности дорожного движения</w:t>
      </w:r>
      <w:proofErr w:type="gramStart"/>
      <w:r w:rsidRPr="003C595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 мероприятия по организации транспортного обслуживания населения.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Перечен</w:t>
      </w:r>
      <w:r>
        <w:rPr>
          <w:rFonts w:ascii="Times New Roman" w:hAnsi="Times New Roman"/>
          <w:sz w:val="24"/>
          <w:szCs w:val="24"/>
        </w:rPr>
        <w:t xml:space="preserve">ь мероприятий по ремонту дорог  </w:t>
      </w:r>
      <w:r w:rsidRPr="003C595D">
        <w:rPr>
          <w:rFonts w:ascii="Times New Roman" w:hAnsi="Times New Roman"/>
          <w:sz w:val="24"/>
          <w:szCs w:val="24"/>
        </w:rPr>
        <w:t xml:space="preserve">по реализации Программы формируется </w:t>
      </w:r>
      <w:r>
        <w:rPr>
          <w:rFonts w:ascii="Times New Roman" w:hAnsi="Times New Roman"/>
          <w:sz w:val="24"/>
          <w:szCs w:val="24"/>
        </w:rPr>
        <w:t>А</w:t>
      </w:r>
      <w:r w:rsidRPr="003C595D">
        <w:rPr>
          <w:rFonts w:ascii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hAnsi="Times New Roman"/>
          <w:sz w:val="24"/>
          <w:szCs w:val="24"/>
        </w:rPr>
        <w:t>села Ванавара</w:t>
      </w:r>
      <w:r w:rsidRPr="003C595D">
        <w:rPr>
          <w:rFonts w:ascii="Times New Roman" w:hAnsi="Times New Roman"/>
          <w:sz w:val="24"/>
          <w:szCs w:val="24"/>
        </w:rPr>
        <w:t xml:space="preserve"> по итогам обследования состояния дорожного покрытия не реже одного  раза в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5A01">
        <w:rPr>
          <w:rFonts w:ascii="Times New Roman" w:hAnsi="Times New Roman"/>
          <w:sz w:val="24"/>
          <w:szCs w:val="24"/>
        </w:rPr>
        <w:t xml:space="preserve"> в начале осеннего или в конце весеннего периодов </w:t>
      </w:r>
      <w:r w:rsidRPr="003C595D">
        <w:rPr>
          <w:rFonts w:ascii="Times New Roman" w:hAnsi="Times New Roman"/>
          <w:sz w:val="24"/>
          <w:szCs w:val="24"/>
        </w:rPr>
        <w:t xml:space="preserve">и с учетом решения первостепенных проблемных ситуаций, в том числе от поступивших обращений (жалоб) граждан.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95D">
        <w:rPr>
          <w:rFonts w:ascii="Times New Roman" w:hAnsi="Times New Roman"/>
          <w:sz w:val="24"/>
          <w:szCs w:val="24"/>
        </w:rPr>
        <w:t xml:space="preserve">Перечень и виды работ по содержанию и текущему ремонту автомобильных дорог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</w:t>
      </w:r>
      <w:r>
        <w:rPr>
          <w:rFonts w:ascii="Times New Roman" w:hAnsi="Times New Roman"/>
          <w:sz w:val="24"/>
          <w:szCs w:val="24"/>
        </w:rPr>
        <w:t xml:space="preserve">выработке государственной </w:t>
      </w:r>
      <w:r w:rsidRPr="003C595D">
        <w:rPr>
          <w:rFonts w:ascii="Times New Roman" w:hAnsi="Times New Roman"/>
          <w:sz w:val="24"/>
          <w:szCs w:val="24"/>
        </w:rPr>
        <w:t xml:space="preserve">политики и нормативно-правовому регулированию в сфере дорожного хозяйства, а также в случае капитального ремонта, реконструкции  и строительства  проектно-сметной  документацией,  разработанной на конкретный участок автомобильной дороги. </w:t>
      </w:r>
      <w:proofErr w:type="gramEnd"/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BB6B04">
        <w:rPr>
          <w:rFonts w:ascii="Times New Roman" w:hAnsi="Times New Roman"/>
          <w:b/>
          <w:sz w:val="24"/>
          <w:szCs w:val="24"/>
        </w:rPr>
        <w:t>.1. Мероприятия по развитию транспортной инф</w:t>
      </w:r>
      <w:r>
        <w:rPr>
          <w:rFonts w:ascii="Times New Roman" w:hAnsi="Times New Roman"/>
          <w:b/>
          <w:sz w:val="24"/>
          <w:szCs w:val="24"/>
        </w:rPr>
        <w:t>раструктуры по видам транспорта.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Внесение изменений в структуру транспортной инфраструктуры по видам транспорта не планируется</w:t>
      </w:r>
      <w:r>
        <w:rPr>
          <w:rFonts w:ascii="Times New Roman" w:hAnsi="Times New Roman"/>
          <w:sz w:val="24"/>
          <w:szCs w:val="24"/>
        </w:rPr>
        <w:t>.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BB6B04">
        <w:rPr>
          <w:rFonts w:ascii="Times New Roman" w:hAnsi="Times New Roman"/>
          <w:b/>
          <w:sz w:val="24"/>
          <w:szCs w:val="24"/>
        </w:rPr>
        <w:t>.2.Мероприятия по развитию транспорта общего пользования, созданию транспортно-пересадочных узлов.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Сохраняется существующая </w:t>
      </w:r>
      <w:r>
        <w:rPr>
          <w:rFonts w:ascii="Times New Roman" w:hAnsi="Times New Roman"/>
          <w:sz w:val="24"/>
          <w:szCs w:val="24"/>
        </w:rPr>
        <w:t xml:space="preserve">система </w:t>
      </w:r>
      <w:r w:rsidRPr="003C595D">
        <w:rPr>
          <w:rFonts w:ascii="Times New Roman" w:hAnsi="Times New Roman"/>
          <w:sz w:val="24"/>
          <w:szCs w:val="24"/>
        </w:rPr>
        <w:t>обслуживания населения общественным пассажирским транспортом</w:t>
      </w:r>
      <w:r>
        <w:rPr>
          <w:rFonts w:ascii="Times New Roman" w:hAnsi="Times New Roman"/>
          <w:sz w:val="24"/>
          <w:szCs w:val="24"/>
        </w:rPr>
        <w:t>.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Количество транспорта общего пользования не планируется к изменению.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BB6B04">
        <w:rPr>
          <w:rFonts w:ascii="Times New Roman" w:hAnsi="Times New Roman"/>
          <w:b/>
          <w:sz w:val="24"/>
          <w:szCs w:val="24"/>
        </w:rPr>
        <w:t>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6B04">
        <w:rPr>
          <w:rFonts w:ascii="Times New Roman" w:hAnsi="Times New Roman"/>
          <w:b/>
          <w:sz w:val="24"/>
          <w:szCs w:val="24"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По полученному прогнозу среднее арифметическое значение плотности улично-дорожной сети с 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3C595D">
        <w:rPr>
          <w:rFonts w:ascii="Times New Roman" w:hAnsi="Times New Roman"/>
          <w:sz w:val="24"/>
          <w:szCs w:val="24"/>
        </w:rPr>
        <w:t xml:space="preserve"> до 203</w:t>
      </w:r>
      <w:r>
        <w:rPr>
          <w:rFonts w:ascii="Times New Roman" w:hAnsi="Times New Roman"/>
          <w:sz w:val="24"/>
          <w:szCs w:val="24"/>
        </w:rPr>
        <w:t>4</w:t>
      </w:r>
      <w:r w:rsidRPr="003C595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оды </w:t>
      </w:r>
      <w:r w:rsidRPr="003C595D">
        <w:rPr>
          <w:rFonts w:ascii="Times New Roman" w:hAnsi="Times New Roman"/>
          <w:sz w:val="24"/>
          <w:szCs w:val="24"/>
        </w:rPr>
        <w:t xml:space="preserve"> не меняется. Это означает: нет потребности в увеличении плотности улично-дорожной сети;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Мероприятия данного раздела планируются как дополнительные из-за недостатка финансовых сре</w:t>
      </w:r>
      <w:proofErr w:type="gramStart"/>
      <w:r w:rsidRPr="003C595D">
        <w:rPr>
          <w:rFonts w:ascii="Times New Roman" w:hAnsi="Times New Roman"/>
          <w:sz w:val="24"/>
          <w:szCs w:val="24"/>
        </w:rPr>
        <w:t>дств пр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и получении дополнительных доходов местного бюджета или появления возможности финансирования из иных источников.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BB6B04">
        <w:rPr>
          <w:rFonts w:ascii="Times New Roman" w:hAnsi="Times New Roman"/>
          <w:b/>
          <w:sz w:val="24"/>
          <w:szCs w:val="24"/>
        </w:rPr>
        <w:t>.4.Мероприятия по развитию инфраструктуры пешеходного передвижения.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C595D">
        <w:rPr>
          <w:rFonts w:ascii="Times New Roman" w:hAnsi="Times New Roman"/>
          <w:sz w:val="24"/>
          <w:szCs w:val="24"/>
        </w:rPr>
        <w:t xml:space="preserve">ероприятия по развитию инфраструктуры передвижения: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проектирование и устройство тротуаров с твердым</w:t>
      </w:r>
      <w:r>
        <w:rPr>
          <w:rFonts w:ascii="Times New Roman" w:hAnsi="Times New Roman"/>
          <w:sz w:val="24"/>
          <w:szCs w:val="24"/>
        </w:rPr>
        <w:t xml:space="preserve"> (деревянным)</w:t>
      </w:r>
      <w:r w:rsidRPr="003C595D">
        <w:rPr>
          <w:rFonts w:ascii="Times New Roman" w:hAnsi="Times New Roman"/>
          <w:sz w:val="24"/>
          <w:szCs w:val="24"/>
        </w:rPr>
        <w:t xml:space="preserve"> покрытием</w:t>
      </w:r>
      <w:r>
        <w:rPr>
          <w:rFonts w:ascii="Times New Roman" w:hAnsi="Times New Roman"/>
          <w:sz w:val="24"/>
          <w:szCs w:val="24"/>
        </w:rPr>
        <w:t>.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32EEB">
        <w:rPr>
          <w:rFonts w:ascii="Times New Roman" w:hAnsi="Times New Roman"/>
          <w:b/>
          <w:sz w:val="24"/>
          <w:szCs w:val="24"/>
        </w:rPr>
        <w:t>.5.Мероприятия по развитию инфраструктуры для грузового транспорта, транспортных средств коммунальных и дорожных служб.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32EEB">
        <w:rPr>
          <w:rFonts w:ascii="Times New Roman" w:hAnsi="Times New Roman"/>
          <w:b/>
          <w:sz w:val="24"/>
          <w:szCs w:val="24"/>
        </w:rPr>
        <w:t>.6.Мероприятия по развитию сети автомобильных дорог местного значения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село Ванавара Эвенкийского муниципального района Красноярского края.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2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645F67">
        <w:rPr>
          <w:rFonts w:ascii="Times New Roman" w:hAnsi="Times New Roman"/>
          <w:sz w:val="24"/>
          <w:szCs w:val="24"/>
        </w:rPr>
        <w:t>Мероприятия   по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C595D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ю</w:t>
      </w:r>
      <w:r w:rsidRPr="003C595D">
        <w:rPr>
          <w:rFonts w:ascii="Times New Roman" w:hAnsi="Times New Roman"/>
          <w:sz w:val="24"/>
          <w:szCs w:val="24"/>
        </w:rPr>
        <w:t xml:space="preserve"> сети дорог </w:t>
      </w:r>
      <w:r>
        <w:rPr>
          <w:rFonts w:ascii="Times New Roman" w:hAnsi="Times New Roman"/>
          <w:sz w:val="24"/>
          <w:szCs w:val="24"/>
        </w:rPr>
        <w:t>сельского  поселения  село  Ванавара</w:t>
      </w:r>
      <w:r w:rsidRPr="003C595D">
        <w:rPr>
          <w:rFonts w:ascii="Times New Roman" w:hAnsi="Times New Roman"/>
          <w:sz w:val="24"/>
          <w:szCs w:val="24"/>
        </w:rPr>
        <w:t xml:space="preserve">: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содержание</w:t>
      </w:r>
      <w:r w:rsidRPr="003C595D">
        <w:rPr>
          <w:rFonts w:ascii="Times New Roman" w:hAnsi="Times New Roman"/>
          <w:sz w:val="24"/>
          <w:szCs w:val="24"/>
        </w:rPr>
        <w:t xml:space="preserve"> автомо</w:t>
      </w:r>
      <w:r>
        <w:rPr>
          <w:rFonts w:ascii="Times New Roman" w:hAnsi="Times New Roman"/>
          <w:sz w:val="24"/>
          <w:szCs w:val="24"/>
        </w:rPr>
        <w:t>бильных дорог местного значения;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текущий</w:t>
      </w:r>
      <w:r w:rsidRPr="003C595D">
        <w:rPr>
          <w:rFonts w:ascii="Times New Roman" w:hAnsi="Times New Roman"/>
          <w:sz w:val="24"/>
          <w:szCs w:val="24"/>
        </w:rPr>
        <w:t xml:space="preserve"> ремонт автомоб</w:t>
      </w:r>
      <w:r>
        <w:rPr>
          <w:rFonts w:ascii="Times New Roman" w:hAnsi="Times New Roman"/>
          <w:sz w:val="24"/>
          <w:szCs w:val="24"/>
        </w:rPr>
        <w:t>ильных дорог  местного значения;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595D">
        <w:rPr>
          <w:rFonts w:ascii="Times New Roman" w:hAnsi="Times New Roman"/>
          <w:sz w:val="24"/>
          <w:szCs w:val="24"/>
        </w:rPr>
        <w:t>капитальн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3C595D">
        <w:rPr>
          <w:rFonts w:ascii="Times New Roman" w:hAnsi="Times New Roman"/>
          <w:sz w:val="24"/>
          <w:szCs w:val="24"/>
        </w:rPr>
        <w:t xml:space="preserve"> ремонт автомобильных дорог местного значения</w:t>
      </w:r>
      <w:r>
        <w:rPr>
          <w:rFonts w:ascii="Times New Roman" w:hAnsi="Times New Roman"/>
          <w:sz w:val="24"/>
          <w:szCs w:val="24"/>
        </w:rPr>
        <w:t>;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595D">
        <w:rPr>
          <w:rFonts w:ascii="Times New Roman" w:hAnsi="Times New Roman"/>
          <w:sz w:val="24"/>
          <w:szCs w:val="24"/>
        </w:rPr>
        <w:t>строительств</w:t>
      </w:r>
      <w:r>
        <w:rPr>
          <w:rFonts w:ascii="Times New Roman" w:hAnsi="Times New Roman"/>
          <w:sz w:val="24"/>
          <w:szCs w:val="24"/>
        </w:rPr>
        <w:t xml:space="preserve">о  и реконструкция </w:t>
      </w:r>
      <w:r w:rsidRPr="003C595D">
        <w:rPr>
          <w:rFonts w:ascii="Times New Roman" w:hAnsi="Times New Roman"/>
          <w:sz w:val="24"/>
          <w:szCs w:val="24"/>
        </w:rPr>
        <w:t xml:space="preserve"> автомобильных дорог местного значения.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 Реализация мероприятий позволит выполнять работы по </w:t>
      </w:r>
      <w:r>
        <w:rPr>
          <w:rFonts w:ascii="Times New Roman" w:hAnsi="Times New Roman"/>
          <w:sz w:val="24"/>
          <w:szCs w:val="24"/>
        </w:rPr>
        <w:t xml:space="preserve">содержанию автомобильных дорог </w:t>
      </w:r>
      <w:r w:rsidRPr="003C595D">
        <w:rPr>
          <w:rFonts w:ascii="Times New Roman" w:hAnsi="Times New Roman"/>
          <w:sz w:val="24"/>
          <w:szCs w:val="24"/>
        </w:rPr>
        <w:t>в соответств</w:t>
      </w:r>
      <w:r>
        <w:rPr>
          <w:rFonts w:ascii="Times New Roman" w:hAnsi="Times New Roman"/>
          <w:sz w:val="24"/>
          <w:szCs w:val="24"/>
        </w:rPr>
        <w:t xml:space="preserve">ии с нормативными требованиями,  </w:t>
      </w:r>
      <w:r w:rsidRPr="003C595D">
        <w:rPr>
          <w:rFonts w:ascii="Times New Roman" w:hAnsi="Times New Roman"/>
          <w:sz w:val="24"/>
          <w:szCs w:val="24"/>
        </w:rPr>
        <w:t>сохранить протяженность участков 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</w:t>
      </w:r>
      <w:r>
        <w:rPr>
          <w:rFonts w:ascii="Times New Roman" w:hAnsi="Times New Roman"/>
          <w:sz w:val="24"/>
          <w:szCs w:val="24"/>
        </w:rPr>
        <w:t xml:space="preserve">оказателям автомобильных дорог,  </w:t>
      </w:r>
      <w:r w:rsidRPr="003C595D">
        <w:rPr>
          <w:rFonts w:ascii="Times New Roman" w:hAnsi="Times New Roman"/>
          <w:sz w:val="24"/>
          <w:szCs w:val="24"/>
        </w:rPr>
        <w:t xml:space="preserve">сохранить протяженность  автомобильных дорог общего пользования местного значения, на которых уровень загрузки соответствует </w:t>
      </w:r>
      <w:r>
        <w:rPr>
          <w:rFonts w:ascii="Times New Roman" w:hAnsi="Times New Roman"/>
          <w:sz w:val="24"/>
          <w:szCs w:val="24"/>
        </w:rPr>
        <w:t>нормативному.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32EEB">
        <w:rPr>
          <w:rFonts w:ascii="Times New Roman" w:hAnsi="Times New Roman"/>
          <w:b/>
          <w:sz w:val="24"/>
          <w:szCs w:val="24"/>
        </w:rPr>
        <w:t>.7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Комплекс мероприятий по организации дорожного движ</w:t>
      </w:r>
      <w:r>
        <w:rPr>
          <w:rFonts w:ascii="Times New Roman" w:hAnsi="Times New Roman"/>
          <w:sz w:val="24"/>
          <w:szCs w:val="24"/>
        </w:rPr>
        <w:t>ения сформирован, исходя из целей</w:t>
      </w:r>
      <w:r w:rsidRPr="003C595D">
        <w:rPr>
          <w:rFonts w:ascii="Times New Roman" w:hAnsi="Times New Roman"/>
          <w:sz w:val="24"/>
          <w:szCs w:val="24"/>
        </w:rPr>
        <w:t xml:space="preserve"> и задач Программы по повышению безопасности дорожного движения, и включает следующие мероприятия: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проведение анализа по выявлению аварийно-опасных участков автомобильных дорог местного значения и выработка мер, направленных на их устранение</w:t>
      </w:r>
      <w:r>
        <w:rPr>
          <w:rFonts w:ascii="Times New Roman" w:hAnsi="Times New Roman"/>
          <w:sz w:val="24"/>
          <w:szCs w:val="24"/>
        </w:rPr>
        <w:t>;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информирование граждан о правилах и требованиях в области обеспечения безопасности дорожного движения;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595D">
        <w:rPr>
          <w:rFonts w:ascii="Times New Roman" w:hAnsi="Times New Roman"/>
          <w:sz w:val="24"/>
          <w:szCs w:val="24"/>
        </w:rPr>
        <w:t xml:space="preserve">обеспечение образовательных учреждений Поселения учебно-методическими наглядными материалами по вопросам профилактики детского дорожно-транспортного травматизма;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замена и установка технических средств организации дорожного движения, в </w:t>
      </w:r>
      <w:proofErr w:type="spellStart"/>
      <w:r w:rsidRPr="003C595D">
        <w:rPr>
          <w:rFonts w:ascii="Times New Roman" w:hAnsi="Times New Roman"/>
          <w:sz w:val="24"/>
          <w:szCs w:val="24"/>
        </w:rPr>
        <w:t>т.ч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. проектные работы;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lastRenderedPageBreak/>
        <w:t xml:space="preserve">- установка и обновление информационных панно с указанием телефонов спасательных служб </w:t>
      </w:r>
      <w:r>
        <w:rPr>
          <w:rFonts w:ascii="Times New Roman" w:hAnsi="Times New Roman"/>
          <w:sz w:val="24"/>
          <w:szCs w:val="24"/>
        </w:rPr>
        <w:t>и экстренной медицинской помощи.</w:t>
      </w:r>
      <w:r w:rsidRPr="003C595D">
        <w:rPr>
          <w:rFonts w:ascii="Times New Roman" w:hAnsi="Times New Roman"/>
          <w:sz w:val="24"/>
          <w:szCs w:val="24"/>
        </w:rPr>
        <w:t xml:space="preserve">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При реализации программы планируется осуществление следующих мероприятий: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595D">
        <w:rPr>
          <w:rFonts w:ascii="Times New Roman" w:hAnsi="Times New Roman"/>
          <w:sz w:val="24"/>
          <w:szCs w:val="24"/>
        </w:rPr>
        <w:t>выявлени</w:t>
      </w:r>
      <w:r>
        <w:rPr>
          <w:rFonts w:ascii="Times New Roman" w:hAnsi="Times New Roman"/>
          <w:sz w:val="24"/>
          <w:szCs w:val="24"/>
        </w:rPr>
        <w:t>е</w:t>
      </w:r>
      <w:r w:rsidRPr="003C595D">
        <w:rPr>
          <w:rFonts w:ascii="Times New Roman" w:hAnsi="Times New Roman"/>
          <w:sz w:val="24"/>
          <w:szCs w:val="24"/>
        </w:rPr>
        <w:t xml:space="preserve"> аварийно-опасных участков автомобильных дорог местного значения и выработка мер по их устранению</w:t>
      </w:r>
      <w:r>
        <w:rPr>
          <w:rFonts w:ascii="Times New Roman" w:hAnsi="Times New Roman"/>
          <w:sz w:val="24"/>
          <w:szCs w:val="24"/>
        </w:rPr>
        <w:t>;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Pr="003C595D">
        <w:rPr>
          <w:rFonts w:ascii="Times New Roman" w:hAnsi="Times New Roman"/>
          <w:sz w:val="24"/>
          <w:szCs w:val="24"/>
        </w:rPr>
        <w:t xml:space="preserve">становка и замена знаков дорожного движения, мероприятие направлено на снижение количества дорожно-транспортных происшествий.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 xml:space="preserve">  изложенного  выше следует</w:t>
      </w:r>
      <w:r w:rsidRPr="003C59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что на расчетный срок основными мероприятиями развития транспортной инфраструктуры сельского поселения </w:t>
      </w:r>
      <w:r>
        <w:rPr>
          <w:rFonts w:ascii="Times New Roman" w:hAnsi="Times New Roman"/>
          <w:sz w:val="24"/>
          <w:szCs w:val="24"/>
        </w:rPr>
        <w:t xml:space="preserve">село Ванавара </w:t>
      </w:r>
      <w:r w:rsidRPr="003C595D">
        <w:rPr>
          <w:rFonts w:ascii="Times New Roman" w:hAnsi="Times New Roman"/>
          <w:sz w:val="24"/>
          <w:szCs w:val="24"/>
        </w:rPr>
        <w:t xml:space="preserve">должны стать: </w:t>
      </w:r>
    </w:p>
    <w:p w:rsidR="00410B64" w:rsidRPr="005F1431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F1431">
        <w:rPr>
          <w:rFonts w:ascii="Times New Roman" w:hAnsi="Times New Roman"/>
          <w:sz w:val="24"/>
          <w:szCs w:val="24"/>
          <w:u w:val="single"/>
        </w:rPr>
        <w:t xml:space="preserve">на первом этапе (2018-2021 гг.):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содержание автомобильных дорог общего по</w:t>
      </w:r>
      <w:r>
        <w:rPr>
          <w:rFonts w:ascii="Times New Roman" w:hAnsi="Times New Roman"/>
          <w:sz w:val="24"/>
          <w:szCs w:val="24"/>
        </w:rPr>
        <w:t xml:space="preserve">льзования местного значения </w:t>
      </w:r>
      <w:r w:rsidRPr="003C595D">
        <w:rPr>
          <w:rFonts w:ascii="Times New Roman" w:hAnsi="Times New Roman"/>
          <w:sz w:val="24"/>
          <w:szCs w:val="24"/>
        </w:rPr>
        <w:t>в полном объеме</w:t>
      </w:r>
      <w:r>
        <w:rPr>
          <w:rFonts w:ascii="Times New Roman" w:hAnsi="Times New Roman"/>
          <w:sz w:val="24"/>
          <w:szCs w:val="24"/>
        </w:rPr>
        <w:t>;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595D">
        <w:rPr>
          <w:rFonts w:ascii="Times New Roman" w:hAnsi="Times New Roman"/>
          <w:sz w:val="24"/>
          <w:szCs w:val="24"/>
        </w:rPr>
        <w:t xml:space="preserve">текущий ремонт дорожного покрытия существующей улично-дорожной сети;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организация мероприятий по оказанию</w:t>
      </w:r>
      <w:r>
        <w:rPr>
          <w:rFonts w:ascii="Times New Roman" w:hAnsi="Times New Roman"/>
          <w:sz w:val="24"/>
          <w:szCs w:val="24"/>
        </w:rPr>
        <w:t xml:space="preserve"> транспортных услуг населению;</w:t>
      </w:r>
    </w:p>
    <w:p w:rsidR="00410B64" w:rsidRPr="005F1431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F1431">
        <w:rPr>
          <w:rFonts w:ascii="Times New Roman" w:hAnsi="Times New Roman"/>
          <w:sz w:val="24"/>
          <w:szCs w:val="24"/>
          <w:u w:val="single"/>
        </w:rPr>
        <w:t xml:space="preserve">на втором этапе (2022-2026 гг.):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содержание автомобильных дорог общего пользования местного значения в полном объеме</w:t>
      </w:r>
      <w:r>
        <w:rPr>
          <w:rFonts w:ascii="Times New Roman" w:hAnsi="Times New Roman"/>
          <w:sz w:val="24"/>
          <w:szCs w:val="24"/>
        </w:rPr>
        <w:t>;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текущий ремонт дорожного покрытия существующей улично-дорожной сети;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организация мероприятий по оказан</w:t>
      </w:r>
      <w:r>
        <w:rPr>
          <w:rFonts w:ascii="Times New Roman" w:hAnsi="Times New Roman"/>
          <w:sz w:val="24"/>
          <w:szCs w:val="24"/>
        </w:rPr>
        <w:t>ию транспортных услуг населению;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проектирование и строительство тротуаров в населенных пунктах </w:t>
      </w:r>
      <w:r>
        <w:rPr>
          <w:rFonts w:ascii="Times New Roman" w:hAnsi="Times New Roman"/>
          <w:sz w:val="24"/>
          <w:szCs w:val="24"/>
        </w:rPr>
        <w:t>села;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5F1431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F1431">
        <w:rPr>
          <w:rFonts w:ascii="Times New Roman" w:hAnsi="Times New Roman"/>
          <w:sz w:val="24"/>
          <w:szCs w:val="24"/>
          <w:u w:val="single"/>
        </w:rPr>
        <w:t xml:space="preserve">на третьем этапе на перспективу (2027-2034 годы): </w:t>
      </w:r>
    </w:p>
    <w:p w:rsidR="00410B64" w:rsidRPr="00FC7ECE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содержание автомобильных дорог общего пользования местного значения в полном объеме</w:t>
      </w:r>
      <w:r>
        <w:rPr>
          <w:rFonts w:ascii="Times New Roman" w:hAnsi="Times New Roman"/>
          <w:sz w:val="24"/>
          <w:szCs w:val="24"/>
        </w:rPr>
        <w:t>;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текущий ремонт дорожного покрытия существующей улично-дорожной сети;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организация мероприятий по оказан</w:t>
      </w:r>
      <w:r>
        <w:rPr>
          <w:rFonts w:ascii="Times New Roman" w:hAnsi="Times New Roman"/>
          <w:sz w:val="24"/>
          <w:szCs w:val="24"/>
        </w:rPr>
        <w:t>ию транспортных услуг населению;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595D">
        <w:rPr>
          <w:rFonts w:ascii="Times New Roman" w:hAnsi="Times New Roman"/>
          <w:sz w:val="24"/>
          <w:szCs w:val="24"/>
        </w:rPr>
        <w:t xml:space="preserve">создание новых объектов транспортной инфраструктуры, отвечающих прогнозируемым потребностям предприятий и населения.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Развитие транспортной инфраструктуры  на территории </w:t>
      </w:r>
      <w:r>
        <w:rPr>
          <w:rFonts w:ascii="Times New Roman" w:hAnsi="Times New Roman"/>
          <w:sz w:val="24"/>
          <w:szCs w:val="24"/>
        </w:rPr>
        <w:t>села</w:t>
      </w:r>
      <w:r w:rsidRPr="003C595D">
        <w:rPr>
          <w:rFonts w:ascii="Times New Roman" w:hAnsi="Times New Roman"/>
          <w:sz w:val="24"/>
          <w:szCs w:val="24"/>
        </w:rPr>
        <w:t xml:space="preserve">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32EEB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32EEB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2EEB">
        <w:rPr>
          <w:rFonts w:ascii="Times New Roman" w:hAnsi="Times New Roman"/>
          <w:b/>
          <w:sz w:val="24"/>
          <w:szCs w:val="24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F5A01">
        <w:rPr>
          <w:rFonts w:ascii="Times New Roman" w:hAnsi="Times New Roman"/>
          <w:sz w:val="24"/>
          <w:szCs w:val="24"/>
        </w:rPr>
        <w:t>Финансирование программы осуществляется за счет средств бюджета  Красноярского  края,  бюджета  Эвенкийского  муниципального  района,  бюджета   сельского  поселения село Ванавара. Ежего</w:t>
      </w:r>
      <w:r w:rsidRPr="003C595D">
        <w:rPr>
          <w:rFonts w:ascii="Times New Roman" w:hAnsi="Times New Roman"/>
          <w:sz w:val="24"/>
          <w:szCs w:val="24"/>
        </w:rPr>
        <w:t>дные объемы финансирования программы определяются в соответствии с утвержденным бюджетом сельского поселения</w:t>
      </w:r>
      <w:r>
        <w:rPr>
          <w:rFonts w:ascii="Times New Roman" w:hAnsi="Times New Roman"/>
          <w:sz w:val="24"/>
          <w:szCs w:val="24"/>
        </w:rPr>
        <w:t xml:space="preserve"> село Ванавара</w:t>
      </w:r>
      <w:r w:rsidRPr="003C595D">
        <w:rPr>
          <w:rFonts w:ascii="Times New Roman" w:hAnsi="Times New Roman"/>
          <w:sz w:val="24"/>
          <w:szCs w:val="24"/>
        </w:rPr>
        <w:t xml:space="preserve"> на соответствующий финансовый год и с учетом дополнительных источников финансирования.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32EEB"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32EEB">
        <w:rPr>
          <w:rFonts w:ascii="Times New Roman" w:hAnsi="Times New Roman"/>
          <w:b/>
          <w:sz w:val="24"/>
          <w:szCs w:val="24"/>
        </w:rPr>
        <w:t>I. 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2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3C595D">
        <w:rPr>
          <w:rFonts w:ascii="Times New Roman" w:hAnsi="Times New Roman"/>
          <w:sz w:val="24"/>
          <w:szCs w:val="24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 и оценку эффективности реализации </w:t>
      </w:r>
      <w:r w:rsidRPr="005F14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3C595D">
        <w:rPr>
          <w:rFonts w:ascii="Times New Roman" w:hAnsi="Times New Roman"/>
          <w:sz w:val="24"/>
          <w:szCs w:val="24"/>
        </w:rPr>
        <w:t xml:space="preserve">рограммы.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lastRenderedPageBreak/>
        <w:t xml:space="preserve">7.1. Оценка эффективности реализации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>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7.2. Оценка эффективности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7.3. Расчет итоговой оценки эффективности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>рограммы за отчетный финансовый год осуществляется в три этапа, раздельно по каждому из критериев оценки эффективнос</w:t>
      </w:r>
      <w:r>
        <w:rPr>
          <w:rFonts w:ascii="Times New Roman" w:hAnsi="Times New Roman"/>
          <w:sz w:val="24"/>
          <w:szCs w:val="24"/>
        </w:rPr>
        <w:t>ти муниципальной программы: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1-й этап - расчет P1 - оценки эффективности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 по критерию «полнота и  эффективность использования </w:t>
      </w:r>
      <w:r>
        <w:rPr>
          <w:rFonts w:ascii="Times New Roman" w:hAnsi="Times New Roman"/>
          <w:sz w:val="24"/>
          <w:szCs w:val="24"/>
        </w:rPr>
        <w:t xml:space="preserve">средств </w:t>
      </w:r>
      <w:r w:rsidRPr="003C595D">
        <w:rPr>
          <w:rFonts w:ascii="Times New Roman" w:hAnsi="Times New Roman"/>
          <w:sz w:val="24"/>
          <w:szCs w:val="24"/>
        </w:rPr>
        <w:t xml:space="preserve">бюджета на реализацию муниципальной программы»;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2-й этап - расчет P2 - оценки эффективности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 по критерию «степень достижения планируемых значений показателей муниципальной программы»;  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3-й этап - расчет </w:t>
      </w:r>
      <w:proofErr w:type="spellStart"/>
      <w:proofErr w:type="gramStart"/>
      <w:r w:rsidRPr="003C595D">
        <w:rPr>
          <w:rFonts w:ascii="Times New Roman" w:hAnsi="Times New Roman"/>
          <w:sz w:val="24"/>
          <w:szCs w:val="24"/>
        </w:rPr>
        <w:t>P</w:t>
      </w:r>
      <w:proofErr w:type="gramEnd"/>
      <w:r w:rsidRPr="003C595D">
        <w:rPr>
          <w:rFonts w:ascii="Times New Roman" w:hAnsi="Times New Roman"/>
          <w:sz w:val="24"/>
          <w:szCs w:val="24"/>
        </w:rPr>
        <w:t>итог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- итоговой оценки эффективности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7.4. Итоговая оценка эффективности муниципальной программы (</w:t>
      </w:r>
      <w:proofErr w:type="spellStart"/>
      <w:proofErr w:type="gramStart"/>
      <w:r w:rsidRPr="003C595D">
        <w:rPr>
          <w:rFonts w:ascii="Times New Roman" w:hAnsi="Times New Roman"/>
          <w:sz w:val="24"/>
          <w:szCs w:val="24"/>
        </w:rPr>
        <w:t>P</w:t>
      </w:r>
      <w:proofErr w:type="gramEnd"/>
      <w:r w:rsidRPr="003C595D">
        <w:rPr>
          <w:rFonts w:ascii="Times New Roman" w:hAnsi="Times New Roman"/>
          <w:sz w:val="24"/>
          <w:szCs w:val="24"/>
        </w:rPr>
        <w:t>итог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) не является абсолютным и однозначным показателем эффективности муниципальной программы. Каждый критерий подлежит самостоятельному анализу причин  его выполнения (или невыполнения) при оценке эффективности реализации муниципальной программы.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7.5. Расчет P1 - оценки эффективности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 по критерию «полнота и эффективность использования средств бюджета на реализацию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рограммы» осуществляется по следующей формуле: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P1 = (</w:t>
      </w:r>
      <w:proofErr w:type="spellStart"/>
      <w:proofErr w:type="gramStart"/>
      <w:r w:rsidRPr="003C595D">
        <w:rPr>
          <w:rFonts w:ascii="Times New Roman" w:hAnsi="Times New Roman"/>
          <w:sz w:val="24"/>
          <w:szCs w:val="24"/>
        </w:rPr>
        <w:t>V</w:t>
      </w:r>
      <w:proofErr w:type="gramEnd"/>
      <w:r w:rsidRPr="003C595D">
        <w:rPr>
          <w:rFonts w:ascii="Times New Roman" w:hAnsi="Times New Roman"/>
          <w:sz w:val="24"/>
          <w:szCs w:val="24"/>
        </w:rPr>
        <w:t>факт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+ u) / </w:t>
      </w:r>
      <w:proofErr w:type="spellStart"/>
      <w:r w:rsidRPr="003C595D">
        <w:rPr>
          <w:rFonts w:ascii="Times New Roman" w:hAnsi="Times New Roman"/>
          <w:sz w:val="24"/>
          <w:szCs w:val="24"/>
        </w:rPr>
        <w:t>Vпл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* 100%,  (1)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где: 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факт  -  фактический  объем  бюджетных  средств,  направленных  на  реализацию </w:t>
      </w:r>
      <w:r>
        <w:rPr>
          <w:rFonts w:ascii="Times New Roman" w:hAnsi="Times New Roman"/>
          <w:sz w:val="24"/>
          <w:szCs w:val="24"/>
        </w:rPr>
        <w:t>П</w:t>
      </w:r>
      <w:r w:rsidRPr="003C595D">
        <w:rPr>
          <w:rFonts w:ascii="Times New Roman" w:hAnsi="Times New Roman"/>
          <w:sz w:val="24"/>
          <w:szCs w:val="24"/>
        </w:rPr>
        <w:t xml:space="preserve">рограммы за отчетный год;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595D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3C595D">
        <w:rPr>
          <w:rFonts w:ascii="Times New Roman" w:hAnsi="Times New Roman"/>
          <w:sz w:val="24"/>
          <w:szCs w:val="24"/>
        </w:rPr>
        <w:t xml:space="preserve"> - плановый объем бюджетных средств на реализацию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 в отчетном году;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u - сумма «положительной экономии».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К  «положительной  экономии»  относится:  экономия  средств бюджетов    в результате осуществления закупок товаров, работ, услуг для муниципальных нужд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7.6. Интерпретация оценки эффективности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C595D">
        <w:rPr>
          <w:rFonts w:ascii="Times New Roman" w:hAnsi="Times New Roman"/>
          <w:sz w:val="24"/>
          <w:szCs w:val="24"/>
        </w:rPr>
        <w:t xml:space="preserve">рограмма выполнена в полном объеме, если  P1 = 100%;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C595D">
        <w:rPr>
          <w:rFonts w:ascii="Times New Roman" w:hAnsi="Times New Roman"/>
          <w:sz w:val="24"/>
          <w:szCs w:val="24"/>
        </w:rPr>
        <w:t xml:space="preserve">рограмма в целом выполнена, если  80% &lt; P1 &lt; 100%;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C595D">
        <w:rPr>
          <w:rFonts w:ascii="Times New Roman" w:hAnsi="Times New Roman"/>
          <w:sz w:val="24"/>
          <w:szCs w:val="24"/>
        </w:rPr>
        <w:t xml:space="preserve">рограмма не выполнена, если P1 &lt; 80%.    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7.7. Расчет P2 - оценки эффективности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  по  критерию «степень достижения планируемых значений показателей муниципальной программы» осуществляется по формуле: P2 = SUM </w:t>
      </w:r>
      <w:proofErr w:type="spellStart"/>
      <w:r w:rsidRPr="003C595D">
        <w:rPr>
          <w:rFonts w:ascii="Times New Roman" w:hAnsi="Times New Roman"/>
          <w:sz w:val="24"/>
          <w:szCs w:val="24"/>
        </w:rPr>
        <w:t>Ki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/ N,  i = 1 (2),  где </w:t>
      </w:r>
      <w:proofErr w:type="spellStart"/>
      <w:r w:rsidRPr="003C595D">
        <w:rPr>
          <w:rFonts w:ascii="Times New Roman" w:hAnsi="Times New Roman"/>
          <w:sz w:val="24"/>
          <w:szCs w:val="24"/>
        </w:rPr>
        <w:t>Ki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- исполнение i планируемого значения показателя </w:t>
      </w:r>
      <w:r>
        <w:rPr>
          <w:rFonts w:ascii="Times New Roman" w:hAnsi="Times New Roman"/>
          <w:sz w:val="24"/>
          <w:szCs w:val="24"/>
        </w:rPr>
        <w:t>П</w:t>
      </w:r>
      <w:r w:rsidRPr="003C595D">
        <w:rPr>
          <w:rFonts w:ascii="Times New Roman" w:hAnsi="Times New Roman"/>
          <w:sz w:val="24"/>
          <w:szCs w:val="24"/>
        </w:rPr>
        <w:t xml:space="preserve">рограммы за отчетный год в процентах;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N - число планируемых значений показателей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рограммы.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Исполнение по каждому показателю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 за отчетный год осуществляется по формуле: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95D">
        <w:rPr>
          <w:rFonts w:ascii="Times New Roman" w:hAnsi="Times New Roman"/>
          <w:sz w:val="24"/>
          <w:szCs w:val="24"/>
        </w:rPr>
        <w:t>Ki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C595D">
        <w:rPr>
          <w:rFonts w:ascii="Times New Roman" w:hAnsi="Times New Roman"/>
          <w:sz w:val="24"/>
          <w:szCs w:val="24"/>
        </w:rPr>
        <w:t>Пi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факт / </w:t>
      </w:r>
      <w:proofErr w:type="spellStart"/>
      <w:r w:rsidRPr="003C595D">
        <w:rPr>
          <w:rFonts w:ascii="Times New Roman" w:hAnsi="Times New Roman"/>
          <w:sz w:val="24"/>
          <w:szCs w:val="24"/>
        </w:rPr>
        <w:t>Пi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595D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3C595D">
        <w:rPr>
          <w:rFonts w:ascii="Times New Roman" w:hAnsi="Times New Roman"/>
          <w:sz w:val="24"/>
          <w:szCs w:val="24"/>
        </w:rPr>
        <w:t xml:space="preserve"> * 100%,     (3)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где: </w:t>
      </w:r>
      <w:proofErr w:type="spellStart"/>
      <w:r w:rsidRPr="003C595D">
        <w:rPr>
          <w:rFonts w:ascii="Times New Roman" w:hAnsi="Times New Roman"/>
          <w:sz w:val="24"/>
          <w:szCs w:val="24"/>
        </w:rPr>
        <w:t>Пi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факт - фактическое значение i показателя за отчетный год;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95D">
        <w:rPr>
          <w:rFonts w:ascii="Times New Roman" w:hAnsi="Times New Roman"/>
          <w:sz w:val="24"/>
          <w:szCs w:val="24"/>
        </w:rPr>
        <w:t>Пi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595D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3C595D">
        <w:rPr>
          <w:rFonts w:ascii="Times New Roman" w:hAnsi="Times New Roman"/>
          <w:sz w:val="24"/>
          <w:szCs w:val="24"/>
        </w:rPr>
        <w:t xml:space="preserve"> - плановое значение i показателя на отчетный год.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3C595D">
        <w:rPr>
          <w:rFonts w:ascii="Times New Roman" w:hAnsi="Times New Roman"/>
          <w:sz w:val="24"/>
          <w:szCs w:val="24"/>
        </w:rPr>
        <w:t>случае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 если фактическое значение показателя превышает плановое более чем в 2 раза, то расчет исполнения по каждому показателю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 за отчетный год осуществляется по формуле: </w:t>
      </w:r>
      <w:proofErr w:type="spellStart"/>
      <w:r w:rsidRPr="003C595D">
        <w:rPr>
          <w:rFonts w:ascii="Times New Roman" w:hAnsi="Times New Roman"/>
          <w:sz w:val="24"/>
          <w:szCs w:val="24"/>
        </w:rPr>
        <w:t>Ki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= 100%. (4)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3C595D">
        <w:rPr>
          <w:rFonts w:ascii="Times New Roman" w:hAnsi="Times New Roman"/>
          <w:sz w:val="24"/>
          <w:szCs w:val="24"/>
        </w:rPr>
        <w:t>случае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</w:t>
      </w:r>
      <w:proofErr w:type="spellStart"/>
      <w:r w:rsidRPr="003C595D">
        <w:rPr>
          <w:rFonts w:ascii="Times New Roman" w:hAnsi="Times New Roman"/>
          <w:sz w:val="24"/>
          <w:szCs w:val="24"/>
        </w:rPr>
        <w:t>Ki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= 0%. (5</w:t>
      </w:r>
      <w:r>
        <w:rPr>
          <w:rFonts w:ascii="Times New Roman" w:hAnsi="Times New Roman"/>
          <w:sz w:val="24"/>
          <w:szCs w:val="24"/>
        </w:rPr>
        <w:t>)</w:t>
      </w:r>
      <w:r w:rsidRPr="003C595D">
        <w:rPr>
          <w:rFonts w:ascii="Times New Roman" w:hAnsi="Times New Roman"/>
          <w:sz w:val="24"/>
          <w:szCs w:val="24"/>
        </w:rPr>
        <w:t xml:space="preserve">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7.8. Интерпретация оценки эффективности </w:t>
      </w:r>
      <w:r>
        <w:rPr>
          <w:rFonts w:ascii="Times New Roman" w:hAnsi="Times New Roman"/>
          <w:sz w:val="24"/>
          <w:szCs w:val="24"/>
        </w:rPr>
        <w:t>П</w:t>
      </w:r>
      <w:r w:rsidRPr="003C595D">
        <w:rPr>
          <w:rFonts w:ascii="Times New Roman" w:hAnsi="Times New Roman"/>
          <w:sz w:val="24"/>
          <w:szCs w:val="24"/>
        </w:rPr>
        <w:t xml:space="preserve">рограммы по критерию «степень достижения планируемых значений показателей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рограммы» осуществляется по следующим критериям: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C595D">
        <w:rPr>
          <w:rFonts w:ascii="Times New Roman" w:hAnsi="Times New Roman"/>
          <w:sz w:val="24"/>
          <w:szCs w:val="24"/>
        </w:rPr>
        <w:t xml:space="preserve">рограмма перевыполнена, если P2 &gt; 100%;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3C595D">
        <w:rPr>
          <w:rFonts w:ascii="Times New Roman" w:hAnsi="Times New Roman"/>
          <w:sz w:val="24"/>
          <w:szCs w:val="24"/>
        </w:rPr>
        <w:t xml:space="preserve">выполнена в полном объеме, если 90%  &lt;  P2  &lt;  100%;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C595D">
        <w:rPr>
          <w:rFonts w:ascii="Times New Roman" w:hAnsi="Times New Roman"/>
          <w:sz w:val="24"/>
          <w:szCs w:val="24"/>
        </w:rPr>
        <w:t xml:space="preserve">рограмма в целом выполнена, если  75% &lt; P2 &lt; 95%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C595D">
        <w:rPr>
          <w:rFonts w:ascii="Times New Roman" w:hAnsi="Times New Roman"/>
          <w:sz w:val="24"/>
          <w:szCs w:val="24"/>
        </w:rPr>
        <w:t xml:space="preserve">рограмма не выполнена, если P2 &lt; 75%.    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7.9. Итоговая оценка эффективности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 осуществляется по формуле: </w:t>
      </w:r>
      <w:proofErr w:type="spellStart"/>
      <w:proofErr w:type="gramStart"/>
      <w:r w:rsidRPr="003C595D">
        <w:rPr>
          <w:rFonts w:ascii="Times New Roman" w:hAnsi="Times New Roman"/>
          <w:sz w:val="24"/>
          <w:szCs w:val="24"/>
        </w:rPr>
        <w:t>P</w:t>
      </w:r>
      <w:proofErr w:type="gramEnd"/>
      <w:r w:rsidRPr="003C595D">
        <w:rPr>
          <w:rFonts w:ascii="Times New Roman" w:hAnsi="Times New Roman"/>
          <w:sz w:val="24"/>
          <w:szCs w:val="24"/>
        </w:rPr>
        <w:t>итог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= (P1 + P2) / 2,  (6)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где:   </w:t>
      </w:r>
      <w:proofErr w:type="spellStart"/>
      <w:proofErr w:type="gramStart"/>
      <w:r w:rsidRPr="003C595D">
        <w:rPr>
          <w:rFonts w:ascii="Times New Roman" w:hAnsi="Times New Roman"/>
          <w:sz w:val="24"/>
          <w:szCs w:val="24"/>
        </w:rPr>
        <w:t>P</w:t>
      </w:r>
      <w:proofErr w:type="gramEnd"/>
      <w:r w:rsidRPr="003C595D">
        <w:rPr>
          <w:rFonts w:ascii="Times New Roman" w:hAnsi="Times New Roman"/>
          <w:sz w:val="24"/>
          <w:szCs w:val="24"/>
        </w:rPr>
        <w:t>итог</w:t>
      </w:r>
      <w:proofErr w:type="spellEnd"/>
      <w:r w:rsidRPr="003C595D">
        <w:rPr>
          <w:rFonts w:ascii="Times New Roman" w:hAnsi="Times New Roman"/>
          <w:sz w:val="24"/>
          <w:szCs w:val="24"/>
        </w:rPr>
        <w:t xml:space="preserve"> - итоговая оценка эффективности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 за отчетный год.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7.10. Интерпретация итоговой оценки эффективности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C595D">
        <w:rPr>
          <w:rFonts w:ascii="Times New Roman" w:hAnsi="Times New Roman"/>
          <w:sz w:val="24"/>
          <w:szCs w:val="24"/>
        </w:rPr>
        <w:t xml:space="preserve">рограммы осуществляется по следующим критериям:     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P итог &gt; 100%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595D">
        <w:rPr>
          <w:rFonts w:ascii="Times New Roman" w:hAnsi="Times New Roman"/>
          <w:sz w:val="24"/>
          <w:szCs w:val="24"/>
        </w:rPr>
        <w:t>высокоэффективная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90% &lt; P итог &lt; 100%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595D">
        <w:rPr>
          <w:rFonts w:ascii="Times New Roman" w:hAnsi="Times New Roman"/>
          <w:sz w:val="24"/>
          <w:szCs w:val="24"/>
        </w:rPr>
        <w:t>эффективная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; </w:t>
      </w:r>
    </w:p>
    <w:p w:rsidR="00410B64" w:rsidRPr="003C595D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75% &lt; P итог &lt; 90%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95D">
        <w:rPr>
          <w:rFonts w:ascii="Times New Roman" w:hAnsi="Times New Roman"/>
          <w:sz w:val="24"/>
          <w:szCs w:val="24"/>
        </w:rPr>
        <w:t xml:space="preserve">умеренно </w:t>
      </w:r>
      <w:proofErr w:type="gramStart"/>
      <w:r w:rsidRPr="003C595D">
        <w:rPr>
          <w:rFonts w:ascii="Times New Roman" w:hAnsi="Times New Roman"/>
          <w:sz w:val="24"/>
          <w:szCs w:val="24"/>
        </w:rPr>
        <w:t>эффективная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; 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P итог &lt; 75%  </w:t>
      </w:r>
      <w:proofErr w:type="gramStart"/>
      <w:r w:rsidRPr="003C595D">
        <w:rPr>
          <w:rFonts w:ascii="Times New Roman" w:hAnsi="Times New Roman"/>
          <w:sz w:val="24"/>
          <w:szCs w:val="24"/>
        </w:rPr>
        <w:t>неэффективная</w:t>
      </w:r>
      <w:proofErr w:type="gramEnd"/>
      <w:r w:rsidRPr="003C595D">
        <w:rPr>
          <w:rFonts w:ascii="Times New Roman" w:hAnsi="Times New Roman"/>
          <w:sz w:val="24"/>
          <w:szCs w:val="24"/>
        </w:rPr>
        <w:t xml:space="preserve">.   </w:t>
      </w:r>
    </w:p>
    <w:p w:rsidR="00410B64" w:rsidRPr="003C595D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  </w:t>
      </w:r>
    </w:p>
    <w:p w:rsidR="00410B64" w:rsidRDefault="00410B64" w:rsidP="00410B6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C7ECE">
        <w:rPr>
          <w:rFonts w:ascii="Times New Roman" w:hAnsi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>Х.</w:t>
      </w:r>
      <w:r w:rsidRPr="00FC7ECE">
        <w:rPr>
          <w:rFonts w:ascii="Times New Roman" w:hAnsi="Times New Roman"/>
          <w:b/>
          <w:sz w:val="24"/>
          <w:szCs w:val="24"/>
        </w:rPr>
        <w:t xml:space="preserve"> Предложения по институциональным преобразованиям, совершенствованию правового и информационного обеспечения деятельности в сфере проектирования, </w:t>
      </w:r>
      <w:r>
        <w:rPr>
          <w:rFonts w:ascii="Times New Roman" w:hAnsi="Times New Roman"/>
          <w:b/>
          <w:sz w:val="24"/>
          <w:szCs w:val="24"/>
        </w:rPr>
        <w:t xml:space="preserve">строительства, </w:t>
      </w:r>
      <w:r w:rsidRPr="00FC7ECE">
        <w:rPr>
          <w:rFonts w:ascii="Times New Roman" w:hAnsi="Times New Roman"/>
          <w:b/>
          <w:sz w:val="24"/>
          <w:szCs w:val="24"/>
        </w:rPr>
        <w:t>реконструкции объектов транспортной инфраструктуры на территории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село Ванавара</w:t>
      </w:r>
      <w:r w:rsidRPr="00FC7ECE">
        <w:rPr>
          <w:rFonts w:ascii="Times New Roman" w:hAnsi="Times New Roman"/>
          <w:b/>
          <w:sz w:val="24"/>
          <w:szCs w:val="24"/>
        </w:rPr>
        <w:t>.</w:t>
      </w:r>
    </w:p>
    <w:p w:rsidR="00410B64" w:rsidRPr="00A37AB3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7AB3">
        <w:rPr>
          <w:rFonts w:ascii="Times New Roman" w:hAnsi="Times New Roman"/>
          <w:sz w:val="24"/>
          <w:szCs w:val="24"/>
        </w:rPr>
        <w:t xml:space="preserve">Программа комплексного развития транспортной инфраструктуры </w:t>
      </w:r>
      <w:r>
        <w:rPr>
          <w:rFonts w:ascii="Times New Roman" w:hAnsi="Times New Roman"/>
          <w:sz w:val="24"/>
          <w:szCs w:val="24"/>
        </w:rPr>
        <w:t>села</w:t>
      </w:r>
      <w:r w:rsidRPr="00A37AB3">
        <w:rPr>
          <w:rFonts w:ascii="Times New Roman" w:hAnsi="Times New Roman"/>
          <w:sz w:val="24"/>
          <w:szCs w:val="24"/>
        </w:rPr>
        <w:t xml:space="preserve"> – документ, устанавливающий перечень мероприятий (инвестиционных проектов) по проектированию, строительству, реконструкции объектов транспортной  инфраструктуры </w:t>
      </w:r>
      <w:r>
        <w:rPr>
          <w:rFonts w:ascii="Times New Roman" w:hAnsi="Times New Roman"/>
          <w:sz w:val="24"/>
          <w:szCs w:val="24"/>
        </w:rPr>
        <w:t>села</w:t>
      </w:r>
      <w:r w:rsidRPr="00A37AB3">
        <w:rPr>
          <w:rFonts w:ascii="Times New Roman" w:hAnsi="Times New Roman"/>
          <w:sz w:val="24"/>
          <w:szCs w:val="24"/>
        </w:rPr>
        <w:t xml:space="preserve">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</w:t>
      </w:r>
      <w:r>
        <w:rPr>
          <w:rFonts w:ascii="Times New Roman" w:hAnsi="Times New Roman"/>
          <w:sz w:val="24"/>
          <w:szCs w:val="24"/>
        </w:rPr>
        <w:t>села</w:t>
      </w:r>
      <w:r w:rsidRPr="00A37AB3">
        <w:rPr>
          <w:rFonts w:ascii="Times New Roman" w:hAnsi="Times New Roman"/>
          <w:sz w:val="24"/>
          <w:szCs w:val="24"/>
        </w:rPr>
        <w:t>, инвестиционными программами субъектов естественных монополий, договорами о развитии застроенных территорий, договорами о</w:t>
      </w:r>
      <w:proofErr w:type="gramEnd"/>
      <w:r w:rsidRPr="00A37AB3">
        <w:rPr>
          <w:rFonts w:ascii="Times New Roman" w:hAnsi="Times New Roman"/>
          <w:sz w:val="24"/>
          <w:szCs w:val="24"/>
        </w:rPr>
        <w:t xml:space="preserve"> комплексном </w:t>
      </w:r>
      <w:proofErr w:type="gramStart"/>
      <w:r w:rsidRPr="00A37AB3">
        <w:rPr>
          <w:rFonts w:ascii="Times New Roman" w:hAnsi="Times New Roman"/>
          <w:sz w:val="24"/>
          <w:szCs w:val="24"/>
        </w:rPr>
        <w:t>освоении</w:t>
      </w:r>
      <w:proofErr w:type="gramEnd"/>
      <w:r w:rsidRPr="00A37AB3">
        <w:rPr>
          <w:rFonts w:ascii="Times New Roman" w:hAnsi="Times New Roman"/>
          <w:sz w:val="24"/>
          <w:szCs w:val="24"/>
        </w:rPr>
        <w:t xml:space="preserve">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  Программа комплексного развития транспортной инфраструктуры – это важный документ  планирования, обеспечивающий систематизацию всех мероприятий по проектированию, строительству, реконструкции объектов  транспортной инфраструктуры различных видов. </w:t>
      </w:r>
    </w:p>
    <w:p w:rsidR="00410B64" w:rsidRPr="00A37AB3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транспортной </w:t>
      </w:r>
      <w:r>
        <w:rPr>
          <w:rFonts w:ascii="Times New Roman" w:hAnsi="Times New Roman"/>
          <w:sz w:val="24"/>
          <w:szCs w:val="24"/>
        </w:rPr>
        <w:t>инфраструктуры села</w:t>
      </w:r>
      <w:r w:rsidRPr="00A37AB3">
        <w:rPr>
          <w:rFonts w:ascii="Times New Roman" w:hAnsi="Times New Roman"/>
          <w:sz w:val="24"/>
          <w:szCs w:val="24"/>
        </w:rPr>
        <w:t xml:space="preserve"> являются: </w:t>
      </w:r>
    </w:p>
    <w:p w:rsidR="00410B64" w:rsidRPr="00A37AB3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- применение экономических мер, стимулирующих инвестиции в объекты транспортной инфраструктуры; </w:t>
      </w:r>
    </w:p>
    <w:p w:rsidR="00410B64" w:rsidRPr="00A37AB3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AB3">
        <w:rPr>
          <w:rFonts w:ascii="Times New Roman" w:hAnsi="Times New Roman"/>
          <w:sz w:val="24"/>
          <w:szCs w:val="24"/>
        </w:rPr>
        <w:t>координация мероприятий и проектов строительства и реконструкции объекто</w:t>
      </w:r>
      <w:r>
        <w:rPr>
          <w:rFonts w:ascii="Times New Roman" w:hAnsi="Times New Roman"/>
          <w:sz w:val="24"/>
          <w:szCs w:val="24"/>
        </w:rPr>
        <w:t xml:space="preserve">в транспортной  инфраструктуры </w:t>
      </w:r>
      <w:r w:rsidRPr="00A37AB3">
        <w:rPr>
          <w:rFonts w:ascii="Times New Roman" w:hAnsi="Times New Roman"/>
          <w:sz w:val="24"/>
          <w:szCs w:val="24"/>
        </w:rPr>
        <w:t xml:space="preserve">между органами государственной власти (по уровню вертикальной интеграции) и бизнеса; </w:t>
      </w:r>
    </w:p>
    <w:p w:rsidR="00410B64" w:rsidRPr="00A37AB3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AB3">
        <w:rPr>
          <w:rFonts w:ascii="Times New Roman" w:hAnsi="Times New Roman"/>
          <w:sz w:val="24"/>
          <w:szCs w:val="24"/>
        </w:rPr>
        <w:t xml:space="preserve">координация усилий федеральных органов исполнительной власти, </w:t>
      </w:r>
      <w:r>
        <w:rPr>
          <w:rFonts w:ascii="Times New Roman" w:hAnsi="Times New Roman"/>
          <w:sz w:val="24"/>
          <w:szCs w:val="24"/>
        </w:rPr>
        <w:t xml:space="preserve">органов исполнительной </w:t>
      </w:r>
      <w:r w:rsidRPr="00A37AB3">
        <w:rPr>
          <w:rFonts w:ascii="Times New Roman" w:hAnsi="Times New Roman"/>
          <w:sz w:val="24"/>
          <w:szCs w:val="24"/>
        </w:rPr>
        <w:t xml:space="preserve">власти субъекта,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410B64" w:rsidRPr="00A37AB3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- запуск системы  статистического наблюдения и мониторинга необходимой обеспеченности учреждениями транспортной инфраструктуры </w:t>
      </w:r>
      <w:r>
        <w:rPr>
          <w:rFonts w:ascii="Times New Roman" w:hAnsi="Times New Roman"/>
          <w:sz w:val="24"/>
          <w:szCs w:val="24"/>
        </w:rPr>
        <w:t>села</w:t>
      </w:r>
      <w:r w:rsidRPr="00A37AB3">
        <w:rPr>
          <w:rFonts w:ascii="Times New Roman" w:hAnsi="Times New Roman"/>
          <w:sz w:val="24"/>
          <w:szCs w:val="24"/>
        </w:rPr>
        <w:t xml:space="preserve"> в соответствии с утвержденными и обновляющимися нормативами;   </w:t>
      </w:r>
    </w:p>
    <w:p w:rsidR="00410B64" w:rsidRPr="00A37AB3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объектов; </w:t>
      </w:r>
    </w:p>
    <w:p w:rsidR="00410B64" w:rsidRPr="00A37AB3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Для создания эффективной конкурентоспособной транспортной  системы необходимы 3 основные составляющие: </w:t>
      </w:r>
    </w:p>
    <w:p w:rsidR="00410B64" w:rsidRPr="00A37AB3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- конкурентоспособные высококачественные транспортные услуги; </w:t>
      </w:r>
    </w:p>
    <w:p w:rsidR="00410B64" w:rsidRPr="00A37AB3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lastRenderedPageBreak/>
        <w:t>- высокопроизвод</w:t>
      </w:r>
      <w:r>
        <w:rPr>
          <w:rFonts w:ascii="Times New Roman" w:hAnsi="Times New Roman"/>
          <w:sz w:val="24"/>
          <w:szCs w:val="24"/>
        </w:rPr>
        <w:t>ительные безопасные транспортные инфраструктуры</w:t>
      </w:r>
      <w:r w:rsidRPr="00A37AB3">
        <w:rPr>
          <w:rFonts w:ascii="Times New Roman" w:hAnsi="Times New Roman"/>
          <w:sz w:val="24"/>
          <w:szCs w:val="24"/>
        </w:rPr>
        <w:t xml:space="preserve"> и транспортные средства, которые необходимы в той мере, в которой они обеспечат конкурентоспособные высококачественные транспортные услуги; </w:t>
      </w:r>
    </w:p>
    <w:p w:rsidR="00410B64" w:rsidRPr="00A37AB3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- создание условий для превышения уровня предложения транспортных услуг над спросом. </w:t>
      </w:r>
    </w:p>
    <w:p w:rsidR="00410B64" w:rsidRPr="00A37AB3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Развитие транспорта на территории </w:t>
      </w:r>
      <w:r>
        <w:rPr>
          <w:rFonts w:ascii="Times New Roman" w:hAnsi="Times New Roman"/>
          <w:sz w:val="24"/>
          <w:szCs w:val="24"/>
        </w:rPr>
        <w:t>села</w:t>
      </w:r>
      <w:r w:rsidRPr="00A37AB3">
        <w:rPr>
          <w:rFonts w:ascii="Times New Roman" w:hAnsi="Times New Roman"/>
          <w:sz w:val="24"/>
          <w:szCs w:val="24"/>
        </w:rPr>
        <w:t xml:space="preserve"> должно осуществляться на основе комплексного подхода, ориентированного на совместные усилия  различных уровней власти: федеральных, региональных, муниципальных.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>Транспортная система сельского поселения</w:t>
      </w:r>
      <w:r>
        <w:rPr>
          <w:rFonts w:ascii="Times New Roman" w:hAnsi="Times New Roman"/>
          <w:sz w:val="24"/>
          <w:szCs w:val="24"/>
        </w:rPr>
        <w:t xml:space="preserve"> село Ванавара</w:t>
      </w:r>
      <w:r w:rsidRPr="00A37AB3">
        <w:rPr>
          <w:rFonts w:ascii="Times New Roman" w:hAnsi="Times New Roman"/>
          <w:sz w:val="24"/>
          <w:szCs w:val="24"/>
        </w:rPr>
        <w:t xml:space="preserve">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AB3">
        <w:rPr>
          <w:rFonts w:ascii="Times New Roman" w:hAnsi="Times New Roman"/>
          <w:sz w:val="24"/>
          <w:szCs w:val="24"/>
        </w:rPr>
        <w:t xml:space="preserve">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 </w:t>
      </w:r>
    </w:p>
    <w:p w:rsidR="00410B64" w:rsidRDefault="00410B64" w:rsidP="00410B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>Таким образом, ожидаемыми результатами реализации запланированных мероприятий будут являться ввод в эксплуатацию предусмотренных  Программой объектов транспортной инфраструктуры в целях развития современной и эффективной транспортной инфраструктуры сельского поселения</w:t>
      </w:r>
      <w:r>
        <w:rPr>
          <w:rFonts w:ascii="Times New Roman" w:hAnsi="Times New Roman"/>
          <w:sz w:val="24"/>
          <w:szCs w:val="24"/>
        </w:rPr>
        <w:t xml:space="preserve"> село Ванавара</w:t>
      </w:r>
      <w:r w:rsidRPr="00A37AB3">
        <w:rPr>
          <w:rFonts w:ascii="Times New Roman" w:hAnsi="Times New Roman"/>
          <w:sz w:val="24"/>
          <w:szCs w:val="24"/>
        </w:rPr>
        <w:t>, повышения уровня безопасности  движения, доступности  и качества оказываемых услуг транспортного комплекса для населения.</w:t>
      </w: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B64" w:rsidRDefault="00410B64" w:rsidP="00410B64">
      <w:pPr>
        <w:pStyle w:val="a3"/>
        <w:rPr>
          <w:rFonts w:ascii="Times New Roman" w:hAnsi="Times New Roman"/>
          <w:sz w:val="24"/>
          <w:szCs w:val="24"/>
        </w:rPr>
        <w:sectPr w:rsidR="00410B64" w:rsidSect="0007597D">
          <w:pgSz w:w="11907" w:h="16840"/>
          <w:pgMar w:top="709" w:right="851" w:bottom="1134" w:left="1304" w:header="720" w:footer="720" w:gutter="0"/>
          <w:cols w:space="720"/>
          <w:docGrid w:linePitch="299"/>
        </w:sectPr>
      </w:pPr>
    </w:p>
    <w:p w:rsidR="00410B64" w:rsidRPr="00026848" w:rsidRDefault="00410B64" w:rsidP="00410B64">
      <w:pPr>
        <w:jc w:val="right"/>
        <w:rPr>
          <w:rFonts w:ascii="Times New Roman" w:hAnsi="Times New Roman"/>
          <w:sz w:val="24"/>
          <w:szCs w:val="24"/>
        </w:rPr>
      </w:pPr>
      <w:r w:rsidRPr="00026848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410B64" w:rsidRPr="00026848" w:rsidRDefault="00410B64" w:rsidP="00410B64">
      <w:pPr>
        <w:widowControl w:val="0"/>
        <w:tabs>
          <w:tab w:val="left" w:pos="6096"/>
          <w:tab w:val="left" w:pos="6379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26848">
        <w:rPr>
          <w:rFonts w:ascii="Times New Roman" w:hAnsi="Times New Roman"/>
          <w:caps/>
          <w:sz w:val="24"/>
          <w:szCs w:val="24"/>
        </w:rPr>
        <w:t>Расходы</w:t>
      </w:r>
      <w:r w:rsidRPr="00026848">
        <w:rPr>
          <w:rFonts w:ascii="Times New Roman" w:hAnsi="Times New Roman"/>
          <w:sz w:val="24"/>
          <w:szCs w:val="24"/>
        </w:rPr>
        <w:t xml:space="preserve"> </w:t>
      </w:r>
    </w:p>
    <w:p w:rsidR="00410B64" w:rsidRDefault="00410B64" w:rsidP="00410B6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26848">
        <w:rPr>
          <w:rFonts w:ascii="Times New Roman" w:hAnsi="Times New Roman"/>
          <w:sz w:val="24"/>
          <w:szCs w:val="24"/>
        </w:rPr>
        <w:t>Бюджета сельского поселения село Ванавара Эвенкийского муниципального района Красноярского края, краевого и районного бюджетов, и внебюджетных источников на реализацию муниципальной программы «Комплексное развитие систем транспортной инфраструктуры и дорожного хозяйства на территории сельского поселения село Ванавара Эвенкийского муниципального района Красноярского края на 2018-2034 годы»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603"/>
        <w:gridCol w:w="1824"/>
        <w:gridCol w:w="1565"/>
        <w:gridCol w:w="577"/>
        <w:gridCol w:w="57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410B64" w:rsidRPr="00953C6B" w:rsidTr="003F0BFC">
        <w:tc>
          <w:tcPr>
            <w:tcW w:w="18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953C6B">
              <w:rPr>
                <w:rFonts w:ascii="Times New Roman" w:hAnsi="Times New Roman"/>
                <w:b/>
                <w:bCs/>
                <w:color w:val="FFFFFF"/>
              </w:rPr>
              <w:t>Статус</w:t>
            </w:r>
          </w:p>
        </w:tc>
        <w:tc>
          <w:tcPr>
            <w:tcW w:w="182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953C6B">
              <w:rPr>
                <w:rFonts w:ascii="Times New Roman" w:hAnsi="Times New Roman"/>
                <w:b/>
                <w:bCs/>
                <w:color w:val="FFFFFF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79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953C6B">
              <w:rPr>
                <w:rFonts w:ascii="Times New Roman" w:hAnsi="Times New Roman"/>
                <w:b/>
                <w:bCs/>
                <w:color w:val="FFFFFF"/>
              </w:rPr>
              <w:t>Ответствен-</w:t>
            </w:r>
            <w:proofErr w:type="spellStart"/>
            <w:r w:rsidRPr="00953C6B">
              <w:rPr>
                <w:rFonts w:ascii="Times New Roman" w:hAnsi="Times New Roman"/>
                <w:b/>
                <w:bCs/>
                <w:color w:val="FFFFFF"/>
              </w:rPr>
              <w:t>ный</w:t>
            </w:r>
            <w:proofErr w:type="spellEnd"/>
            <w:proofErr w:type="gramEnd"/>
            <w:r w:rsidRPr="00953C6B">
              <w:rPr>
                <w:rFonts w:ascii="Times New Roman" w:hAnsi="Times New Roman"/>
                <w:b/>
                <w:bCs/>
                <w:color w:val="FFFFFF"/>
              </w:rPr>
              <w:t xml:space="preserve"> исполнитель, </w:t>
            </w:r>
            <w:proofErr w:type="spellStart"/>
            <w:r w:rsidRPr="00953C6B">
              <w:rPr>
                <w:rFonts w:ascii="Times New Roman" w:hAnsi="Times New Roman"/>
                <w:b/>
                <w:bCs/>
                <w:color w:val="FFFFFF"/>
              </w:rPr>
              <w:t>соисполни-тель</w:t>
            </w:r>
            <w:proofErr w:type="spellEnd"/>
          </w:p>
        </w:tc>
        <w:tc>
          <w:tcPr>
            <w:tcW w:w="9908" w:type="dxa"/>
            <w:gridSpan w:val="1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953C6B">
              <w:rPr>
                <w:rFonts w:ascii="Times New Roman" w:hAnsi="Times New Roman"/>
                <w:b/>
                <w:bCs/>
                <w:color w:val="FFFFFF"/>
              </w:rPr>
              <w:t xml:space="preserve">Расходы, </w:t>
            </w:r>
            <w:proofErr w:type="spellStart"/>
            <w:r w:rsidRPr="00953C6B">
              <w:rPr>
                <w:rFonts w:ascii="Times New Roman" w:hAnsi="Times New Roman"/>
                <w:b/>
                <w:bCs/>
                <w:color w:val="FFFFFF"/>
              </w:rPr>
              <w:t>тыс</w:t>
            </w:r>
            <w:proofErr w:type="gramStart"/>
            <w:r w:rsidRPr="00953C6B">
              <w:rPr>
                <w:rFonts w:ascii="Times New Roman" w:hAnsi="Times New Roman"/>
                <w:b/>
                <w:bCs/>
                <w:color w:val="FFFFFF"/>
              </w:rPr>
              <w:t>.р</w:t>
            </w:r>
            <w:proofErr w:type="gramEnd"/>
            <w:r w:rsidRPr="00953C6B">
              <w:rPr>
                <w:rFonts w:ascii="Times New Roman" w:hAnsi="Times New Roman"/>
                <w:b/>
                <w:bCs/>
                <w:color w:val="FFFFFF"/>
              </w:rPr>
              <w:t>уб</w:t>
            </w:r>
            <w:proofErr w:type="spellEnd"/>
          </w:p>
        </w:tc>
      </w:tr>
      <w:tr w:rsidR="00410B64" w:rsidRPr="00953C6B" w:rsidTr="003F0BFC">
        <w:tc>
          <w:tcPr>
            <w:tcW w:w="1872" w:type="dxa"/>
            <w:vMerge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C6B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410B64" w:rsidRPr="00953C6B" w:rsidTr="003F0BFC">
        <w:tc>
          <w:tcPr>
            <w:tcW w:w="1872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spellStart"/>
            <w:proofErr w:type="gramStart"/>
            <w:r w:rsidRPr="00953C6B">
              <w:rPr>
                <w:rFonts w:ascii="Times New Roman" w:hAnsi="Times New Roman"/>
                <w:b/>
                <w:bCs/>
                <w:color w:val="FFFFFF"/>
              </w:rPr>
              <w:t>Муниципаль-ная</w:t>
            </w:r>
            <w:proofErr w:type="spellEnd"/>
            <w:proofErr w:type="gramEnd"/>
            <w:r w:rsidRPr="00953C6B">
              <w:rPr>
                <w:rFonts w:ascii="Times New Roman" w:hAnsi="Times New Roman"/>
                <w:b/>
                <w:bCs/>
                <w:color w:val="FFFFFF"/>
              </w:rPr>
              <w:t xml:space="preserve"> программа </w:t>
            </w:r>
          </w:p>
        </w:tc>
        <w:tc>
          <w:tcPr>
            <w:tcW w:w="1823" w:type="dxa"/>
            <w:vMerge w:val="restart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3C6B">
              <w:rPr>
                <w:rFonts w:ascii="Times New Roman" w:hAnsi="Times New Roman"/>
              </w:rPr>
              <w:t>«Комплексное развитие систем транспортной инфраструктуры и дорожного хозяйства на территории сельского поселения село Ванавара Эвенкийского муниципального района Красноярского края на 2018-2034 годы»</w:t>
            </w:r>
          </w:p>
        </w:tc>
        <w:tc>
          <w:tcPr>
            <w:tcW w:w="179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3C6B"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582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B64" w:rsidRPr="00953C6B" w:rsidTr="003F0BFC">
        <w:tc>
          <w:tcPr>
            <w:tcW w:w="1872" w:type="dxa"/>
            <w:vMerge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3C6B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B64" w:rsidRPr="00953C6B" w:rsidTr="003F0BFC">
        <w:tc>
          <w:tcPr>
            <w:tcW w:w="1872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23" w:type="dxa"/>
            <w:vMerge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3C6B">
              <w:rPr>
                <w:rFonts w:ascii="Times New Roman" w:hAnsi="Times New Roman"/>
              </w:rPr>
              <w:t xml:space="preserve">Краевой бюджет </w:t>
            </w:r>
          </w:p>
        </w:tc>
        <w:tc>
          <w:tcPr>
            <w:tcW w:w="582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D3DFE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B64" w:rsidRPr="00953C6B" w:rsidTr="003F0BFC">
        <w:tc>
          <w:tcPr>
            <w:tcW w:w="187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3C6B">
              <w:rPr>
                <w:rFonts w:ascii="Times New Roman" w:hAnsi="Times New Roman"/>
              </w:rPr>
              <w:t xml:space="preserve">Районный бюджет </w:t>
            </w:r>
          </w:p>
        </w:tc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10B64" w:rsidRPr="00953C6B" w:rsidRDefault="00410B64" w:rsidP="003F0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05079" w:rsidRDefault="00205079"/>
    <w:sectPr w:rsidR="00205079" w:rsidSect="00410B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AF9"/>
    <w:multiLevelType w:val="hybridMultilevel"/>
    <w:tmpl w:val="B3FC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76F76"/>
    <w:multiLevelType w:val="hybridMultilevel"/>
    <w:tmpl w:val="B5AC0B3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92"/>
    <w:rsid w:val="00205079"/>
    <w:rsid w:val="00410B64"/>
    <w:rsid w:val="00D3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0B6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410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10B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unhideWhenUsed/>
    <w:rsid w:val="00410B6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rsid w:val="00410B64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B64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10B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0B6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10B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0B64"/>
    <w:rPr>
      <w:rFonts w:ascii="Calibri" w:eastAsia="Calibri" w:hAnsi="Calibri" w:cs="Times New Roman"/>
    </w:rPr>
  </w:style>
  <w:style w:type="paragraph" w:customStyle="1" w:styleId="u">
    <w:name w:val="u"/>
    <w:basedOn w:val="a"/>
    <w:rsid w:val="00410B64"/>
    <w:pPr>
      <w:spacing w:after="0" w:line="240" w:lineRule="auto"/>
      <w:ind w:firstLine="39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c">
    <w:name w:val="Light Shading"/>
    <w:basedOn w:val="a1"/>
    <w:uiPriority w:val="60"/>
    <w:rsid w:val="00410B6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410B64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410B64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10B64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10B64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List Accent 3"/>
    <w:basedOn w:val="a1"/>
    <w:uiPriority w:val="61"/>
    <w:rsid w:val="00410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20">
    <w:name w:val="Light List Accent 2"/>
    <w:basedOn w:val="a1"/>
    <w:uiPriority w:val="61"/>
    <w:rsid w:val="00410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10">
    <w:name w:val="Light List Accent 1"/>
    <w:basedOn w:val="a1"/>
    <w:uiPriority w:val="61"/>
    <w:rsid w:val="00410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Light List"/>
    <w:basedOn w:val="a1"/>
    <w:uiPriority w:val="61"/>
    <w:rsid w:val="00410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6">
    <w:name w:val="Light Shading Accent 6"/>
    <w:basedOn w:val="a1"/>
    <w:uiPriority w:val="60"/>
    <w:rsid w:val="00410B64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5">
    <w:name w:val="Light Shading Accent 5"/>
    <w:basedOn w:val="a1"/>
    <w:uiPriority w:val="60"/>
    <w:rsid w:val="00410B64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3-1">
    <w:name w:val="Medium Grid 3 Accent 1"/>
    <w:basedOn w:val="a1"/>
    <w:uiPriority w:val="69"/>
    <w:rsid w:val="00410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0B6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410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10B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unhideWhenUsed/>
    <w:rsid w:val="00410B6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rsid w:val="00410B64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B64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10B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0B6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10B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0B64"/>
    <w:rPr>
      <w:rFonts w:ascii="Calibri" w:eastAsia="Calibri" w:hAnsi="Calibri" w:cs="Times New Roman"/>
    </w:rPr>
  </w:style>
  <w:style w:type="paragraph" w:customStyle="1" w:styleId="u">
    <w:name w:val="u"/>
    <w:basedOn w:val="a"/>
    <w:rsid w:val="00410B64"/>
    <w:pPr>
      <w:spacing w:after="0" w:line="240" w:lineRule="auto"/>
      <w:ind w:firstLine="39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c">
    <w:name w:val="Light Shading"/>
    <w:basedOn w:val="a1"/>
    <w:uiPriority w:val="60"/>
    <w:rsid w:val="00410B6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410B64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410B64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10B64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10B64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List Accent 3"/>
    <w:basedOn w:val="a1"/>
    <w:uiPriority w:val="61"/>
    <w:rsid w:val="00410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20">
    <w:name w:val="Light List Accent 2"/>
    <w:basedOn w:val="a1"/>
    <w:uiPriority w:val="61"/>
    <w:rsid w:val="00410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10">
    <w:name w:val="Light List Accent 1"/>
    <w:basedOn w:val="a1"/>
    <w:uiPriority w:val="61"/>
    <w:rsid w:val="00410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Light List"/>
    <w:basedOn w:val="a1"/>
    <w:uiPriority w:val="61"/>
    <w:rsid w:val="00410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6">
    <w:name w:val="Light Shading Accent 6"/>
    <w:basedOn w:val="a1"/>
    <w:uiPriority w:val="60"/>
    <w:rsid w:val="00410B64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5">
    <w:name w:val="Light Shading Accent 5"/>
    <w:basedOn w:val="a1"/>
    <w:uiPriority w:val="60"/>
    <w:rsid w:val="00410B64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3-1">
    <w:name w:val="Medium Grid 3 Accent 1"/>
    <w:basedOn w:val="a1"/>
    <w:uiPriority w:val="69"/>
    <w:rsid w:val="00410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uslovich@ak-krasa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11052</Words>
  <Characters>62997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Председателя Совета депутатов с. Ванавара</dc:creator>
  <cp:lastModifiedBy>Председателя Совета депутатов с. Ванавара</cp:lastModifiedBy>
  <cp:revision>2</cp:revision>
  <dcterms:created xsi:type="dcterms:W3CDTF">2023-07-19T03:28:00Z</dcterms:created>
  <dcterms:modified xsi:type="dcterms:W3CDTF">2023-07-19T03:28:00Z</dcterms:modified>
</cp:coreProperties>
</file>