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75" w:rsidRPr="004977F7" w:rsidRDefault="00715475" w:rsidP="004977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7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15475" w:rsidRPr="004977F7" w:rsidRDefault="00715475" w:rsidP="004977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77F7">
        <w:rPr>
          <w:rFonts w:ascii="Times New Roman" w:eastAsia="Times New Roman" w:hAnsi="Times New Roman" w:cs="Times New Roman"/>
          <w:b/>
          <w:i/>
          <w:sz w:val="28"/>
          <w:szCs w:val="28"/>
        </w:rPr>
        <w:t>село Ванавара</w:t>
      </w:r>
    </w:p>
    <w:p w:rsidR="00715475" w:rsidRPr="004977F7" w:rsidRDefault="00715475" w:rsidP="004977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7F7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715475" w:rsidRPr="004977F7" w:rsidRDefault="00715475" w:rsidP="004977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7F7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715475" w:rsidRPr="004977F7" w:rsidRDefault="00715475" w:rsidP="004977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</w:rPr>
      </w:pPr>
      <w:r w:rsidRPr="00497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EB002" wp14:editId="68C3179D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225" t="24765" r="25400" b="228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715475" w:rsidRPr="004977F7" w:rsidRDefault="00715475" w:rsidP="004977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4977F7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ПОСТАНОВЛЕНИЕ</w:t>
      </w:r>
    </w:p>
    <w:p w:rsidR="00715475" w:rsidRPr="005D790E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4"/>
          <w:szCs w:val="24"/>
        </w:rPr>
      </w:pPr>
    </w:p>
    <w:p w:rsidR="00715475" w:rsidRPr="005D790E" w:rsidRDefault="008F2CA1" w:rsidP="008E73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августа</w:t>
      </w:r>
      <w:r w:rsidR="00715475" w:rsidRPr="005D790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514F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15475" w:rsidRPr="005D790E">
        <w:rPr>
          <w:rFonts w:ascii="Times New Roman" w:eastAsia="Times New Roman" w:hAnsi="Times New Roman" w:cs="Times New Roman"/>
          <w:sz w:val="24"/>
          <w:szCs w:val="24"/>
        </w:rPr>
        <w:t xml:space="preserve"> года        </w:t>
      </w:r>
      <w:r w:rsidR="00715475" w:rsidRPr="005D790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8E73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715475" w:rsidRPr="005D79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8E735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15475" w:rsidRPr="005D790E">
        <w:rPr>
          <w:rFonts w:ascii="Times New Roman" w:eastAsia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</w:rPr>
        <w:t>161/1</w:t>
      </w:r>
      <w:r w:rsidR="00715475" w:rsidRPr="005D790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="00715475" w:rsidRPr="005D790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715475" w:rsidRPr="005D790E" w:rsidRDefault="00715475" w:rsidP="00715475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0E">
        <w:rPr>
          <w:rFonts w:ascii="Times New Roman" w:eastAsia="Times New Roman" w:hAnsi="Times New Roman" w:cs="Times New Roman"/>
          <w:sz w:val="24"/>
          <w:szCs w:val="24"/>
        </w:rPr>
        <w:t xml:space="preserve">с. Ванавара    </w:t>
      </w:r>
    </w:p>
    <w:p w:rsidR="004977F7" w:rsidRDefault="004977F7" w:rsidP="004977F7">
      <w:pPr>
        <w:pStyle w:val="af3"/>
        <w:rPr>
          <w:rFonts w:eastAsia="Times New Roman"/>
          <w:szCs w:val="28"/>
          <w:lang w:eastAsia="en-US"/>
        </w:rPr>
      </w:pPr>
      <w:r>
        <w:t>О регистрации устава территориального общественного самоуправления «Нефтеразведка» села Ванавара</w:t>
      </w:r>
    </w:p>
    <w:p w:rsidR="00353C5A" w:rsidRDefault="00353C5A" w:rsidP="004977F7">
      <w:pPr>
        <w:pStyle w:val="af5"/>
      </w:pPr>
    </w:p>
    <w:p w:rsidR="00353C5A" w:rsidRDefault="004977F7" w:rsidP="004977F7">
      <w:pPr>
        <w:pStyle w:val="af5"/>
        <w:rPr>
          <w:szCs w:val="28"/>
        </w:rPr>
      </w:pPr>
      <w:proofErr w:type="gramStart"/>
      <w:r>
        <w:t>Рассмотрев заявление о регистрации устава территориального общественного самоуправления</w:t>
      </w:r>
      <w:r w:rsidR="00353C5A">
        <w:t xml:space="preserve"> «Нефтеразведка» села Ванавара</w:t>
      </w:r>
      <w:r>
        <w:t xml:space="preserve">, 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>Положением о территориальном общественном самоуправлении в сельском поселении село Ванавара</w:t>
      </w:r>
      <w:r w:rsidR="008F2CA1">
        <w:rPr>
          <w:szCs w:val="28"/>
        </w:rPr>
        <w:t xml:space="preserve"> и Порядком регистрации устава</w:t>
      </w:r>
      <w:r w:rsidR="008F2CA1" w:rsidRPr="008F2CA1">
        <w:rPr>
          <w:szCs w:val="28"/>
        </w:rPr>
        <w:t xml:space="preserve"> </w:t>
      </w:r>
      <w:r w:rsidR="008F2CA1">
        <w:rPr>
          <w:szCs w:val="28"/>
        </w:rPr>
        <w:t>территориального общественного самоуправления в сельском поселении село Ванавара</w:t>
      </w:r>
      <w:r>
        <w:rPr>
          <w:szCs w:val="28"/>
        </w:rPr>
        <w:t>, утверждённ</w:t>
      </w:r>
      <w:r w:rsidR="008F2CA1">
        <w:rPr>
          <w:szCs w:val="28"/>
        </w:rPr>
        <w:t>ым</w:t>
      </w:r>
      <w:r>
        <w:rPr>
          <w:szCs w:val="28"/>
        </w:rPr>
        <w:t xml:space="preserve"> Решением Ванаварского сельского Совета</w:t>
      </w:r>
      <w:proofErr w:type="gramEnd"/>
      <w:r>
        <w:rPr>
          <w:szCs w:val="28"/>
        </w:rPr>
        <w:t xml:space="preserve"> депутатов №1225 от 18.11.2020</w:t>
      </w:r>
      <w:r w:rsidR="008F2CA1">
        <w:rPr>
          <w:szCs w:val="28"/>
        </w:rPr>
        <w:t>, руководствуясь статьями 15.1,</w:t>
      </w:r>
      <w:r w:rsidRPr="000F314C">
        <w:rPr>
          <w:szCs w:val="28"/>
        </w:rPr>
        <w:t xml:space="preserve"> </w:t>
      </w:r>
      <w:r>
        <w:rPr>
          <w:szCs w:val="28"/>
        </w:rPr>
        <w:t>16</w:t>
      </w:r>
      <w:r w:rsidRPr="000F314C">
        <w:rPr>
          <w:szCs w:val="28"/>
        </w:rPr>
        <w:t xml:space="preserve"> Устава </w:t>
      </w:r>
      <w:r>
        <w:rPr>
          <w:szCs w:val="28"/>
        </w:rPr>
        <w:t xml:space="preserve">сельского поселения </w:t>
      </w:r>
      <w:r w:rsidR="00353C5A">
        <w:rPr>
          <w:szCs w:val="28"/>
        </w:rPr>
        <w:t>с. Ванавара, принятого Постановлением Собрания представителей местного самоуправления сельского поселения с. Ванавара от 02.11.2004 №1:</w:t>
      </w:r>
    </w:p>
    <w:p w:rsidR="004977F7" w:rsidRDefault="004977F7" w:rsidP="004977F7">
      <w:pPr>
        <w:pStyle w:val="af5"/>
        <w:rPr>
          <w:szCs w:val="28"/>
          <w:lang w:eastAsia="en-US"/>
        </w:rPr>
      </w:pPr>
      <w:r>
        <w:t xml:space="preserve"> </w:t>
      </w:r>
    </w:p>
    <w:p w:rsidR="004977F7" w:rsidRPr="004977F7" w:rsidRDefault="004977F7" w:rsidP="00353C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F7">
        <w:rPr>
          <w:rFonts w:ascii="Times New Roman" w:hAnsi="Times New Roman" w:cs="Times New Roman"/>
          <w:sz w:val="28"/>
        </w:rPr>
        <w:t>1. Зарегистрировать прилагаемый устав территориального общественного самоуправления «</w:t>
      </w:r>
      <w:r>
        <w:rPr>
          <w:rFonts w:ascii="Times New Roman" w:hAnsi="Times New Roman" w:cs="Times New Roman"/>
          <w:sz w:val="28"/>
        </w:rPr>
        <w:t>Нефтеразведка</w:t>
      </w:r>
      <w:r w:rsidRPr="004977F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села Ванавара</w:t>
      </w:r>
      <w:r w:rsidRPr="004977F7">
        <w:rPr>
          <w:rFonts w:ascii="Times New Roman" w:hAnsi="Times New Roman" w:cs="Times New Roman"/>
          <w:sz w:val="28"/>
        </w:rPr>
        <w:t>.</w:t>
      </w:r>
    </w:p>
    <w:p w:rsidR="00E87FA6" w:rsidRDefault="004977F7" w:rsidP="00353C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977F7">
        <w:rPr>
          <w:rFonts w:ascii="Times New Roman" w:hAnsi="Times New Roman" w:cs="Times New Roman"/>
          <w:sz w:val="28"/>
        </w:rPr>
        <w:t xml:space="preserve">2. </w:t>
      </w:r>
      <w:r w:rsidR="00353C5A">
        <w:rPr>
          <w:rFonts w:ascii="Times New Roman" w:hAnsi="Times New Roman" w:cs="Times New Roman"/>
          <w:sz w:val="28"/>
        </w:rPr>
        <w:t>Н</w:t>
      </w:r>
      <w:r w:rsidR="00E87FA6" w:rsidRPr="00E87FA6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353C5A" w:rsidRPr="004977F7">
        <w:rPr>
          <w:rFonts w:ascii="Times New Roman" w:hAnsi="Times New Roman" w:cs="Times New Roman"/>
          <w:sz w:val="28"/>
        </w:rPr>
        <w:t>вступает в силу со дня его подписания</w:t>
      </w:r>
      <w:r w:rsidR="00353C5A" w:rsidRPr="00E87FA6">
        <w:rPr>
          <w:rFonts w:ascii="Times New Roman" w:hAnsi="Times New Roman" w:cs="Times New Roman"/>
          <w:sz w:val="28"/>
          <w:szCs w:val="28"/>
        </w:rPr>
        <w:t xml:space="preserve"> </w:t>
      </w:r>
      <w:r w:rsidR="00353C5A">
        <w:rPr>
          <w:rFonts w:ascii="Times New Roman" w:hAnsi="Times New Roman" w:cs="Times New Roman"/>
          <w:sz w:val="28"/>
          <w:szCs w:val="28"/>
        </w:rPr>
        <w:t xml:space="preserve">и подлежит официальному опубликованию </w:t>
      </w:r>
      <w:r w:rsidR="00E87FA6" w:rsidRPr="00E87FA6">
        <w:rPr>
          <w:rFonts w:ascii="Times New Roman" w:hAnsi="Times New Roman" w:cs="Times New Roman"/>
          <w:sz w:val="28"/>
          <w:szCs w:val="28"/>
        </w:rPr>
        <w:t>в печатном органе средств массовой информации села Ванавара</w:t>
      </w:r>
      <w:r w:rsidR="00353C5A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 </w:t>
      </w:r>
      <w:r w:rsidR="00E87FA6" w:rsidRPr="00E87FA6">
        <w:rPr>
          <w:rFonts w:ascii="Times New Roman" w:hAnsi="Times New Roman" w:cs="Times New Roman"/>
          <w:sz w:val="28"/>
          <w:szCs w:val="28"/>
        </w:rPr>
        <w:t>(Ванаварский информационный вестник)</w:t>
      </w:r>
      <w:r w:rsidR="00353C5A">
        <w:rPr>
          <w:rFonts w:ascii="Times New Roman" w:hAnsi="Times New Roman" w:cs="Times New Roman"/>
          <w:sz w:val="28"/>
          <w:szCs w:val="28"/>
        </w:rPr>
        <w:t xml:space="preserve">, и размещению на официальном сайте органов местного самоуправления села Ванавара в сети «Интернет» </w:t>
      </w:r>
      <w:r w:rsidR="00353C5A" w:rsidRPr="00353C5A">
        <w:rPr>
          <w:rFonts w:ascii="Times New Roman" w:hAnsi="Times New Roman" w:cs="Times New Roman"/>
          <w:sz w:val="28"/>
          <w:szCs w:val="28"/>
          <w:u w:val="single"/>
        </w:rPr>
        <w:t>https://vanavara-r04.gosweb.gosuslugi.ru/</w:t>
      </w:r>
      <w:r w:rsidR="00E87FA6" w:rsidRPr="00E87FA6">
        <w:rPr>
          <w:rFonts w:ascii="Times New Roman" w:hAnsi="Times New Roman" w:cs="Times New Roman"/>
          <w:sz w:val="28"/>
          <w:szCs w:val="28"/>
        </w:rPr>
        <w:t>.</w:t>
      </w:r>
    </w:p>
    <w:p w:rsidR="00715475" w:rsidRPr="009514F9" w:rsidRDefault="00715475" w:rsidP="009514F9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4F9" w:rsidRDefault="009514F9" w:rsidP="009514F9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5475" w:rsidRDefault="00715475" w:rsidP="009514F9">
      <w:pPr>
        <w:tabs>
          <w:tab w:val="left" w:pos="426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77F7">
        <w:rPr>
          <w:rFonts w:ascii="Times New Roman" w:hAnsi="Times New Roman" w:cs="Times New Roman"/>
          <w:sz w:val="28"/>
          <w:szCs w:val="28"/>
        </w:rPr>
        <w:t xml:space="preserve">Глава села </w:t>
      </w:r>
      <w:r w:rsidR="009514F9" w:rsidRPr="004977F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="00353C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3C5A">
        <w:rPr>
          <w:rFonts w:ascii="Times New Roman" w:hAnsi="Times New Roman" w:cs="Times New Roman"/>
          <w:sz w:val="28"/>
          <w:szCs w:val="28"/>
        </w:rPr>
        <w:t>/п</w:t>
      </w:r>
      <w:r w:rsidR="009514F9" w:rsidRPr="004977F7">
        <w:rPr>
          <w:rFonts w:ascii="Times New Roman" w:hAnsi="Times New Roman" w:cs="Times New Roman"/>
          <w:sz w:val="28"/>
          <w:szCs w:val="28"/>
        </w:rPr>
        <w:t xml:space="preserve">                                А</w:t>
      </w:r>
      <w:r w:rsidRPr="004977F7">
        <w:rPr>
          <w:rFonts w:ascii="Times New Roman" w:hAnsi="Times New Roman" w:cs="Times New Roman"/>
          <w:sz w:val="28"/>
          <w:szCs w:val="28"/>
        </w:rPr>
        <w:t>.</w:t>
      </w:r>
      <w:r w:rsidR="00E31C75">
        <w:rPr>
          <w:rFonts w:ascii="Times New Roman" w:hAnsi="Times New Roman" w:cs="Times New Roman"/>
          <w:sz w:val="28"/>
          <w:szCs w:val="28"/>
        </w:rPr>
        <w:t xml:space="preserve"> </w:t>
      </w:r>
      <w:r w:rsidR="009514F9" w:rsidRPr="004977F7">
        <w:rPr>
          <w:rFonts w:ascii="Times New Roman" w:hAnsi="Times New Roman" w:cs="Times New Roman"/>
          <w:sz w:val="28"/>
          <w:szCs w:val="28"/>
        </w:rPr>
        <w:t>А</w:t>
      </w:r>
      <w:r w:rsidRPr="004977F7">
        <w:rPr>
          <w:rFonts w:ascii="Times New Roman" w:hAnsi="Times New Roman" w:cs="Times New Roman"/>
          <w:sz w:val="28"/>
          <w:szCs w:val="28"/>
        </w:rPr>
        <w:t>.</w:t>
      </w:r>
      <w:r w:rsidR="00E31C75">
        <w:rPr>
          <w:rFonts w:ascii="Times New Roman" w:hAnsi="Times New Roman" w:cs="Times New Roman"/>
          <w:sz w:val="28"/>
          <w:szCs w:val="28"/>
        </w:rPr>
        <w:t xml:space="preserve"> </w:t>
      </w:r>
      <w:r w:rsidR="009514F9" w:rsidRPr="004977F7">
        <w:rPr>
          <w:rFonts w:ascii="Times New Roman" w:hAnsi="Times New Roman" w:cs="Times New Roman"/>
          <w:sz w:val="28"/>
          <w:szCs w:val="28"/>
        </w:rPr>
        <w:t>Зарубин</w:t>
      </w:r>
    </w:p>
    <w:p w:rsidR="00152A1A" w:rsidRDefault="00152A1A" w:rsidP="009514F9">
      <w:pPr>
        <w:tabs>
          <w:tab w:val="left" w:pos="426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2A1A" w:rsidRDefault="00152A1A" w:rsidP="009514F9">
      <w:pPr>
        <w:tabs>
          <w:tab w:val="left" w:pos="426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2A1A" w:rsidRDefault="00152A1A" w:rsidP="00152A1A">
      <w:r>
        <w:rPr>
          <w:noProof/>
        </w:rPr>
        <w:lastRenderedPageBreak/>
        <w:drawing>
          <wp:inline distT="0" distB="0" distL="0" distR="0" wp14:anchorId="792B1AEB" wp14:editId="05B491AD">
            <wp:extent cx="5867400" cy="2946797"/>
            <wp:effectExtent l="0" t="0" r="0" b="6350"/>
            <wp:docPr id="3" name="Рисунок 3" descr="C:\Users\Predsedatel-VSSD\Documents\2023\ТОС\Ванавара\Реквизиты Устав ТОС в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dsedatel-VSSD\Documents\2023\ТОС\Ванавара\Реквизиты Устав ТОС ве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4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pStyle w:val="a4"/>
        <w:spacing w:before="0" w:beforeAutospacing="0" w:after="0" w:afterAutospacing="0"/>
        <w:jc w:val="center"/>
        <w:rPr>
          <w:rStyle w:val="a3"/>
          <w:sz w:val="40"/>
          <w:szCs w:val="40"/>
        </w:rPr>
      </w:pPr>
    </w:p>
    <w:p w:rsidR="00152A1A" w:rsidRDefault="00152A1A" w:rsidP="00152A1A">
      <w:pPr>
        <w:pStyle w:val="a4"/>
        <w:spacing w:before="0" w:beforeAutospacing="0" w:after="0" w:afterAutospacing="0"/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УСТАВ</w:t>
      </w:r>
    </w:p>
    <w:p w:rsidR="00152A1A" w:rsidRDefault="00152A1A" w:rsidP="00152A1A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  <w:sz w:val="40"/>
          <w:szCs w:val="40"/>
        </w:rPr>
        <w:t xml:space="preserve">Территориального общественного самоуправления «Нефтеразведка» </w:t>
      </w:r>
      <w:r>
        <w:rPr>
          <w:rStyle w:val="a3"/>
          <w:sz w:val="40"/>
          <w:szCs w:val="40"/>
        </w:rPr>
        <w:br/>
        <w:t>села Ванавара</w:t>
      </w: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Default="00152A1A" w:rsidP="00152A1A">
      <w:pPr>
        <w:spacing w:after="0"/>
      </w:pPr>
    </w:p>
    <w:p w:rsidR="00152A1A" w:rsidRPr="00152A1A" w:rsidRDefault="00152A1A" w:rsidP="00152A1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с. Ванавара, 2023г.</w:t>
      </w:r>
    </w:p>
    <w:p w:rsidR="00152A1A" w:rsidRPr="00152A1A" w:rsidRDefault="00152A1A" w:rsidP="00152A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br w:type="page"/>
      </w:r>
      <w:bookmarkStart w:id="0" w:name="_GoBack"/>
      <w:bookmarkEnd w:id="0"/>
      <w:r w:rsidRPr="00152A1A">
        <w:rPr>
          <w:rFonts w:ascii="Times New Roman" w:hAnsi="Times New Roman" w:cs="Times New Roman"/>
          <w:b/>
          <w:sz w:val="28"/>
        </w:rPr>
        <w:lastRenderedPageBreak/>
        <w:t>I. Общие положения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numPr>
          <w:ilvl w:val="0"/>
          <w:numId w:val="4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52A1A">
        <w:rPr>
          <w:rFonts w:ascii="Times New Roman" w:hAnsi="Times New Roman" w:cs="Times New Roman"/>
          <w:sz w:val="28"/>
        </w:rPr>
        <w:t xml:space="preserve">Настоящий Устав разработан на основе Конституции Российской Федерации, Федерального </w:t>
      </w:r>
      <w:hyperlink r:id="rId10" w:tooltip="Федеральный закон от 12.01.1996 N 7-ФЗ (ред. от 14.11.2017) &quot;О некоммерческих организациях&quot;{КонсультантПлюс}" w:history="1">
        <w:r w:rsidRPr="00152A1A">
          <w:rPr>
            <w:rFonts w:ascii="Times New Roman" w:hAnsi="Times New Roman" w:cs="Times New Roman"/>
            <w:sz w:val="28"/>
          </w:rPr>
          <w:t>закона</w:t>
        </w:r>
      </w:hyperlink>
      <w:r w:rsidRPr="00152A1A">
        <w:rPr>
          <w:rFonts w:ascii="Times New Roman" w:hAnsi="Times New Roman" w:cs="Times New Roman"/>
          <w:sz w:val="28"/>
        </w:rPr>
        <w:t xml:space="preserve"> от 12 января 1996 года № 7-ФЗ </w:t>
      </w:r>
      <w:r w:rsidRPr="00152A1A">
        <w:rPr>
          <w:rFonts w:ascii="Times New Roman" w:hAnsi="Times New Roman" w:cs="Times New Roman"/>
          <w:sz w:val="28"/>
        </w:rPr>
        <w:br/>
        <w:t xml:space="preserve">«О некоммерческих организациях», Федерального </w:t>
      </w:r>
      <w:hyperlink r:id="rId11" w:tooltip="Федеральный закон от 06.10.2003 N 131-ФЗ (ред. от 30.10.2017) &quot;Об общих принципах организации местного самоуправления в Российской Федерации&quot;{КонсультантПлюс}" w:history="1">
        <w:r w:rsidRPr="00152A1A">
          <w:rPr>
            <w:rFonts w:ascii="Times New Roman" w:hAnsi="Times New Roman" w:cs="Times New Roman"/>
            <w:sz w:val="28"/>
          </w:rPr>
          <w:t>закона</w:t>
        </w:r>
      </w:hyperlink>
      <w:r w:rsidRPr="00152A1A">
        <w:rPr>
          <w:rFonts w:ascii="Times New Roman" w:hAnsi="Times New Roman" w:cs="Times New Roman"/>
          <w:sz w:val="28"/>
        </w:rPr>
        <w:t xml:space="preserve"> от 6 октября 2003 года «Об общих принципах организации местного самоуправления </w:t>
      </w:r>
      <w:r w:rsidRPr="00152A1A">
        <w:rPr>
          <w:rFonts w:ascii="Times New Roman" w:hAnsi="Times New Roman" w:cs="Times New Roman"/>
          <w:sz w:val="28"/>
        </w:rPr>
        <w:br/>
        <w:t xml:space="preserve">в Российской Федерации», Устава сельского поселения «село Ванавара», Положения о территориальном общественном самоуправлении в сельском поселении село Ванавара, утвержденным </w:t>
      </w:r>
      <w:r w:rsidRPr="00152A1A">
        <w:rPr>
          <w:rFonts w:ascii="Times New Roman" w:hAnsi="Times New Roman" w:cs="Times New Roman"/>
          <w:sz w:val="28"/>
          <w:szCs w:val="28"/>
        </w:rPr>
        <w:t>Решением Ванаварского сельского Совета депутатов №1225 от 18.11.2020г.</w:t>
      </w:r>
      <w:proofErr w:type="gramEnd"/>
    </w:p>
    <w:p w:rsidR="00152A1A" w:rsidRPr="00152A1A" w:rsidRDefault="00152A1A" w:rsidP="00152A1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Территориальное общественное самоуправление «Нефтеразведка» села Ванавара (далее – ТОС) создано по инициативе граждан по месту жительства </w:t>
      </w:r>
      <w:proofErr w:type="gramStart"/>
      <w:r w:rsidRPr="00152A1A">
        <w:rPr>
          <w:rFonts w:ascii="Times New Roman" w:hAnsi="Times New Roman" w:cs="Times New Roman"/>
          <w:sz w:val="28"/>
        </w:rPr>
        <w:t>на части территории</w:t>
      </w:r>
      <w:proofErr w:type="gramEnd"/>
      <w:r w:rsidRPr="00152A1A">
        <w:rPr>
          <w:rFonts w:ascii="Times New Roman" w:hAnsi="Times New Roman" w:cs="Times New Roman"/>
          <w:sz w:val="28"/>
        </w:rPr>
        <w:t xml:space="preserve"> сельского поселения село Ванавара (далее – муниципальное образование) для самостоятельного и под свою ответственность осуществления собственных инициатив по вопросам местного значения (далее – вопросы местного значения).</w:t>
      </w:r>
    </w:p>
    <w:p w:rsidR="00152A1A" w:rsidRPr="00152A1A" w:rsidRDefault="00152A1A" w:rsidP="00152A1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Гражданин Российской Федерации, достигший 16-летнего возраста, постоянно или преимущественно проживающий на соответствующей территории, вправе осуществлять ТОС и участвовать </w:t>
      </w:r>
      <w:r w:rsidRPr="00152A1A">
        <w:rPr>
          <w:rFonts w:ascii="Times New Roman" w:hAnsi="Times New Roman" w:cs="Times New Roman"/>
          <w:sz w:val="28"/>
        </w:rPr>
        <w:br/>
        <w:t>в осуществлении ТОС.</w:t>
      </w:r>
    </w:p>
    <w:p w:rsidR="00152A1A" w:rsidRPr="00152A1A" w:rsidRDefault="00152A1A" w:rsidP="00152A1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ТОС не обладает правами юридического лица.</w:t>
      </w:r>
    </w:p>
    <w:p w:rsidR="00152A1A" w:rsidRPr="00152A1A" w:rsidRDefault="00152A1A" w:rsidP="00152A1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ТОС считается учрежденным с момента регистрации настоящего Устава Администрацией села Ванавара (далее – Администрация).</w:t>
      </w:r>
    </w:p>
    <w:p w:rsidR="00152A1A" w:rsidRPr="00152A1A" w:rsidRDefault="00152A1A" w:rsidP="00152A1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ТОС создается без ограничения срока деятельности.</w:t>
      </w:r>
    </w:p>
    <w:p w:rsidR="00152A1A" w:rsidRPr="00152A1A" w:rsidRDefault="00152A1A" w:rsidP="00152A1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Полное наименование - Территориальное общественное самоуправление «Нефтеразведка» села Ванавара.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Сокращенное наименование - ТОС «Нефтеразведка».</w:t>
      </w:r>
    </w:p>
    <w:p w:rsidR="00152A1A" w:rsidRPr="00152A1A" w:rsidRDefault="00152A1A" w:rsidP="00152A1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Органы ТОС находятся по адресу: Красноярский край, с. Ванавара, ул. Нефтеразведочная, д. 4А, кв. 1/1.</w:t>
      </w:r>
    </w:p>
    <w:p w:rsidR="00152A1A" w:rsidRPr="00152A1A" w:rsidRDefault="00152A1A" w:rsidP="00152A1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ТОС имеет </w:t>
      </w:r>
      <w:r w:rsidRPr="00152A1A">
        <w:rPr>
          <w:rFonts w:ascii="Times New Roman" w:hAnsi="Times New Roman" w:cs="Times New Roman"/>
          <w:sz w:val="28"/>
          <w:szCs w:val="28"/>
        </w:rPr>
        <w:t xml:space="preserve">самостоятельный баланс, смету доходов и  расходов, </w:t>
      </w:r>
      <w:r w:rsidRPr="00152A1A">
        <w:rPr>
          <w:rFonts w:ascii="Times New Roman" w:hAnsi="Times New Roman" w:cs="Times New Roman"/>
          <w:sz w:val="28"/>
        </w:rPr>
        <w:t>печати, бланки и иную атрибутику (эмблемы) с указанием полного наименования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Изменения и дополнения в настоящий Устав принимаются на собрании граждан (конференции граждан (собрании делегатов)) простым большинством голосов от присутствующих граждан путем утверждения Устава в новой редакции с учетом изменений (дополнений).</w:t>
      </w:r>
    </w:p>
    <w:p w:rsidR="00152A1A" w:rsidRPr="00152A1A" w:rsidRDefault="00152A1A" w:rsidP="00152A1A">
      <w:pPr>
        <w:pStyle w:val="24"/>
        <w:spacing w:after="0"/>
        <w:rPr>
          <w:rFonts w:ascii="Times New Roman" w:hAnsi="Times New Roman" w:cs="Times New Roman"/>
        </w:rPr>
      </w:pPr>
      <w:r w:rsidRPr="00152A1A">
        <w:rPr>
          <w:rFonts w:ascii="Times New Roman" w:hAnsi="Times New Roman" w:cs="Times New Roman"/>
        </w:rPr>
        <w:t>Предложения об изменении и дополнении настоящего Устава могут быть внесены группой граждан (не менее 1/3), проживающих на соответствующей территории, достигших 16-летнего возраста, в органы ТОС, коллегиальным исполнительным органом ТОС, органами местного самоуправления муниципального образования.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Устав ТОС с учетом внесенных изменений (дополнений) подлежит регистрации Администрацией в порядке, установленном Положением </w:t>
      </w:r>
      <w:r w:rsidRPr="00152A1A">
        <w:rPr>
          <w:rFonts w:ascii="Times New Roman" w:hAnsi="Times New Roman" w:cs="Times New Roman"/>
          <w:sz w:val="28"/>
        </w:rPr>
        <w:br/>
      </w:r>
      <w:r w:rsidRPr="00152A1A">
        <w:rPr>
          <w:rFonts w:ascii="Times New Roman" w:hAnsi="Times New Roman" w:cs="Times New Roman"/>
          <w:sz w:val="28"/>
        </w:rPr>
        <w:lastRenderedPageBreak/>
        <w:t xml:space="preserve">о ТОС, и вступает в силу со дня принятия распоряжения Администрации </w:t>
      </w:r>
      <w:r w:rsidRPr="00152A1A">
        <w:rPr>
          <w:rFonts w:ascii="Times New Roman" w:hAnsi="Times New Roman" w:cs="Times New Roman"/>
          <w:sz w:val="28"/>
        </w:rPr>
        <w:br/>
        <w:t>о регистрации Устава ТОС с учетом внесенных изменений (дополнений).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2A1A">
        <w:rPr>
          <w:rFonts w:ascii="Times New Roman" w:hAnsi="Times New Roman" w:cs="Times New Roman"/>
          <w:b/>
          <w:sz w:val="28"/>
        </w:rPr>
        <w:t>II. Границы территории ТОС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ТОС осуществляется в границах согласно приложению </w:t>
      </w:r>
      <w:r w:rsidRPr="00152A1A">
        <w:rPr>
          <w:rFonts w:ascii="Times New Roman" w:hAnsi="Times New Roman" w:cs="Times New Roman"/>
          <w:sz w:val="28"/>
        </w:rPr>
        <w:br/>
        <w:t>к настоящему Уставу (далее – территория ТОС).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Границы территории, на которой осуществляется ТОС, устанавливаются решением Ванаварского </w:t>
      </w:r>
      <w:proofErr w:type="gramStart"/>
      <w:r w:rsidRPr="00152A1A">
        <w:rPr>
          <w:rFonts w:ascii="Times New Roman" w:hAnsi="Times New Roman" w:cs="Times New Roman"/>
          <w:sz w:val="28"/>
        </w:rPr>
        <w:t>сельского</w:t>
      </w:r>
      <w:proofErr w:type="gramEnd"/>
      <w:r w:rsidRPr="00152A1A">
        <w:rPr>
          <w:rFonts w:ascii="Times New Roman" w:hAnsi="Times New Roman" w:cs="Times New Roman"/>
          <w:sz w:val="28"/>
        </w:rPr>
        <w:t xml:space="preserve"> Совета депутатов (далее – Совет депутатов).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2A1A">
        <w:rPr>
          <w:rFonts w:ascii="Times New Roman" w:hAnsi="Times New Roman" w:cs="Times New Roman"/>
          <w:b/>
          <w:sz w:val="28"/>
        </w:rPr>
        <w:t>III. Цели, задачи, формы и основные направления</w:t>
      </w:r>
    </w:p>
    <w:p w:rsidR="00152A1A" w:rsidRPr="00152A1A" w:rsidRDefault="00152A1A" w:rsidP="00152A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2A1A">
        <w:rPr>
          <w:rFonts w:ascii="Times New Roman" w:hAnsi="Times New Roman" w:cs="Times New Roman"/>
          <w:b/>
          <w:sz w:val="28"/>
        </w:rPr>
        <w:t>деятельности ТОС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ТОС осуществляется в целях: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а) вовлечения граждан в решение вопросов местного значения непосредственно по месту жительства;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б) повышения качества среды обитания человека непосредственно по месту жительства;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в) формирования у граждан, проживающих на территории ТОС, ответственного отношения к находящемуся в их пользовании муниципальному имуществу и объектам жилищно-коммунального хозяйства, благоустройству территории;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г) защиты прав и законных интересов жителей.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Для достижения вышеуказанных целей ТОС решает следующие задачи: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а) создание условий и организация общественных работ для реализации собственных инициатив граждан, проживающих на территории ТОС, по решению вопросов местного значения, повышению их активности и ответственности в осуществлении собственных инициатив по вопросам местного значения;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б) организация обсуждения вопросов, отнесенных настоящим Уставом к компетенции ТОС;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в) получение и распространение информации, необходимой для деятельности ТОС;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г) взаимодействие с органами местного самоуправления муниципального образования и органами государственной власти Красноярского края;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д) содействие органам местного самоуправления муниципального образования в решении вопросов местного значения;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lastRenderedPageBreak/>
        <w:t>е) обеспечение учета интересов граждан, проживающих на территории ТОС, при рассмотрении органами местного самоуправления муниципального образования вопросов местного значения и принятии по ним решений;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ж) обеспечение исполнения решений, принятых на собраниях граждан и конференциях граждан (собраниях делегатов);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з) получение и распространение информации, необходимой для деятельности ТОС;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и) информирование жителей территории, на которой осуществляется ТОС, о принятых органами государственной власти, органами </w:t>
      </w:r>
      <w:r w:rsidRPr="00152A1A">
        <w:rPr>
          <w:rFonts w:ascii="Times New Roman" w:hAnsi="Times New Roman" w:cs="Times New Roman"/>
          <w:sz w:val="28"/>
        </w:rPr>
        <w:br/>
        <w:t>и должностными лицами местного самоуправления муниципального образования решениях, затрагивающих интересы жителей территории, на которой осуществляется ТОС;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к) разработка и внесение предложений по вопросам развития </w:t>
      </w:r>
      <w:r w:rsidRPr="00152A1A">
        <w:rPr>
          <w:rFonts w:ascii="Times New Roman" w:hAnsi="Times New Roman" w:cs="Times New Roman"/>
          <w:sz w:val="28"/>
        </w:rPr>
        <w:br/>
        <w:t>и благоустройства территории, на которой осуществляется ТОС, в органы местного самоуправления муниципального образования;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л) выявление мнения жителей территории, на которой осуществляется ТОС, в том числе проведение опросов и анкетирования;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м) осуществление </w:t>
      </w:r>
      <w:proofErr w:type="gramStart"/>
      <w:r w:rsidRPr="00152A1A">
        <w:rPr>
          <w:rFonts w:ascii="Times New Roman" w:hAnsi="Times New Roman" w:cs="Times New Roman"/>
          <w:sz w:val="28"/>
        </w:rPr>
        <w:t>контроля за</w:t>
      </w:r>
      <w:proofErr w:type="gramEnd"/>
      <w:r w:rsidRPr="00152A1A">
        <w:rPr>
          <w:rFonts w:ascii="Times New Roman" w:hAnsi="Times New Roman" w:cs="Times New Roman"/>
          <w:sz w:val="28"/>
        </w:rPr>
        <w:t xml:space="preserve"> состоянием территории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К основным направлениям деятельности ТОС в границах территории, на которой осуществляется ТОС, относятся: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а) защита прав и законных интересов населения в органах государственной власти и местного самоуправления;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б) разработка, принятие и реализация планов и программ развития территории с учетом муниципальных программ муниципального образования, подготовка и внесение предложений в муниципальные программы муниципального образования;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52A1A">
        <w:rPr>
          <w:sz w:val="28"/>
          <w:szCs w:val="28"/>
        </w:rPr>
        <w:t>в) внесение в органы местного самоуправления муниципального образования проектов правовых актов органов местного самоуправления, предложений по вопросам местного значения, затрагивающих интересы граждан, проживающих в границах территории, на которой осуществляется ТОС, в том числе по вопросам организации транспортного обслуживания в границах муниципального образования, создания условий для обеспечения муниципального образования услугами связи, общественного питания, торговли и бытового обслуживания;</w:t>
      </w:r>
      <w:proofErr w:type="gramEnd"/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г) внесение предложений в Совет депутатов или Главе села Ванавара о проведении опроса граждан для выявления их мнения;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д) благоустройство территории, организация участия граждан, проживающих в границах территории, на которой осуществляется ТОС, </w:t>
      </w:r>
      <w:r w:rsidRPr="00152A1A">
        <w:rPr>
          <w:sz w:val="28"/>
          <w:szCs w:val="28"/>
        </w:rPr>
        <w:br/>
        <w:t>в работах по обеспечению сохранности жилого фонда и благоустройству территории;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е) участие в деятельности по развитию сферы образования, сферы культуры, сферы физической культуры и спорта; 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lastRenderedPageBreak/>
        <w:t>ж) содействие органам местного самоуправления муниципального образования в проведении культурных, спортивных, лечебно-оздоровительных и других мероприятий, организация и проведение культурных, спортивных и иных досуговых мероприятий, в том числе для детей и молодежи;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з) участие в создании условий для организации досуга, а также </w:t>
      </w:r>
      <w:r w:rsidRPr="00152A1A">
        <w:rPr>
          <w:sz w:val="28"/>
          <w:szCs w:val="28"/>
        </w:rPr>
        <w:br/>
        <w:t>в организации обустройства мест отдыха граждан;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и) устройство мест отдыха, детских, игровых и спортивных площадок;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к) участие в организации и осуществлении мероприятий по работе </w:t>
      </w:r>
      <w:r w:rsidRPr="00152A1A">
        <w:rPr>
          <w:sz w:val="28"/>
          <w:szCs w:val="28"/>
        </w:rPr>
        <w:br/>
        <w:t xml:space="preserve">с детьми и молодежью в муниципальном образовании без вмешательства </w:t>
      </w:r>
      <w:r w:rsidRPr="00152A1A">
        <w:rPr>
          <w:sz w:val="28"/>
          <w:szCs w:val="28"/>
        </w:rPr>
        <w:br/>
        <w:t>в деятельность государственных, негосударственных и муниципальных образовательных организаций;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л) оказание содействия в проведении акций милосердия </w:t>
      </w:r>
      <w:r w:rsidRPr="00152A1A">
        <w:rPr>
          <w:sz w:val="28"/>
          <w:szCs w:val="28"/>
        </w:rPr>
        <w:br/>
        <w:t>и благотворительных акций органам местного самоуправления муниципального образования, благотворительным фондам, гражданам и их объединениям, участие в распределении гуманитарной и иной помощи;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м) в установленном законом порядке оказание содействия правоохранительным органам в поддержании общественного порядка, оказание содействия народным дружинам;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н) содействие управляющим организациям в осуществлении мероприятий, направленных на снижение потерь тепловой, электрической энергии, газа и воды в жилищном хозяйстве;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о) содействие нанимателям и собственникам жилых помещений </w:t>
      </w:r>
      <w:r w:rsidRPr="00152A1A">
        <w:rPr>
          <w:sz w:val="28"/>
          <w:szCs w:val="28"/>
        </w:rPr>
        <w:br/>
        <w:t xml:space="preserve">в осуществлении </w:t>
      </w:r>
      <w:proofErr w:type="gramStart"/>
      <w:r w:rsidRPr="00152A1A">
        <w:rPr>
          <w:sz w:val="28"/>
          <w:szCs w:val="28"/>
        </w:rPr>
        <w:t>контроля за</w:t>
      </w:r>
      <w:proofErr w:type="gramEnd"/>
      <w:r w:rsidRPr="00152A1A">
        <w:rPr>
          <w:sz w:val="28"/>
          <w:szCs w:val="28"/>
        </w:rPr>
        <w:t xml:space="preserve"> выполнением управляющими организациями их обязательств по договорам управления многоквартирными домами;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п) общественный контроль: 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за соблюдением требований Земельного </w:t>
      </w:r>
      <w:hyperlink r:id="rId12" w:tooltip="&quot;Земельный кодекс Российской Федерации&quot; от 25.10.2001 N 136-ФЗ (ред. от 29.07.2017) (с изм. и доп., вступ. в силу с 01.11.2017){КонсультантПлюс}" w:history="1">
        <w:r w:rsidRPr="00152A1A">
          <w:rPr>
            <w:sz w:val="28"/>
            <w:szCs w:val="28"/>
          </w:rPr>
          <w:t>кодекса</w:t>
        </w:r>
      </w:hyperlink>
      <w:r w:rsidRPr="00152A1A">
        <w:rPr>
          <w:sz w:val="28"/>
          <w:szCs w:val="28"/>
        </w:rPr>
        <w:t xml:space="preserve"> Российской Федерации, Градостроительного кодекса Российской Федерации, Правил благоустройства территории муниципального образования, Правил землепользования и застройки муниципального образования;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за санитарно-эпидемиологической обстановкой и пожарной безопасностью;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за качеством уборки (содержания, ремонта) и вывозом отходов, решением вопросов благоустройства;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р) участие в обеспечении первичных мер пожарной безопасности, </w:t>
      </w:r>
      <w:r w:rsidRPr="00152A1A">
        <w:rPr>
          <w:sz w:val="28"/>
          <w:szCs w:val="28"/>
        </w:rPr>
        <w:br/>
        <w:t>в мероприятиях по предупреждению и ликвидации последствий чрезвычайных ситуаций;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с) информирование населения о решениях органов государственной власти и органов местного самоуправления, в том числе принятых по предложениям или при участии населения, осуществляющего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т) сбор материалов (сообщений, заявлений физических </w:t>
      </w:r>
      <w:r w:rsidRPr="00152A1A">
        <w:rPr>
          <w:sz w:val="28"/>
          <w:szCs w:val="28"/>
        </w:rPr>
        <w:br/>
        <w:t xml:space="preserve">и юридических лиц, сообщений в средствах массовой информации), содержащих данные, указывающие на наличие события административного правонарушения, предусмотренного Законом Красноярского края от 02.10.2008 № 7-2161 «Об административных правонарушениях», и передача </w:t>
      </w:r>
      <w:r w:rsidRPr="00152A1A">
        <w:rPr>
          <w:sz w:val="28"/>
          <w:szCs w:val="28"/>
        </w:rPr>
        <w:lastRenderedPageBreak/>
        <w:t>их должностным лицам, уполномоченным составлять протоколы об административных правонарушениях;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у) очистка водоотводных кюветов и труб от мусора, шлака </w:t>
      </w:r>
      <w:r w:rsidRPr="00152A1A">
        <w:rPr>
          <w:sz w:val="28"/>
          <w:szCs w:val="28"/>
        </w:rPr>
        <w:br/>
        <w:t xml:space="preserve">и наносного ила, уборка внутриквартальных территорий, уборка </w:t>
      </w:r>
      <w:r w:rsidRPr="00152A1A">
        <w:rPr>
          <w:sz w:val="28"/>
          <w:szCs w:val="28"/>
        </w:rPr>
        <w:br/>
        <w:t>и содержание объектов благоустройства;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ф) содействие депутатам Совета депутатов, Администрации </w:t>
      </w:r>
      <w:r w:rsidRPr="00152A1A">
        <w:rPr>
          <w:sz w:val="28"/>
          <w:szCs w:val="28"/>
        </w:rPr>
        <w:br/>
        <w:t>в проведении встреч с населением.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ТОС имеет право осуществлять иную деятельность по вопросам местного значения в соответствии с действующим законодательством Российской Федерации, Уставом муниципального образования, уставом ТОС, договором с органами местного самоуправления муниципального образования.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ТОС осуществляется в следующих формах: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проведение собрания граждан (конференции граждан (собрания делегатов));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работа органов ТОС;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представительство интересов граждан, проживающих в границах территории, на которой осуществляется ТОС, в органах государственной власти, органах местного самоуправления.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Граждане, проживающие </w:t>
      </w:r>
      <w:r w:rsidRPr="00152A1A">
        <w:rPr>
          <w:rFonts w:ascii="Times New Roman" w:hAnsi="Times New Roman" w:cs="Times New Roman"/>
          <w:sz w:val="28"/>
          <w:szCs w:val="28"/>
        </w:rPr>
        <w:t>в границах территории, на которой осуществляется ТОС</w:t>
      </w:r>
      <w:r w:rsidRPr="00152A1A">
        <w:rPr>
          <w:rFonts w:ascii="Times New Roman" w:hAnsi="Times New Roman" w:cs="Times New Roman"/>
          <w:sz w:val="28"/>
        </w:rPr>
        <w:t xml:space="preserve">, участвуют в осуществлении ТОС посредством проведения в указанных границах опросов граждан, анкетирования граждан, а также обсуждения проектов правовых актов органов </w:t>
      </w:r>
      <w:r w:rsidRPr="00152A1A">
        <w:rPr>
          <w:rFonts w:ascii="Times New Roman" w:hAnsi="Times New Roman" w:cs="Times New Roman"/>
          <w:sz w:val="28"/>
        </w:rPr>
        <w:br/>
        <w:t xml:space="preserve">и должностных лиц муниципального образования, а также посредством иных форм участия. 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ТОС ежеквартально в срок не позднее 10-го числа месяца следующего за отчетным кварталом представляет в Администрацию отчет о своей деятельности.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2A1A">
        <w:rPr>
          <w:rFonts w:ascii="Times New Roman" w:hAnsi="Times New Roman" w:cs="Times New Roman"/>
          <w:b/>
          <w:sz w:val="28"/>
          <w:lang w:val="en-US"/>
        </w:rPr>
        <w:t>IV</w:t>
      </w:r>
      <w:r w:rsidRPr="00152A1A">
        <w:rPr>
          <w:rFonts w:ascii="Times New Roman" w:hAnsi="Times New Roman" w:cs="Times New Roman"/>
          <w:b/>
          <w:sz w:val="28"/>
        </w:rPr>
        <w:t xml:space="preserve">. Порядок формирования, прекращения полномочий, права </w:t>
      </w:r>
      <w:r w:rsidRPr="00152A1A">
        <w:rPr>
          <w:rFonts w:ascii="Times New Roman" w:hAnsi="Times New Roman" w:cs="Times New Roman"/>
          <w:b/>
          <w:sz w:val="28"/>
        </w:rPr>
        <w:br/>
        <w:t>и обязанности, срок полномочий органов ТОС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ТОС реализует уставные цели, задачи, основные направления деятельности через деятельность своих органов.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Высшим органом управления ТОС является собрание граждан (конференция граждан (собрание делегатов)), проживающих на соответствующей территории, которое созывается по мере необходимости, но не реже одного раза в год.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Органы ТОС: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2A1A">
        <w:rPr>
          <w:sz w:val="28"/>
        </w:rPr>
        <w:t xml:space="preserve">а) коллегиальный </w:t>
      </w:r>
      <w:r w:rsidRPr="00152A1A">
        <w:rPr>
          <w:color w:val="000000"/>
          <w:sz w:val="28"/>
          <w:szCs w:val="28"/>
        </w:rPr>
        <w:t>исполнительный орган ТОС – Совет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2A1A">
        <w:rPr>
          <w:color w:val="000000"/>
          <w:sz w:val="28"/>
          <w:szCs w:val="28"/>
        </w:rPr>
        <w:t>б) контрольно-ревизионный орган ТОС – Контрольно-ревизионная комиссия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lastRenderedPageBreak/>
        <w:t>Органы ТОС в целях осуществления собственных инициатив населения на территории, в границах которой осуществляется ТОС: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а) представляют интересы населения, проживающего на соответствующей территории;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б) обеспечивают исполнение решений, принятых на собраниях граждан, конференциях граждан (собраниях делегатов);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в)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по договору между органами ТОС </w:t>
      </w:r>
      <w:r w:rsidRPr="00152A1A">
        <w:rPr>
          <w:sz w:val="28"/>
          <w:szCs w:val="28"/>
        </w:rPr>
        <w:br/>
        <w:t>и Администрацией с использованием средств бюджета муниципального образования;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г) вправе вносить в органы местного самоуправления муниципального образования проекты муниципальных правовых актов, подлежащие обязательному рассмотрению этими органами </w:t>
      </w:r>
      <w:r w:rsidRPr="00152A1A">
        <w:rPr>
          <w:sz w:val="28"/>
          <w:szCs w:val="28"/>
        </w:rPr>
        <w:br/>
        <w:t>и должностными лицами местного самоуправления, к компетенции которых отнесено принятие указанных актов.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Органы ТОС осуществляют деятельность по направлениям, указанным в пункте 15 настоящего Устава.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Органы ТОС обязаны: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а) соблюдать федеральное законодательство, законодательство Красноярского края, Устав муниципального образования и иные муниципальные правовые акты муниципального образования, решения собраний граждан и конференций граждан (собраний делегатов);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б) уведомлять граждан, проживающих на соответствующей территории, о своей деятельности любым доступным для информирования способом;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в) </w:t>
      </w:r>
      <w:proofErr w:type="gramStart"/>
      <w:r w:rsidRPr="00152A1A">
        <w:rPr>
          <w:sz w:val="28"/>
          <w:szCs w:val="28"/>
        </w:rPr>
        <w:t>отчитываться о</w:t>
      </w:r>
      <w:proofErr w:type="gramEnd"/>
      <w:r w:rsidRPr="00152A1A">
        <w:rPr>
          <w:sz w:val="28"/>
          <w:szCs w:val="28"/>
        </w:rPr>
        <w:t xml:space="preserve"> проделанной работе перед Администрацией, собранием граждан (конференцией граждан (собранием делегатов));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г) использовать имущество и денежные средства ТОС исключительно для реализации целей, задач и основных направлений деятельности ТОС, и обеспечивать их сохранность;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д) осуществлять в пределах границ территории, на которой осуществляется ТОС, общественный контроль: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за соблюдением требований Правил благоустройства территории муниципального образования, Правил землепользования и застройки муниципального образования;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за санитарно-эпидемиологической обстановкой и пожарной безопасностью;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за качеством уборки (содержания, ремонта) территории и вывозом отходов, решением вопросов благоустройства;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е) вести паспортизацию улиц (список собственников земельных участков, количество человек, проживающих в жилых помещениях, количество несовершеннолетних (пенсионеров), квартиросъемщиков, </w:t>
      </w:r>
      <w:r w:rsidRPr="00152A1A">
        <w:rPr>
          <w:sz w:val="28"/>
          <w:szCs w:val="28"/>
        </w:rPr>
        <w:lastRenderedPageBreak/>
        <w:t>проживающих в них) в пределах границ территории, на которой осуществляется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ж) оказывать содействие в заключени</w:t>
      </w:r>
      <w:proofErr w:type="gramStart"/>
      <w:r w:rsidRPr="00152A1A">
        <w:rPr>
          <w:sz w:val="28"/>
          <w:szCs w:val="28"/>
        </w:rPr>
        <w:t>и</w:t>
      </w:r>
      <w:proofErr w:type="gramEnd"/>
      <w:r w:rsidRPr="00152A1A">
        <w:rPr>
          <w:sz w:val="28"/>
          <w:szCs w:val="28"/>
        </w:rPr>
        <w:t xml:space="preserve"> договоров со специализированной организацией на сбор, транспортировку, размещение, утилизацию твердых коммунальных отходов в пределах границ территории, на которой осуществляется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з) оказывать содействие Администрации в осуществлении </w:t>
      </w:r>
      <w:proofErr w:type="gramStart"/>
      <w:r w:rsidRPr="00152A1A">
        <w:rPr>
          <w:sz w:val="28"/>
          <w:szCs w:val="28"/>
        </w:rPr>
        <w:t>контроля за</w:t>
      </w:r>
      <w:proofErr w:type="gramEnd"/>
      <w:r w:rsidRPr="00152A1A">
        <w:rPr>
          <w:sz w:val="28"/>
          <w:szCs w:val="28"/>
        </w:rPr>
        <w:t xml:space="preserve"> выполнением в пределах границ территории, на которой осуществляется ТОС, графика транспортировки (вывоза) твердых коммунальных </w:t>
      </w:r>
      <w:r w:rsidRPr="00152A1A">
        <w:rPr>
          <w:sz w:val="28"/>
          <w:szCs w:val="28"/>
        </w:rPr>
        <w:br/>
        <w:t>и крупногабаритных отходов, уборкой контейнерных площадок от мусора, металлического лома, веток, крупногабаритных, строительных, растительных (огороднических) отходов;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и) участвовать в приемке работ по содержанию и ремонту автомобильных дорог общего пользования местного значения муниципального образования в пределах границ территории, на которой осуществляется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Органы ТОС избираются на собраниях граждан или конференциях граждан (собраниях делегатов), проживающих на соответствующей территории, сроком на 5-ть лет.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Право избирать и быть избранным в органы ТОС принадлежит гражданину Российской Федерации, проживающему на соответствующей территории и достигшему 16-летнего возраста. Не могут избирать и быть избранными в органы ТОС граждане, признанные судом ограниченно дееспособными, недееспособными, безвестно отсутствующими либо объявлены умершими, граждане, в отношении которых имеется вступивший в законную силу обвинительный приговор суда </w:t>
      </w:r>
      <w:r w:rsidRPr="00152A1A">
        <w:rPr>
          <w:sz w:val="28"/>
          <w:szCs w:val="28"/>
        </w:rPr>
        <w:br/>
        <w:t>(за исключением снятой или погашенной судимости).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Полномочия члена органа ТОС начинаются со дня его избрания </w:t>
      </w:r>
      <w:r w:rsidRPr="00152A1A">
        <w:rPr>
          <w:sz w:val="28"/>
          <w:szCs w:val="28"/>
        </w:rPr>
        <w:br/>
        <w:t>и прекращаются с момента начала работы вновь избранного органа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52A1A">
        <w:rPr>
          <w:rFonts w:ascii="Times New Roman" w:hAnsi="Times New Roman" w:cs="Times New Roman"/>
          <w:sz w:val="28"/>
        </w:rPr>
        <w:t xml:space="preserve">О месте своего расположения органы ТОС информируют граждан и их объединения, органы государственной власти, организации, органы местного самоуправления, устанавливают на помещении, </w:t>
      </w:r>
      <w:r w:rsidRPr="00152A1A">
        <w:rPr>
          <w:rFonts w:ascii="Times New Roman" w:hAnsi="Times New Roman" w:cs="Times New Roman"/>
          <w:sz w:val="28"/>
        </w:rPr>
        <w:br/>
        <w:t xml:space="preserve">в котором они находятся, вывеску с указанием своего наименования, режима работы и часов приема населения, фамилий лиц, избранных </w:t>
      </w:r>
      <w:r w:rsidRPr="00152A1A">
        <w:rPr>
          <w:rFonts w:ascii="Times New Roman" w:hAnsi="Times New Roman" w:cs="Times New Roman"/>
          <w:sz w:val="28"/>
        </w:rPr>
        <w:br/>
        <w:t>в орган ТОС, и участков деятельности, за которые они отвечают, контактных адресов и телефонов.</w:t>
      </w:r>
      <w:proofErr w:type="gramEnd"/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Основаниями прекращения полномочий органа ТОС являются: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а) решение собрания граждан или конференции граждан (собрания делегатов) о прекращении деятельности органа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б) истечение срока полномочий органа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в) прекращение осуществления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г) вступление в законную силу решения суда о прекращении полномочий органа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Основаниями прекращения полномочий члена органа ТОС являются: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lastRenderedPageBreak/>
        <w:t>а) решение собрания граждан или конференции граждан (собрания делегатов) о прекращении полномочий члена органа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б) письменное заявление члена органа ТОС о сложении своих полномочий;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в) смена места жительства члена органа ТОС на место жительства, находящееся вне пределов соответствующей территории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г) прекращение полномочий органа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д) вступление в законную силу в отношении члена органа ТОС обвинительного приговора суда;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е) вступление в законную силу решения суда, которым член органа ТОС ограничен в дееспособности либо признан недееспособным;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ж) вступление в законную силу решения суда, которым член органа ТОС признан безвестно отсутствующим либо объявлен умершим;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з) призыва на военную службу или направления на заменяющую ее альтернативную гражданскую службу;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и) смерть члена органа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к) иные случаи, установленные действующим законодательством Российской Федерации.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Выборы новых органов ТОС, членов органов ТОС производятся не позднее одного месяца со дня прекращения полномочий прежних.</w:t>
      </w:r>
    </w:p>
    <w:p w:rsidR="00152A1A" w:rsidRPr="00152A1A" w:rsidRDefault="00152A1A" w:rsidP="00152A1A">
      <w:pPr>
        <w:tabs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A1A" w:rsidRPr="00152A1A" w:rsidRDefault="00152A1A" w:rsidP="00152A1A">
      <w:pPr>
        <w:tabs>
          <w:tab w:val="num" w:pos="1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A1A">
        <w:rPr>
          <w:rFonts w:ascii="Times New Roman" w:hAnsi="Times New Roman" w:cs="Times New Roman"/>
          <w:b/>
          <w:bCs/>
          <w:sz w:val="28"/>
          <w:szCs w:val="28"/>
        </w:rPr>
        <w:t>1. С</w:t>
      </w:r>
      <w:r w:rsidRPr="00152A1A">
        <w:rPr>
          <w:rFonts w:ascii="Times New Roman" w:hAnsi="Times New Roman" w:cs="Times New Roman"/>
          <w:b/>
          <w:bCs/>
          <w:sz w:val="28"/>
        </w:rPr>
        <w:t>обрание граждан (конференция граждан (собрание делегатов))</w:t>
      </w:r>
    </w:p>
    <w:p w:rsidR="00152A1A" w:rsidRPr="00152A1A" w:rsidRDefault="00152A1A" w:rsidP="00152A1A">
      <w:pPr>
        <w:tabs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52A1A">
        <w:rPr>
          <w:rFonts w:ascii="Times New Roman" w:hAnsi="Times New Roman" w:cs="Times New Roman"/>
          <w:sz w:val="28"/>
        </w:rPr>
        <w:t>целях</w:t>
      </w:r>
      <w:proofErr w:type="gramEnd"/>
      <w:r w:rsidRPr="00152A1A">
        <w:rPr>
          <w:rFonts w:ascii="Times New Roman" w:hAnsi="Times New Roman" w:cs="Times New Roman"/>
          <w:sz w:val="28"/>
        </w:rPr>
        <w:t xml:space="preserve"> осуществления ТОС на территории муниципального образования проводятся собрания граждан, конференции граждан (собрания делегатов) - очередные и внеочередные.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Собрание граждан проводится, если количество населения, проживающего на территории ТОС, не превышает 100 человек. В иных случаях проводится конференция граждан (собрание делегатов).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Собрание граждан (конференция граждан (собрание делегатов)) </w:t>
      </w:r>
      <w:r w:rsidRPr="00152A1A">
        <w:rPr>
          <w:rFonts w:ascii="Times New Roman" w:hAnsi="Times New Roman" w:cs="Times New Roman"/>
          <w:sz w:val="28"/>
        </w:rPr>
        <w:br/>
        <w:t>принимает решения по вопросам, отнесенным к его компетенции законодательством Российской Федерации, настоящим Уставом, Положением о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1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Pr="00152A1A">
        <w:rPr>
          <w:rFonts w:ascii="Times New Roman" w:hAnsi="Times New Roman" w:cs="Times New Roman"/>
          <w:sz w:val="28"/>
        </w:rPr>
        <w:t>граждан</w:t>
      </w:r>
      <w:r w:rsidRPr="00152A1A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Конференция граждан (собрание делегатов)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К исключительным полномочиям собрания граждан (конференции граждан (собрания делегатов)) относятся: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а) установление структуры органов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б) принятие устава ТОС, внесение в него изменений и дополнений;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lastRenderedPageBreak/>
        <w:t>в) избрание органов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г) определение основных направлений деятельности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д) утверждение сметы доходов и расходов ТОС и отчет</w:t>
      </w:r>
      <w:proofErr w:type="gramStart"/>
      <w:r w:rsidRPr="00152A1A">
        <w:rPr>
          <w:sz w:val="28"/>
          <w:szCs w:val="28"/>
        </w:rPr>
        <w:t>а о ее</w:t>
      </w:r>
      <w:proofErr w:type="gramEnd"/>
      <w:r w:rsidRPr="00152A1A">
        <w:rPr>
          <w:sz w:val="28"/>
          <w:szCs w:val="28"/>
        </w:rPr>
        <w:t xml:space="preserve"> исполнении;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е) рассмотрение и утверждение отчетов о деятельности органов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Собрания граждан и конференции граждан (собрания делегатов) вправе принимать решения о внесении проектов муниципальных правовых актов муниципального образования, предложений о проведении опросов граждан, проживающих на всей территории муниципального образования или части его территории, коллективных обращений в органы местного самоуправления и к должностным лицам местного самоуправления муниципального образования.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Собрания граждан и конференции граждан (собрания делегатов) вправе принимать решения по иным вопросам, отнесенным настоящим Уставом к основным направлениям деятельности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Решения собрания граждан (конференции граждан (собрания делегатов)) носят обязательный характер для органов ТОС.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Решения собрания граждан (конференции граждан (собрания делегатов)) для органов местного самоуправления муниципального образования,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Органы местного самоуправления муниципального образования вправе направить для участия в собрании граждан (конференции граждан (собрании делегатов)) своих представителей с правом совещательного голоса.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Собрание граждан (конференция граждан (собрание делегатов)) может быть созвано по инициативе не менее 10-ти процентов граждан, достигших 16-летнего возраста и проживающих на соответствующей территории, Советом депутатов, главой села Ванавара, Советом ТОС, коллегиальным исполнительным органом ТОС, а также иными лицами, в случаях, предусмотренных настоящим Уставом.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Собрание граждан (конференция граждан (собрание делегатов)), проводимое по инициативе Совета депутатов, главы села Ванавара, назначается соответственно Советом депутатов, главой села Ванавара, которые и обеспечивают его подготовку и проведение. 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Собрание граждан (конференция граждан (собрание делегатов)), проводимое по инициативе населения, назначается коллегиальным исполнительным органом ТОС в соответствии с настоящим Уставом, который и обеспечивает его подготовку и проведение.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О времени и месте проведения собрания граждан (конференции граждан (собрания делегатов)) и вопросах, включенных </w:t>
      </w:r>
      <w:r w:rsidRPr="00152A1A">
        <w:rPr>
          <w:rFonts w:ascii="Times New Roman" w:hAnsi="Times New Roman" w:cs="Times New Roman"/>
          <w:sz w:val="28"/>
        </w:rPr>
        <w:br/>
        <w:t xml:space="preserve">в повестку дня, население оповещается не </w:t>
      </w:r>
      <w:proofErr w:type="gramStart"/>
      <w:r w:rsidRPr="00152A1A">
        <w:rPr>
          <w:rFonts w:ascii="Times New Roman" w:hAnsi="Times New Roman" w:cs="Times New Roman"/>
          <w:sz w:val="28"/>
        </w:rPr>
        <w:t>позднее</w:t>
      </w:r>
      <w:proofErr w:type="gramEnd"/>
      <w:r w:rsidRPr="00152A1A">
        <w:rPr>
          <w:rFonts w:ascii="Times New Roman" w:hAnsi="Times New Roman" w:cs="Times New Roman"/>
          <w:sz w:val="28"/>
        </w:rPr>
        <w:t xml:space="preserve"> чем за 5-ть рабочих дней через </w:t>
      </w:r>
      <w:r w:rsidRPr="00152A1A">
        <w:rPr>
          <w:rFonts w:ascii="Times New Roman" w:eastAsia="Calibri" w:hAnsi="Times New Roman" w:cs="Times New Roman"/>
          <w:sz w:val="28"/>
          <w:szCs w:val="28"/>
        </w:rPr>
        <w:t>печатный орган средств массовой информации села Ванавара</w:t>
      </w:r>
      <w:r w:rsidRPr="00152A1A">
        <w:rPr>
          <w:rFonts w:ascii="Times New Roman" w:hAnsi="Times New Roman" w:cs="Times New Roman"/>
          <w:sz w:val="28"/>
        </w:rPr>
        <w:t xml:space="preserve"> </w:t>
      </w:r>
      <w:r w:rsidRPr="00152A1A">
        <w:rPr>
          <w:rFonts w:ascii="Times New Roman" w:hAnsi="Times New Roman" w:cs="Times New Roman"/>
          <w:sz w:val="28"/>
        </w:rPr>
        <w:lastRenderedPageBreak/>
        <w:t xml:space="preserve">«Ванаварский информационный вестник», </w:t>
      </w:r>
      <w:r w:rsidRPr="00152A1A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органов местного самоуправления села Ванавара </w:t>
      </w:r>
      <w:hyperlink r:id="rId13" w:history="1">
        <w:r w:rsidRPr="00152A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https://vanavara-r04.gosweb.gosuslugi.ru/</w:t>
        </w:r>
      </w:hyperlink>
      <w:r w:rsidRPr="00152A1A">
        <w:rPr>
          <w:rFonts w:ascii="Times New Roman" w:hAnsi="Times New Roman" w:cs="Times New Roman"/>
          <w:sz w:val="28"/>
        </w:rPr>
        <w:t>, в форме размещения объявлений в специально установленных общедоступных местах.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Перед началом собрания граждан проводится регистрация граждан, проживающих в границах территории, на которой осуществляется ТОС.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Перед началом конференции граждан (собрания делегатов) проводится регистрация делегатов. 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1A">
        <w:rPr>
          <w:rFonts w:ascii="Times New Roman" w:hAnsi="Times New Roman" w:cs="Times New Roman"/>
          <w:sz w:val="28"/>
        </w:rPr>
        <w:t>Делегаты</w:t>
      </w:r>
      <w:r w:rsidRPr="00152A1A">
        <w:rPr>
          <w:rFonts w:ascii="Times New Roman" w:hAnsi="Times New Roman" w:cs="Times New Roman"/>
          <w:sz w:val="28"/>
          <w:szCs w:val="28"/>
        </w:rPr>
        <w:t>, избранные на конференцию граждан (собрание делегатов), могут представлять интересы не менее 10-ти, но не более 50-ти жителей, проживающих на территории, в границах которой осуществляется ТОС.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Норму представительства в целях избрания делегатов для участия </w:t>
      </w:r>
      <w:r w:rsidRPr="00152A1A">
        <w:rPr>
          <w:sz w:val="28"/>
          <w:szCs w:val="28"/>
        </w:rPr>
        <w:br/>
        <w:t>в конференции граждан (собрании делегатов) определяет Совет ТОС.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Делегат избирается на собрании граждан либо путем сбора подписей граждан, представителем которых он является. Документом, подтверждающим полномочия делегата, в зависимости от способа его избрания является: решение собрания граждан или подписной лист.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Председатель собрания граждан извещает граждан, избранных делегатами для участия в конференции граждан (собрании делегатов), </w:t>
      </w:r>
      <w:r w:rsidRPr="00152A1A">
        <w:rPr>
          <w:sz w:val="28"/>
          <w:szCs w:val="28"/>
        </w:rPr>
        <w:br/>
        <w:t>о результатах собрания граждан в течение 5-ти дней со дня составления списка делегатов.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Повестка дня утверждается собранием граждан (конференцией граждан (собранием делегатов)).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Для ведения собрания граждан (конференции граждан (собрания делегатов)) избирается президиум в составе председателя, секретаря </w:t>
      </w:r>
      <w:r w:rsidRPr="00152A1A">
        <w:rPr>
          <w:rFonts w:ascii="Times New Roman" w:hAnsi="Times New Roman" w:cs="Times New Roman"/>
          <w:sz w:val="28"/>
        </w:rPr>
        <w:br/>
        <w:t>и членов президиума.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Для подсчета голосов создается счетная комиссия из числа присутствующих участников собрания граждан (конференции граждан (собрания делегатов)).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По результатам подсчета голосов счетная комиссия составляет протокол об итогах голосования участников собрания граждан (</w:t>
      </w:r>
      <w:r w:rsidRPr="00152A1A">
        <w:rPr>
          <w:sz w:val="28"/>
        </w:rPr>
        <w:t>конференции граждан (собрания делегатов))</w:t>
      </w:r>
      <w:r w:rsidRPr="00152A1A">
        <w:rPr>
          <w:sz w:val="28"/>
          <w:szCs w:val="28"/>
        </w:rPr>
        <w:t>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152A1A">
        <w:rPr>
          <w:sz w:val="28"/>
          <w:szCs w:val="28"/>
        </w:rPr>
        <w:t>Протокол об итогах голосования участников собрания граждан (</w:t>
      </w:r>
      <w:r w:rsidRPr="00152A1A">
        <w:rPr>
          <w:sz w:val="28"/>
        </w:rPr>
        <w:t>конференции граждан (собрания делегатов))</w:t>
      </w:r>
      <w:r w:rsidRPr="00152A1A">
        <w:rPr>
          <w:sz w:val="28"/>
          <w:szCs w:val="28"/>
        </w:rPr>
        <w:t xml:space="preserve"> подписывается всеми членами, председателем и секретарем счетной комиссии.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Решения собрания граждан (конференции граждан (собрания делегатов)) принимаются большинством от присутствующих на собрании граждан (конференции граждан (собрании делегатов)), в течение 5-ти рабочих дней после их проведения оформляются протоколом </w:t>
      </w:r>
      <w:r w:rsidRPr="00152A1A">
        <w:rPr>
          <w:rFonts w:ascii="Times New Roman" w:hAnsi="Times New Roman" w:cs="Times New Roman"/>
          <w:sz w:val="28"/>
        </w:rPr>
        <w:br/>
        <w:t>и в 10-дневный срок направляются в Совет депутатов, Администрацию.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В </w:t>
      </w:r>
      <w:proofErr w:type="gramStart"/>
      <w:r w:rsidRPr="00152A1A">
        <w:rPr>
          <w:sz w:val="28"/>
          <w:szCs w:val="28"/>
        </w:rPr>
        <w:t>протоколе</w:t>
      </w:r>
      <w:proofErr w:type="gramEnd"/>
      <w:r w:rsidRPr="00152A1A">
        <w:rPr>
          <w:sz w:val="28"/>
          <w:szCs w:val="28"/>
        </w:rPr>
        <w:t xml:space="preserve"> указываются: дата и место проведения собрания граждан (конференции граждан (собрания делегатов)), общее число граждан, </w:t>
      </w:r>
      <w:r w:rsidRPr="00152A1A">
        <w:rPr>
          <w:sz w:val="28"/>
          <w:szCs w:val="28"/>
        </w:rPr>
        <w:lastRenderedPageBreak/>
        <w:t xml:space="preserve">проживающих на соответствующей территории и обладающих правом на участие в собрании граждан (конференции граждан (собрании делегатов)), количество присутствующих, состав президиума, повестка дня, содержание выступлений, принятые решения. 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Протокол подписывается председателем и секретарем собрания граждан (конференции граждан (собрания делегатов)).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Итоги собрания граждан (конференции граждан (собрания делегатов)) подлежат обязательному опубликованию (обнародованию) </w:t>
      </w:r>
      <w:r w:rsidRPr="00152A1A">
        <w:rPr>
          <w:rFonts w:ascii="Times New Roman" w:hAnsi="Times New Roman" w:cs="Times New Roman"/>
          <w:sz w:val="28"/>
        </w:rPr>
        <w:br/>
        <w:t>в порядке, установленном для опубликования (обнародования) муниципальных правовых актов муниципального образования.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Расходы, связанные с подготовкой и проведением собрания граждан (конференции граждан (собрания делегатов)), проводимого по инициативе Совета депутатов, главы села Ванавара, производятся за счет средств бюджета муниципального образования.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Расходы, связанные с подготовкой и проведением собрания граждан (конференции граждан (собрания делегатов)), проводимого по инициативе населения, исполнительного органа ТОС, производятся за счет населения, ТОС и иных источников в соответствии с действующим законодательством Российской Федерации.</w:t>
      </w:r>
    </w:p>
    <w:p w:rsidR="00152A1A" w:rsidRPr="00152A1A" w:rsidRDefault="00152A1A" w:rsidP="00152A1A">
      <w:pPr>
        <w:widowControl w:val="0"/>
        <w:tabs>
          <w:tab w:val="left" w:pos="60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52A1A" w:rsidRPr="00152A1A" w:rsidRDefault="00152A1A" w:rsidP="00152A1A">
      <w:pPr>
        <w:tabs>
          <w:tab w:val="num" w:pos="1260"/>
        </w:tabs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152A1A">
        <w:rPr>
          <w:rFonts w:ascii="Times New Roman" w:hAnsi="Times New Roman" w:cs="Times New Roman"/>
          <w:b/>
          <w:bCs/>
          <w:sz w:val="28"/>
        </w:rPr>
        <w:t>2. Проведение собрания граждан в форме заочного голосования (опросным путем)</w:t>
      </w:r>
    </w:p>
    <w:p w:rsidR="00152A1A" w:rsidRPr="00152A1A" w:rsidRDefault="00152A1A" w:rsidP="00152A1A">
      <w:pPr>
        <w:widowControl w:val="0"/>
        <w:tabs>
          <w:tab w:val="left" w:pos="60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Проведение собрания граждан в форме заочного голосования (опросным путем) предполагает голосование населения, проживающего </w:t>
      </w:r>
      <w:r w:rsidRPr="00152A1A">
        <w:rPr>
          <w:rFonts w:ascii="Times New Roman" w:hAnsi="Times New Roman" w:cs="Times New Roman"/>
          <w:sz w:val="28"/>
        </w:rPr>
        <w:br/>
        <w:t xml:space="preserve">в границах территории, на которой осуществляется ТОС, путем передачи </w:t>
      </w:r>
      <w:r w:rsidRPr="00152A1A">
        <w:rPr>
          <w:rFonts w:ascii="Times New Roman" w:hAnsi="Times New Roman" w:cs="Times New Roman"/>
          <w:sz w:val="28"/>
        </w:rPr>
        <w:br/>
        <w:t>в место или по адресу, которые указаны в сообщении о проведении собрания, оформленных в письменной форме решений по вопросам, поставленным на голосование.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Принявшими участие в собрании граждан, проводимом в форме заочного голосования (опросным путем), считаются граждане, решения которых получены до даты окончания их приема.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Голосование по вопросам повестки дня осуществляется только посредством оформленных в письменной форме решений граждан, проживающих в границах территории, на которой осуществляется ТОС, по вопросам, поставленным на голосование.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При проведении собрания граждан посредством заочного голосования в решении граждан по вопросам, поставленным на голосование, которое включается в протокол общего собрания, должны быть указаны: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а) сведения о лице, участвующем в голосовании;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б) адрес места жительства, указанный в паспорте или документе, заменяющем паспорт гражданина;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в) решения по каждому вопросу повестки дня, выраженные формулировками «за», «против» или «воздержался»;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г) дата внесения подписи;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lastRenderedPageBreak/>
        <w:t>д) подпись гражданина.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При голосовании, осуществляемом посредством оформленных </w:t>
      </w:r>
      <w:r w:rsidRPr="00152A1A">
        <w:rPr>
          <w:rFonts w:ascii="Times New Roman" w:hAnsi="Times New Roman" w:cs="Times New Roman"/>
          <w:sz w:val="28"/>
        </w:rPr>
        <w:br/>
        <w:t xml:space="preserve">в письменной форме решений граждан по вопросам, поставленным на голосование, засчитываются голоса по вопросам, по которым участвующим в голосовании гражданином оставлен только один из возможных вариантов голосования. 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152A1A">
        <w:rPr>
          <w:sz w:val="28"/>
        </w:rPr>
        <w:t xml:space="preserve">Оформленные с нарушением данного требования указанные решения признаются </w:t>
      </w:r>
      <w:r w:rsidRPr="00152A1A">
        <w:rPr>
          <w:sz w:val="28"/>
          <w:szCs w:val="28"/>
        </w:rPr>
        <w:t>недействительными</w:t>
      </w:r>
      <w:r w:rsidRPr="00152A1A">
        <w:rPr>
          <w:sz w:val="28"/>
        </w:rPr>
        <w:t xml:space="preserve">, и голоса по содержащимся в них вопросам не подсчитываются. 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152A1A">
        <w:rPr>
          <w:sz w:val="28"/>
        </w:rPr>
        <w:t xml:space="preserve">В </w:t>
      </w:r>
      <w:proofErr w:type="gramStart"/>
      <w:r w:rsidRPr="00152A1A">
        <w:rPr>
          <w:sz w:val="28"/>
        </w:rPr>
        <w:t>случае</w:t>
      </w:r>
      <w:proofErr w:type="gramEnd"/>
      <w:r w:rsidRPr="00152A1A">
        <w:rPr>
          <w:sz w:val="28"/>
        </w:rPr>
        <w:t>, если решение гражданина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:rsidR="00152A1A" w:rsidRPr="00152A1A" w:rsidRDefault="00152A1A" w:rsidP="00152A1A">
      <w:pPr>
        <w:tabs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A1A" w:rsidRPr="00152A1A" w:rsidRDefault="00152A1A" w:rsidP="00152A1A">
      <w:pPr>
        <w:tabs>
          <w:tab w:val="num" w:pos="1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A1A">
        <w:rPr>
          <w:rFonts w:ascii="Times New Roman" w:hAnsi="Times New Roman" w:cs="Times New Roman"/>
          <w:b/>
          <w:bCs/>
          <w:sz w:val="28"/>
          <w:szCs w:val="28"/>
        </w:rPr>
        <w:t>3. Коллегиальный исполнительный орган ТОС</w:t>
      </w:r>
    </w:p>
    <w:p w:rsidR="00152A1A" w:rsidRPr="00152A1A" w:rsidRDefault="00152A1A" w:rsidP="00152A1A">
      <w:pPr>
        <w:tabs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52A1A">
        <w:rPr>
          <w:rFonts w:ascii="Times New Roman" w:hAnsi="Times New Roman" w:cs="Times New Roman"/>
          <w:sz w:val="28"/>
        </w:rPr>
        <w:t>целях</w:t>
      </w:r>
      <w:proofErr w:type="gramEnd"/>
      <w:r w:rsidRPr="00152A1A">
        <w:rPr>
          <w:rFonts w:ascii="Times New Roman" w:hAnsi="Times New Roman" w:cs="Times New Roman"/>
          <w:sz w:val="28"/>
        </w:rPr>
        <w:t xml:space="preserve"> осуществления ТОС в период между собраниями граждан (конференциями граждан (собраниями делегатов)) формируется коллегиальный исполнительный орган ТОС - Совет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Совет ТОС считается сформированным с момента принятия решения собрания граждан (конференции граждан (собрания делегатов)) об избрании состава Совета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Число членов Совета ТОС 5-ть человек.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Члены Совета ТОС из своего состава простым большинством голосов избирают Председателя ТОС и секретаря Совета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К полномочиям Совета ТОС относятся: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а) представление интересов граждан, проживающих в границах территории, на которой осуществляется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б) обеспечение исполнения решений, принятых на собраниях граждан и конференциях граждан (собраниях делегатов);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в) осуществление основных направлений деятельности ТОС, указанных в пункте 15 настоящего Устава, если это не отнесено </w:t>
      </w:r>
      <w:r w:rsidRPr="00152A1A">
        <w:rPr>
          <w:sz w:val="28"/>
          <w:szCs w:val="28"/>
        </w:rPr>
        <w:br/>
        <w:t>к исключительной компетенции собрания граждан (конференции граждан (собрания делегатов)), других органов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г) внесение в органы местного </w:t>
      </w:r>
      <w:proofErr w:type="gramStart"/>
      <w:r w:rsidRPr="00152A1A">
        <w:rPr>
          <w:sz w:val="28"/>
          <w:szCs w:val="28"/>
        </w:rPr>
        <w:t>самоуправления муниципального образования проектов правовых актов органов местного самоуправления</w:t>
      </w:r>
      <w:proofErr w:type="gramEnd"/>
      <w:r w:rsidRPr="00152A1A">
        <w:rPr>
          <w:sz w:val="28"/>
          <w:szCs w:val="28"/>
        </w:rPr>
        <w:t xml:space="preserve"> </w:t>
      </w:r>
      <w:r w:rsidRPr="00152A1A">
        <w:rPr>
          <w:sz w:val="28"/>
          <w:szCs w:val="28"/>
        </w:rPr>
        <w:br/>
        <w:t>и должностных лиц муниципального образования, подлежащих обязательному рассмотрению органами местного самоуправления муниципального образования и их должностными лицами, к компетенции которых отнесено принятие указанных актов;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д) внесение в органы местного самоуправления муниципального образования предложений о проведении опросов граждан, проживающих на всей территории муниципального образования или части его территории;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lastRenderedPageBreak/>
        <w:t>е) внесение коллективных обращений в органы местного самоуправления муниципального образования;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ж) инициатива проведения внеочередного собрания граждан или конференции граждан (собрания делегатов);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з) внесение на собрание граждан или конференцию граждан (собрание делегатов) предложений о внесении изменений и дополнений </w:t>
      </w:r>
      <w:r w:rsidRPr="00152A1A">
        <w:rPr>
          <w:sz w:val="28"/>
          <w:szCs w:val="28"/>
        </w:rPr>
        <w:br/>
        <w:t>в настоящий Устав;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и) внесение на собрание граждан предложений по кандидатурам </w:t>
      </w:r>
      <w:r w:rsidRPr="00152A1A">
        <w:rPr>
          <w:sz w:val="28"/>
          <w:szCs w:val="28"/>
        </w:rPr>
        <w:br/>
        <w:t>в делегаты для участия в конференции граждан (собрании делегатов);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к) внесение на собрание граждан или конференцию граждан (собрание делегатов) предложений о прекращении своих полномочий;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л) внесение на собрание граждан или конференцию граждан (собрание делегатов) предложений о прекращении осуществления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м) подготовка и внесение на утверждение собрания граждан или конференции граждан (собрание делегатов) отчета о своей деятельности до окончания календарного года либо по требованию собрания граждан или конференции граждан (собрания делегатов), но не чаще одного раза в год;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н) представление информации и документов, необходимых контрольно-ревизионному органу ТОС для проведения контрольных мероприятий;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о) использование имущества и финансовых средств ТОС </w:t>
      </w:r>
      <w:r w:rsidRPr="00152A1A">
        <w:rPr>
          <w:sz w:val="28"/>
          <w:szCs w:val="28"/>
        </w:rPr>
        <w:br/>
        <w:t>в соответствии с настоящим Уставом, и обеспечение их сохранности.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Заседания Совета ТОС проводятся по мере необходимости, но не реже одного раза в два месяца.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Внеочередное заседание Совета ТОС может проводиться по инициативе Председателя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Заседание Совета ТОС считается правомочным, если в нем принимают участие не менее половины его состава.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Заседания Совета ТОС проводятся Председателем ТОС.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Заседания Совета ТОС проводятся в открытом порядке.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О времени созыва и месте проведения заседания Совета ТОС, </w:t>
      </w:r>
      <w:r w:rsidRPr="00152A1A">
        <w:rPr>
          <w:sz w:val="28"/>
          <w:szCs w:val="28"/>
        </w:rPr>
        <w:br/>
        <w:t>а также о вопросах, вносимых на рассмотрение заседания, Председатель ТОС в письменном виде или с использованием сотовой связи (в том числе смс-рассылки) сообщает членам Совета ТОС не менее чем за 5-ть рабочих дней до дня заседания.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Председатель ТОС: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а) руководит работой Совета ТОС, действует без доверенности от имени ТОС, представляет ТОС в гражданско-правовых отношениях, во всех органах государственной власти, местного самоуправления </w:t>
      </w:r>
      <w:r w:rsidRPr="00152A1A">
        <w:rPr>
          <w:sz w:val="28"/>
          <w:szCs w:val="28"/>
        </w:rPr>
        <w:br/>
        <w:t>и организациях; представляет интересы ТОС в судах общей юрисдикции, арбитражных судах, третейских судах; выдает доверенности от имени ТОС и Совета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б) подписывает утвержденную в установленном настоящим Уставом порядке смету доходов и расходов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lastRenderedPageBreak/>
        <w:t>в) распоряжается в порядке, установленном законодательством, имуществом и средствами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г) обеспечивает открытие и закрытие банковских счетов в случаях </w:t>
      </w:r>
      <w:r w:rsidRPr="00152A1A">
        <w:rPr>
          <w:sz w:val="28"/>
          <w:szCs w:val="28"/>
        </w:rPr>
        <w:br/>
        <w:t>и порядке, установленном законодательством Российской Федерации для осуществления операций соответствующего вида, совершает по ним операции, подписывает финансовые документы;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д) заключает хозяйственные договоры и соглашения от имени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е) организует подготовку и проведение собраний граждан (конференций граждан (собраний делегатов));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ж) осуществляет </w:t>
      </w:r>
      <w:proofErr w:type="gramStart"/>
      <w:r w:rsidRPr="00152A1A">
        <w:rPr>
          <w:sz w:val="28"/>
          <w:szCs w:val="28"/>
        </w:rPr>
        <w:t>контроль за</w:t>
      </w:r>
      <w:proofErr w:type="gramEnd"/>
      <w:r w:rsidRPr="00152A1A">
        <w:rPr>
          <w:sz w:val="28"/>
          <w:szCs w:val="28"/>
        </w:rPr>
        <w:t xml:space="preserve"> выполнением принятых собранием граждан (конференцией граждан (собранием делегатов)) решений;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з) информирует жителей территории ТОС, органы местного самоуправления муниципального образования о деятельности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и) несет персональную ответственность за неисполнение или нарушение действующего законодательства Российской Федерации;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к) осуществляет иные функции в соответствии с действующим законодательством Российской Федерации и настоящим Уставом, не относящиеся к исключительной компетенции собрания граждан (конференции граждан (собрания делегатов)), других органов ТОС. 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Председателю ТОС Администрацией выдается </w:t>
      </w:r>
      <w:hyperlink w:anchor="Par372" w:tooltip="ОБРАЗЕЦ" w:history="1">
        <w:r w:rsidRPr="00152A1A">
          <w:rPr>
            <w:rFonts w:ascii="Times New Roman" w:hAnsi="Times New Roman" w:cs="Times New Roman"/>
            <w:sz w:val="28"/>
          </w:rPr>
          <w:t>удостоверение</w:t>
        </w:r>
      </w:hyperlink>
      <w:r w:rsidRPr="00152A1A">
        <w:rPr>
          <w:rFonts w:ascii="Times New Roman" w:hAnsi="Times New Roman" w:cs="Times New Roman"/>
          <w:sz w:val="28"/>
        </w:rPr>
        <w:t xml:space="preserve"> установленного образца согласно приложению к Положению о ТОС.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tabs>
          <w:tab w:val="num" w:pos="1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A1A">
        <w:rPr>
          <w:rFonts w:ascii="Times New Roman" w:hAnsi="Times New Roman" w:cs="Times New Roman"/>
          <w:b/>
          <w:bCs/>
          <w:sz w:val="28"/>
          <w:szCs w:val="28"/>
        </w:rPr>
        <w:t>4. Контрольно-ревизионный орган ТОС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52A1A">
        <w:rPr>
          <w:rFonts w:ascii="Times New Roman" w:hAnsi="Times New Roman" w:cs="Times New Roman"/>
          <w:sz w:val="28"/>
        </w:rPr>
        <w:t>целях</w:t>
      </w:r>
      <w:proofErr w:type="gramEnd"/>
      <w:r w:rsidRPr="00152A1A">
        <w:rPr>
          <w:rFonts w:ascii="Times New Roman" w:hAnsi="Times New Roman" w:cs="Times New Roman"/>
          <w:sz w:val="28"/>
        </w:rPr>
        <w:t xml:space="preserve"> осуществления контроля за экономической и финансово-хозяйственной деятельностью ТОС, Совета ТОС формируется Контрольно-ревизионная комиссия ТОС.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Контрольно-ревизионная комиссия ТОС вправе проводить проверки экономической и финансово-хозяйственной деятельности ТОС, Совета ТОС и иметь доступ ко всей документации, касающейся деятельности ТОС, Совета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Контрольно-ревизионная комиссия ТОС является сформированной с момента принятия решения собрания граждан или конференции граждан (собрания делегатов) об избрании ее состава.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Число членов Контрольно-ревизионной комиссии ТОС 3 человека.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Члены Контрольно-ревизионной комиссии ТОС простым большинством голосов из своего состава избирают председателя </w:t>
      </w:r>
      <w:r w:rsidRPr="00152A1A">
        <w:rPr>
          <w:sz w:val="28"/>
          <w:szCs w:val="28"/>
        </w:rPr>
        <w:br/>
        <w:t>и секретаря Контрольно-ревизионной комиссии ТОС.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Члены Контрольно-ревизионной комиссии ТОС не могут входить в состав других органов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Полномочиями Контрольно-ревизионной комиссии ТОС являются: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а) внесение на собрание граждан или конференцию граждан (собрание делегатов) предложений о проведении внеочередного собрания граждан или конференции граждан (собрания делегатов);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lastRenderedPageBreak/>
        <w:t xml:space="preserve">б) проведение контрольных мероприятий экономической </w:t>
      </w:r>
      <w:r w:rsidRPr="00152A1A">
        <w:rPr>
          <w:sz w:val="28"/>
          <w:szCs w:val="28"/>
        </w:rPr>
        <w:br/>
        <w:t>и финансово-хозяйственной деятельности ТОС, Совета ТОС;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в) подготовка и внесение на утверждение собрания граждан или конференции граждан (собрание делегатов) заключений по результатам проведения контрольных мероприятий;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г) подготовка и внесение на утверждение собрания граждан или конференции граждан (собрание делегатов) отчета о своей деятельности до окончания календарного года либо по требованию собрания граждан или конференции граждан (собрания делегатов), но не чаще одного раза в год.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Основаниями проведения контрольных мероприятий Контрольно-ревизионной комиссией ТОС являются: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а) окончание календарного года;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б) поручение собрания граждан или конференции граждан (собрания делегатов);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в) поручение органов местного самоуправления муниципального образования;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г) собственная инициатива.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Контрольные мероприятия проводятся: 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а) в срок не позднее 1 марта года текущего года – за предшествующий календарный год;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б) в срок, не превышающий 20-ти календарных дней со дня получения поручения собрания граждан или конференции граждан (собрания делегатов), поручения органов местного самоуправления муниципального образования;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в) в срок, не превышающий 20-ти календарных дней со дня их начала – при проведении контрольных мероприятий по собственной инициативе.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По результатам проведения контрольного мероприятия Контрольно-ревизионная комиссия ТОС составляет заключение, в котором указываются: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а) дата и место проведения контрольного мероприятия;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б) основание проведения контрольного мероприятия;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в) фамилия, имя, отчество (при наличии) каждого члена Контрольно-ревизионной комиссии ТОС, проводившего контрольное мероприятие;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г) направление деятельности ТОС, Совета ТОС, в отношении которого проводилось контрольное мероприятие;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д) выводы о соответствии или несоответствии экономической </w:t>
      </w:r>
      <w:r w:rsidRPr="00152A1A">
        <w:rPr>
          <w:sz w:val="28"/>
          <w:szCs w:val="28"/>
        </w:rPr>
        <w:br/>
        <w:t xml:space="preserve">и финансово-хозяйственной деятельности ТОС, Совета ТОС требованиям, установленным действующим законодательством Российской Федерации </w:t>
      </w:r>
      <w:r w:rsidRPr="00152A1A">
        <w:rPr>
          <w:sz w:val="28"/>
          <w:szCs w:val="28"/>
        </w:rPr>
        <w:br/>
        <w:t>и настоящим Уставом.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Заключение по результатам проведения контрольного мероприятия </w:t>
      </w:r>
      <w:r w:rsidRPr="00152A1A">
        <w:rPr>
          <w:sz w:val="28"/>
          <w:szCs w:val="28"/>
        </w:rPr>
        <w:br/>
        <w:t>в течение 5-ти рабочих дней со дня его завершения составляется</w:t>
      </w:r>
      <w:r w:rsidRPr="00152A1A">
        <w:rPr>
          <w:sz w:val="28"/>
          <w:szCs w:val="28"/>
        </w:rPr>
        <w:br/>
        <w:t>и подписывается членами Контрольно-ревизионной комиссии ТОС, проводившими контрольное мероприятие, председателем и секретарем Контрольно-ревизионной комиссии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lastRenderedPageBreak/>
        <w:t xml:space="preserve">Контрольно-ревизионная комиссия ТОС в течение 10-ти рабочих дней </w:t>
      </w:r>
      <w:proofErr w:type="gramStart"/>
      <w:r w:rsidRPr="00152A1A">
        <w:rPr>
          <w:rFonts w:ascii="Times New Roman" w:hAnsi="Times New Roman" w:cs="Times New Roman"/>
          <w:sz w:val="28"/>
        </w:rPr>
        <w:t>со</w:t>
      </w:r>
      <w:proofErr w:type="gramEnd"/>
      <w:r w:rsidRPr="00152A1A">
        <w:rPr>
          <w:rFonts w:ascii="Times New Roman" w:hAnsi="Times New Roman" w:cs="Times New Roman"/>
          <w:sz w:val="28"/>
        </w:rPr>
        <w:t xml:space="preserve"> подписания заключения по результатам проведения контрольного мероприятия представляет его собранию граждан (конференции граждан (собранию делегатов)), в органы местного самоуправления муниципального образования.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2A1A">
        <w:rPr>
          <w:rFonts w:ascii="Times New Roman" w:hAnsi="Times New Roman" w:cs="Times New Roman"/>
          <w:b/>
          <w:sz w:val="28"/>
          <w:lang w:val="en-US"/>
        </w:rPr>
        <w:t>V</w:t>
      </w:r>
      <w:r w:rsidRPr="00152A1A">
        <w:rPr>
          <w:rFonts w:ascii="Times New Roman" w:hAnsi="Times New Roman" w:cs="Times New Roman"/>
          <w:b/>
          <w:sz w:val="28"/>
        </w:rPr>
        <w:t>. Порядок принятия решений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Решения собрания граждан (конференции граждан (собрания делегатов)) принимаются большинством от присутствующих на собрании граждан (конференции граждан (собрании делегатов)), в течение 5-ти рабочих дней после их проведения оформляются протоколом </w:t>
      </w:r>
      <w:r w:rsidRPr="00152A1A">
        <w:rPr>
          <w:rFonts w:ascii="Times New Roman" w:hAnsi="Times New Roman" w:cs="Times New Roman"/>
          <w:sz w:val="28"/>
        </w:rPr>
        <w:br/>
        <w:t>и в 10-дневный срок направляются в Совет депутатов, Администрацию.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В </w:t>
      </w:r>
      <w:proofErr w:type="gramStart"/>
      <w:r w:rsidRPr="00152A1A">
        <w:rPr>
          <w:sz w:val="28"/>
          <w:szCs w:val="28"/>
        </w:rPr>
        <w:t>протоколе</w:t>
      </w:r>
      <w:proofErr w:type="gramEnd"/>
      <w:r w:rsidRPr="00152A1A">
        <w:rPr>
          <w:sz w:val="28"/>
          <w:szCs w:val="28"/>
        </w:rPr>
        <w:t xml:space="preserve"> указываются: дата и место проведения собрания граждан (конференции граждан (собрания делегатов)), общее число граждан, проживающих на соответствующей территории и обладающих правом на участие в собрании граждан (конференции граждан (собрании делегатов)), количество присутствующих, состав президиума, повестка дня, содержание выступлений, принятые решения. 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Протокол подписывается председателем и секретарем собрания граждан (конференции граждан (собрания делегатов)).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Итоги собра</w:t>
      </w:r>
      <w:r w:rsidRPr="00152A1A">
        <w:rPr>
          <w:rFonts w:ascii="Times New Roman" w:hAnsi="Times New Roman" w:cs="Times New Roman"/>
          <w:sz w:val="28"/>
          <w:szCs w:val="28"/>
        </w:rPr>
        <w:t>н</w:t>
      </w:r>
      <w:r w:rsidRPr="00152A1A">
        <w:rPr>
          <w:rFonts w:ascii="Times New Roman" w:hAnsi="Times New Roman" w:cs="Times New Roman"/>
          <w:sz w:val="28"/>
        </w:rPr>
        <w:t xml:space="preserve">ия граждан (конференции граждан (собрания делегатов)) подлежат обязательному опубликованию (обнародованию) </w:t>
      </w:r>
      <w:r w:rsidRPr="00152A1A">
        <w:rPr>
          <w:rFonts w:ascii="Times New Roman" w:hAnsi="Times New Roman" w:cs="Times New Roman"/>
          <w:sz w:val="28"/>
        </w:rPr>
        <w:br/>
        <w:t>в порядке, установленном для опубликования (обнародования) муниципальных правовых актов муниципального образования.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Решения Совета ТОС, Контрольно-ревизионной комиссии ТОС принимаются открытым голосованием простым большинством голосов от числа присутствующих на заседании, подписываются председательствующим на заседании и секретарем в течение 5-ти рабочих дней после его проведения и подлежат обязательному опубликованию (обнародованию) в порядке, установленном для опубликования (обнародования) муниципальных правовых актов муниципального образования.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Председатель ТОС в пределах своей компетенции принимает решения единолично, которые оформляются в письменном виде.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2A1A">
        <w:rPr>
          <w:rFonts w:ascii="Times New Roman" w:hAnsi="Times New Roman" w:cs="Times New Roman"/>
          <w:b/>
          <w:sz w:val="28"/>
          <w:lang w:val="en-US"/>
        </w:rPr>
        <w:t>VI</w:t>
      </w:r>
      <w:r w:rsidRPr="00152A1A">
        <w:rPr>
          <w:rFonts w:ascii="Times New Roman" w:hAnsi="Times New Roman" w:cs="Times New Roman"/>
          <w:b/>
          <w:sz w:val="28"/>
        </w:rPr>
        <w:t xml:space="preserve">. Порядок приобретения имущества, а также порядок пользования </w:t>
      </w:r>
      <w:r w:rsidRPr="00152A1A">
        <w:rPr>
          <w:rFonts w:ascii="Times New Roman" w:hAnsi="Times New Roman" w:cs="Times New Roman"/>
          <w:b/>
          <w:sz w:val="28"/>
        </w:rPr>
        <w:br/>
        <w:t>и распоряжения указанным имуществом и финансовыми средствами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  <w:tab w:val="num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ТОС может иметь в собственности или на ином праве любое не изъятое из оборота движимое имущество, в том числе передаваемое органами местного самоуправления муниципального образования, организациями, гражданами в порядке, предусмотренном действующим законодательством Российской Федерации. 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lastRenderedPageBreak/>
        <w:t>ТОС может иметь на праве, предусмотренном земельным законодательством, земельные участки.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  <w:tab w:val="num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Финансовые средства ТОС состоят из собственных средств, добровольных взносов и пожертвований организаций, граждан, доходов, получаемых от собственности ТОС, средств, выделенных в установленном порядке из бюджета муниципального образования, а также других поступлений, не запрещенных законом.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Решение о размерах денежных взносов населения на деятельность ТОС принимается собранием граждан или конференцией граждан (собранием делегатов) и может предусматривать различную периодичность внесения указанных взносов в общественную кассу.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  <w:tab w:val="num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1A">
        <w:rPr>
          <w:rFonts w:ascii="Times New Roman" w:hAnsi="Times New Roman" w:cs="Times New Roman"/>
          <w:sz w:val="28"/>
        </w:rPr>
        <w:t>Выделение</w:t>
      </w:r>
      <w:r w:rsidRPr="00152A1A">
        <w:rPr>
          <w:rFonts w:ascii="Times New Roman" w:hAnsi="Times New Roman" w:cs="Times New Roman"/>
          <w:sz w:val="28"/>
          <w:szCs w:val="28"/>
        </w:rPr>
        <w:t xml:space="preserve"> средств из бюджета муниципального образования ТОС осуществляется в соответствии с действующим законодательством Российской Федерации.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52A1A">
        <w:rPr>
          <w:sz w:val="28"/>
          <w:szCs w:val="28"/>
        </w:rPr>
        <w:t>Выделение средств из бюджета муниципального образования по решению Администрации может производиться на основании заключаемого в соответствии с действующим законодательством Российской Федерации между Администрацией и ТОС договора на осуществление хозяйственной деятельности по решению вопросов местного значения (в том числе благоустройству территории ТОС), и иной деятельности, направленной на удовлетворение социально-бытовых потребностей граждан, проживающих в границах территории, на которой осуществляется ТОС.</w:t>
      </w:r>
      <w:proofErr w:type="gramEnd"/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Выделение средств из бюджета муниципального образования ТОС также может осуществляться в рамках конкурсов, проводимых Администрацией в порядке, утвержденном ею, в целях выявления лучших инициатив по решению вопросов местного значения.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  <w:tab w:val="num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ТОС отвечает по своим обязательствам тем своим имуществом </w:t>
      </w:r>
      <w:r w:rsidRPr="00152A1A">
        <w:rPr>
          <w:rFonts w:ascii="Times New Roman" w:hAnsi="Times New Roman" w:cs="Times New Roman"/>
          <w:sz w:val="28"/>
        </w:rPr>
        <w:br/>
        <w:t>и финансовыми средствами, на которые по законодательству Российской Федерации может быть обращено взыскание.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 xml:space="preserve">Органы местного самоуправления муниципального образования, </w:t>
      </w:r>
      <w:r w:rsidRPr="00152A1A">
        <w:rPr>
          <w:sz w:val="28"/>
          <w:szCs w:val="28"/>
        </w:rPr>
        <w:br/>
        <w:t>а также граждане и их объединения, не отвечают по обязательствам ТОС. В свою очередь, ТОС не отвечает по обязательствам органов местного самоуправления муниципального образования, граждан и их объединений.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  <w:tab w:val="num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1A">
        <w:rPr>
          <w:rFonts w:ascii="Times New Roman" w:hAnsi="Times New Roman" w:cs="Times New Roman"/>
          <w:sz w:val="28"/>
        </w:rPr>
        <w:t>Имущество</w:t>
      </w:r>
      <w:r w:rsidRPr="00152A1A">
        <w:rPr>
          <w:rFonts w:ascii="Times New Roman" w:hAnsi="Times New Roman" w:cs="Times New Roman"/>
          <w:sz w:val="28"/>
          <w:szCs w:val="28"/>
        </w:rPr>
        <w:t xml:space="preserve"> и финансовые средства ТОС являются неделимыми </w:t>
      </w:r>
      <w:r w:rsidRPr="00152A1A">
        <w:rPr>
          <w:rFonts w:ascii="Times New Roman" w:hAnsi="Times New Roman" w:cs="Times New Roman"/>
          <w:sz w:val="28"/>
          <w:szCs w:val="28"/>
        </w:rPr>
        <w:br/>
        <w:t xml:space="preserve">и не могут быть распределены по вкладам (долям, паям), в том числе между членами органов ТОС, его участниками, принадлежат ТОС на праве собственности и отражаются на его балансе. 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Имущество и финансовые средства ТОС используются исключительно для реализации целей, задач и основных направлений деятельности ТОС.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152A1A">
        <w:rPr>
          <w:sz w:val="28"/>
        </w:rPr>
        <w:t xml:space="preserve">Полученная ТОС прибыль не подлежит распределению </w:t>
      </w:r>
      <w:r w:rsidRPr="00152A1A">
        <w:rPr>
          <w:sz w:val="28"/>
          <w:szCs w:val="28"/>
        </w:rPr>
        <w:t>по вкладам (долям, паям), в том числе между членами органов ТОС, его участниками, и используется для реализации целей, задач, основных направлений деятельности ТОС и выплаты вознаграждения органам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  <w:tab w:val="num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Члены органов ТОС выполняют свои функции, как правило, безвозмездно. 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lastRenderedPageBreak/>
        <w:t>Решение об осуществлении членами органов ТОС, в том числе Председателя ТОС, его заместителей, бухгалтера, их деятельности на постоянной платной основе, размер денежного вознаграждения принимается на собраниях граждан, конференциях граждан (собраниях делегатов).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За счет средств бюджета муниципального образования могут быть выделены средства для оплаты вознаграждения членам органов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  <w:tab w:val="num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Экономическая и хозяйственная деятельность ТОС осуществляется в соответствии со сметой доходов и расходов ТОС.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A1A">
        <w:rPr>
          <w:sz w:val="28"/>
          <w:szCs w:val="28"/>
        </w:rPr>
        <w:t>Проект сметы доходов и расходов ТОС на новый календарный год составляется и вносится коллегиальным исполнительным органом ТОС на утверждение собрания граждан или конференции граждан (собрания делегатов) не позднее 20 декабря текущего календарного года.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  <w:tab w:val="num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Лицом, ответственным за экономическую и хозяйственную деятельность ТОС, является коллегиальный исполнительный орган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  <w:tab w:val="num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Органы ТОС по итогам полугодия представляют в орган, осуществляющий внутренний муниципальный финансовый контроль, отчет об использовании выделенных им из бюджета муниципального образования сре</w:t>
      </w:r>
      <w:proofErr w:type="gramStart"/>
      <w:r w:rsidRPr="00152A1A">
        <w:rPr>
          <w:rFonts w:ascii="Times New Roman" w:hAnsi="Times New Roman" w:cs="Times New Roman"/>
          <w:sz w:val="28"/>
        </w:rPr>
        <w:t>дств с пр</w:t>
      </w:r>
      <w:proofErr w:type="gramEnd"/>
      <w:r w:rsidRPr="00152A1A">
        <w:rPr>
          <w:rFonts w:ascii="Times New Roman" w:hAnsi="Times New Roman" w:cs="Times New Roman"/>
          <w:sz w:val="28"/>
        </w:rPr>
        <w:t>иложением документов, подтверждающих произведенные расходы.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2A1A">
        <w:rPr>
          <w:rFonts w:ascii="Times New Roman" w:hAnsi="Times New Roman" w:cs="Times New Roman"/>
          <w:b/>
          <w:sz w:val="28"/>
          <w:lang w:val="en-US"/>
        </w:rPr>
        <w:t>VII</w:t>
      </w:r>
      <w:r w:rsidRPr="00152A1A">
        <w:rPr>
          <w:rFonts w:ascii="Times New Roman" w:hAnsi="Times New Roman" w:cs="Times New Roman"/>
          <w:b/>
          <w:sz w:val="28"/>
        </w:rPr>
        <w:t>. Порядок прекращения осуществления ТОС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numPr>
          <w:ilvl w:val="0"/>
          <w:numId w:val="40"/>
        </w:numPr>
        <w:tabs>
          <w:tab w:val="num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Основаниями прекращения осуществления ТОС являются: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а) решение собрания граждан или конференции граждан (собрания делегатов) о прекращении осуществления ТОС;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б) не проведение в течение 2-х лет со дня организации (учреждения) ТОС собраний граждан (конференций граждан (собраний делегатов)) по вопросам осуществления ТОС;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ar264"/>
      <w:bookmarkEnd w:id="1"/>
      <w:r w:rsidRPr="00152A1A">
        <w:rPr>
          <w:rFonts w:ascii="Times New Roman" w:hAnsi="Times New Roman" w:cs="Times New Roman"/>
          <w:sz w:val="28"/>
        </w:rPr>
        <w:t xml:space="preserve">в) не осуществление ТОС деятельности, направленной на осуществление собственных инициатив по вопросам местного значения, </w:t>
      </w:r>
      <w:r w:rsidRPr="00152A1A">
        <w:rPr>
          <w:rFonts w:ascii="Times New Roman" w:hAnsi="Times New Roman" w:cs="Times New Roman"/>
          <w:sz w:val="28"/>
        </w:rPr>
        <w:br/>
        <w:t>в течение 2-х лет со дня организации (учреждения) ТОС;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г) вступление в законную силу решения суда о прекращении осуществления ТОС.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52A1A">
        <w:rPr>
          <w:rFonts w:ascii="Times New Roman" w:hAnsi="Times New Roman" w:cs="Times New Roman"/>
          <w:sz w:val="28"/>
        </w:rPr>
        <w:t xml:space="preserve">Председатель ТОС в течение 5-ти дней со дня принятия решения </w:t>
      </w:r>
      <w:r w:rsidRPr="00152A1A">
        <w:rPr>
          <w:rFonts w:ascii="Times New Roman" w:hAnsi="Times New Roman" w:cs="Times New Roman"/>
          <w:sz w:val="28"/>
        </w:rPr>
        <w:br/>
        <w:t>о прекращении осуществления ТОС, указанных в подпунктах «а», «г» пункта 80 настоящего Устава, направляет в Администрацию письменное уведомление с приложением данного решения, а также уведомляет граждан, проживающих на соответствующей территории, о прекращении осуществления ТОС посредством опубликования (обнародования) соответствующего решения в порядке, установленном для опубликования (обнародования) муниципальных правовых актов муниципального образования.</w:t>
      </w:r>
      <w:proofErr w:type="gramEnd"/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lastRenderedPageBreak/>
        <w:t xml:space="preserve">Администрация в течение 5-ти рабочих дней со дня получения письменного уведомления, указанного в абзаце первом настоящего пункта, вносит в реестр уставов ТОС запись о прекращении осуществления ТОС </w:t>
      </w:r>
      <w:r w:rsidRPr="00152A1A">
        <w:rPr>
          <w:rFonts w:ascii="Times New Roman" w:hAnsi="Times New Roman" w:cs="Times New Roman"/>
          <w:sz w:val="28"/>
        </w:rPr>
        <w:br/>
        <w:t>и в течение 5-ти рабочих дней письменно уведомляет об этом Председателя ТОС, Совет депутатов.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Администрация в течение 10-ти рабочих дней со дня, когда ей стало известно о наступлении оснований для прекращения осуществления ТОС, указанных в подпунктах «б», «в» пункта 80 настоящего Устава, направляет в Совет депутатов проект решения Совета депутатов об отмене решения об установлении границ территории, на которой осуществляется ТОС. 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Совет депутатов в течение 30-ти дней со дня получения проекта решения, указанного в абзаце первом настоящего пункта, принимает соответствующее решение и в 7-дневный срок после его подписания главой села Ванавара направляет заверенную копию решения </w:t>
      </w:r>
      <w:r w:rsidRPr="00152A1A">
        <w:rPr>
          <w:rFonts w:ascii="Times New Roman" w:hAnsi="Times New Roman" w:cs="Times New Roman"/>
          <w:sz w:val="28"/>
        </w:rPr>
        <w:br/>
        <w:t>в Администрацию и Председателю ТОС.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Администрация в течение 5-ти рабочих дней со дня получения решения Совета депутатов об отмене решения об установлении границ территории, на которой осуществляется ТОС, вносит в реестр уставов ТОС запись о прекращении осуществления ТОС и в течение 5-ти рабочих дней письменно уведомляет об этом Председателя ТОС, Совет депутатов.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ТОС считается прекратившим свое осуществление с момента внесения об этом записи в реестр уставов ТОС. 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left" w:pos="1200"/>
          <w:tab w:val="num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При прекращении осуществления ТОС неиспользованные средства бюджета муниципального образования возвращаются в бюджет муниципального образования до подачи в Администрацию уведомления, указанного в пункте 81 настоящего Устава.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left" w:pos="1200"/>
          <w:tab w:val="num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При прекращении осуществления ТОС имущество ТОС, приобретенное за счет средств бюджета муниципального образования или переданное органами местного самоуправления муниципального образования, передается в собственность муниципального образования.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>Иные имущество и денежные средства ТОС оставшиеся после удовлетворения требований кредиторов, направляются на осуществление основных направлений деятельности, предусмотренных уставом ТОС либо определенных решением собрания граждан или конференции граждан (собрания делегатов) о прекращении осуществления ТОС, или на благотворительные цели, а в спорных случаях – в порядке, определенном решением суда.</w:t>
      </w:r>
    </w:p>
    <w:p w:rsidR="00152A1A" w:rsidRPr="00152A1A" w:rsidRDefault="00152A1A" w:rsidP="00152A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  <w:szCs w:val="28"/>
        </w:rPr>
        <w:t xml:space="preserve">Сведения об использовании оставшихся после прекращения осуществления ТОС имущества и денежных средств подлежат опубликованию (обнародованию) в порядке, установленном для </w:t>
      </w:r>
      <w:r w:rsidRPr="00152A1A">
        <w:rPr>
          <w:rFonts w:ascii="Times New Roman" w:hAnsi="Times New Roman" w:cs="Times New Roman"/>
          <w:sz w:val="28"/>
          <w:szCs w:val="28"/>
        </w:rPr>
        <w:lastRenderedPageBreak/>
        <w:t>опубликования (обнародования) муниципальных правовых актов муниципального образования.</w:t>
      </w:r>
    </w:p>
    <w:p w:rsidR="00152A1A" w:rsidRPr="00152A1A" w:rsidRDefault="00152A1A" w:rsidP="00152A1A">
      <w:pPr>
        <w:numPr>
          <w:ilvl w:val="0"/>
          <w:numId w:val="40"/>
        </w:numPr>
        <w:tabs>
          <w:tab w:val="left" w:pos="1200"/>
          <w:tab w:val="num" w:pos="1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sz w:val="28"/>
        </w:rPr>
        <w:t xml:space="preserve">После прекращения деятельности ТОС все документы постоянного хранения, документы по личному составу (приказы, личные дела, карточки учёта, лицевые счета и т.п.) передаются на хранение </w:t>
      </w:r>
      <w:r w:rsidRPr="00152A1A">
        <w:rPr>
          <w:rFonts w:ascii="Times New Roman" w:hAnsi="Times New Roman" w:cs="Times New Roman"/>
          <w:sz w:val="28"/>
        </w:rPr>
        <w:br/>
        <w:t xml:space="preserve">в архив. Передача и упорядочение документов осуществляется силами и за счёт средств ТОС в соответствии с требованиями архивных органов. 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A1A">
        <w:rPr>
          <w:rFonts w:ascii="Times New Roman" w:hAnsi="Times New Roman" w:cs="Times New Roman"/>
          <w:sz w:val="28"/>
        </w:rPr>
        <w:br w:type="page"/>
      </w:r>
    </w:p>
    <w:p w:rsidR="00152A1A" w:rsidRPr="00152A1A" w:rsidRDefault="00152A1A" w:rsidP="00152A1A">
      <w:pPr>
        <w:shd w:val="clear" w:color="auto" w:fill="FFFFFF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52A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left="5103"/>
        <w:jc w:val="center"/>
        <w:rPr>
          <w:rStyle w:val="a3"/>
          <w:b w:val="0"/>
          <w:sz w:val="28"/>
          <w:szCs w:val="28"/>
        </w:rPr>
      </w:pPr>
      <w:r w:rsidRPr="00152A1A">
        <w:rPr>
          <w:sz w:val="28"/>
          <w:szCs w:val="28"/>
        </w:rPr>
        <w:t xml:space="preserve">к Уставу </w:t>
      </w:r>
      <w:r w:rsidRPr="00152A1A">
        <w:rPr>
          <w:rStyle w:val="a3"/>
          <w:sz w:val="28"/>
          <w:szCs w:val="28"/>
        </w:rPr>
        <w:t>территориального общественного самоуправления</w:t>
      </w:r>
    </w:p>
    <w:p w:rsidR="00152A1A" w:rsidRPr="00152A1A" w:rsidRDefault="00152A1A" w:rsidP="00152A1A">
      <w:pPr>
        <w:pStyle w:val="a4"/>
        <w:spacing w:before="0" w:beforeAutospacing="0" w:after="0" w:afterAutospacing="0"/>
        <w:ind w:left="5103"/>
        <w:jc w:val="center"/>
        <w:rPr>
          <w:rStyle w:val="a3"/>
          <w:b w:val="0"/>
          <w:sz w:val="28"/>
          <w:szCs w:val="28"/>
        </w:rPr>
      </w:pPr>
      <w:r w:rsidRPr="00152A1A">
        <w:rPr>
          <w:rStyle w:val="a3"/>
          <w:sz w:val="28"/>
          <w:szCs w:val="28"/>
        </w:rPr>
        <w:t xml:space="preserve">«Нефтеразведка» </w:t>
      </w:r>
      <w:r w:rsidRPr="00152A1A">
        <w:rPr>
          <w:rStyle w:val="a3"/>
          <w:sz w:val="28"/>
          <w:szCs w:val="28"/>
        </w:rPr>
        <w:br/>
        <w:t>села Ванавара</w:t>
      </w:r>
    </w:p>
    <w:p w:rsidR="00152A1A" w:rsidRPr="00152A1A" w:rsidRDefault="00152A1A" w:rsidP="00152A1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A1A" w:rsidRPr="00152A1A" w:rsidRDefault="00152A1A" w:rsidP="00152A1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A1A" w:rsidRPr="00152A1A" w:rsidRDefault="00152A1A" w:rsidP="00152A1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1A">
        <w:rPr>
          <w:rFonts w:ascii="Times New Roman" w:hAnsi="Times New Roman" w:cs="Times New Roman"/>
          <w:b/>
          <w:sz w:val="28"/>
          <w:szCs w:val="28"/>
        </w:rPr>
        <w:t>ГРАНИЦЫ</w:t>
      </w:r>
    </w:p>
    <w:p w:rsidR="00152A1A" w:rsidRPr="00152A1A" w:rsidRDefault="00152A1A" w:rsidP="00152A1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1A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152A1A" w:rsidRPr="00152A1A" w:rsidRDefault="00152A1A" w:rsidP="00152A1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1A">
        <w:rPr>
          <w:rFonts w:ascii="Times New Roman" w:hAnsi="Times New Roman" w:cs="Times New Roman"/>
          <w:b/>
          <w:sz w:val="28"/>
          <w:szCs w:val="28"/>
        </w:rPr>
        <w:t>«Нефтеразведка» села Ванавара</w:t>
      </w:r>
    </w:p>
    <w:p w:rsidR="00152A1A" w:rsidRPr="00152A1A" w:rsidRDefault="00152A1A" w:rsidP="00152A1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A1A" w:rsidRPr="00152A1A" w:rsidRDefault="00152A1A" w:rsidP="00152A1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52A1A">
        <w:rPr>
          <w:rFonts w:ascii="Times New Roman" w:hAnsi="Times New Roman" w:cs="Times New Roman"/>
        </w:rPr>
        <w:t>- территория дома № 4 по ул. Нефтеразведочная (</w:t>
      </w:r>
      <w:proofErr w:type="spellStart"/>
      <w:r w:rsidRPr="00152A1A">
        <w:rPr>
          <w:rFonts w:ascii="Times New Roman" w:hAnsi="Times New Roman" w:cs="Times New Roman"/>
        </w:rPr>
        <w:t>кад</w:t>
      </w:r>
      <w:proofErr w:type="spellEnd"/>
      <w:r w:rsidRPr="00152A1A">
        <w:rPr>
          <w:rFonts w:ascii="Times New Roman" w:hAnsi="Times New Roman" w:cs="Times New Roman"/>
        </w:rPr>
        <w:t>. номер 88:03:0010126:32);</w:t>
      </w:r>
    </w:p>
    <w:p w:rsidR="00152A1A" w:rsidRPr="00152A1A" w:rsidRDefault="00152A1A" w:rsidP="00152A1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52A1A">
        <w:rPr>
          <w:rFonts w:ascii="Times New Roman" w:hAnsi="Times New Roman" w:cs="Times New Roman"/>
        </w:rPr>
        <w:t>- территория дома № 4А по ул. Нефтеразведочная (находится в квартале 88:03:0010126);</w:t>
      </w:r>
    </w:p>
    <w:p w:rsidR="00152A1A" w:rsidRPr="00152A1A" w:rsidRDefault="00152A1A" w:rsidP="00152A1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52A1A">
        <w:rPr>
          <w:rFonts w:ascii="Times New Roman" w:hAnsi="Times New Roman" w:cs="Times New Roman"/>
        </w:rPr>
        <w:t>- территория дома № 1 по ул. Строителей (</w:t>
      </w:r>
      <w:proofErr w:type="spellStart"/>
      <w:r w:rsidRPr="00152A1A">
        <w:rPr>
          <w:rFonts w:ascii="Times New Roman" w:hAnsi="Times New Roman" w:cs="Times New Roman"/>
        </w:rPr>
        <w:t>кад</w:t>
      </w:r>
      <w:proofErr w:type="spellEnd"/>
      <w:r w:rsidRPr="00152A1A">
        <w:rPr>
          <w:rFonts w:ascii="Times New Roman" w:hAnsi="Times New Roman" w:cs="Times New Roman"/>
        </w:rPr>
        <w:t>. номер 88:03:0010126:32);</w:t>
      </w:r>
    </w:p>
    <w:p w:rsidR="00152A1A" w:rsidRPr="00152A1A" w:rsidRDefault="00152A1A" w:rsidP="00152A1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52A1A">
        <w:rPr>
          <w:rFonts w:ascii="Times New Roman" w:hAnsi="Times New Roman" w:cs="Times New Roman"/>
        </w:rPr>
        <w:t>- территория дома № 1А по ул. Строителей (</w:t>
      </w:r>
      <w:proofErr w:type="spellStart"/>
      <w:r w:rsidRPr="00152A1A">
        <w:rPr>
          <w:rFonts w:ascii="Times New Roman" w:hAnsi="Times New Roman" w:cs="Times New Roman"/>
        </w:rPr>
        <w:t>кад</w:t>
      </w:r>
      <w:proofErr w:type="spellEnd"/>
      <w:r w:rsidRPr="00152A1A">
        <w:rPr>
          <w:rFonts w:ascii="Times New Roman" w:hAnsi="Times New Roman" w:cs="Times New Roman"/>
        </w:rPr>
        <w:t>. номер 88:03:0010126:58);</w:t>
      </w:r>
    </w:p>
    <w:p w:rsidR="00152A1A" w:rsidRPr="00152A1A" w:rsidRDefault="00152A1A" w:rsidP="00152A1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52A1A">
        <w:rPr>
          <w:rFonts w:ascii="Times New Roman" w:hAnsi="Times New Roman" w:cs="Times New Roman"/>
        </w:rPr>
        <w:t>- территория дома № 3 по ул. Строителей (</w:t>
      </w:r>
      <w:proofErr w:type="spellStart"/>
      <w:r w:rsidRPr="00152A1A">
        <w:rPr>
          <w:rFonts w:ascii="Times New Roman" w:hAnsi="Times New Roman" w:cs="Times New Roman"/>
        </w:rPr>
        <w:t>кад</w:t>
      </w:r>
      <w:proofErr w:type="spellEnd"/>
      <w:r w:rsidRPr="00152A1A">
        <w:rPr>
          <w:rFonts w:ascii="Times New Roman" w:hAnsi="Times New Roman" w:cs="Times New Roman"/>
        </w:rPr>
        <w:t>. номер 88:03:0010126:27) по ул. Строителей.</w:t>
      </w:r>
    </w:p>
    <w:p w:rsidR="00152A1A" w:rsidRPr="00152A1A" w:rsidRDefault="00152A1A" w:rsidP="00152A1A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1A">
        <w:rPr>
          <w:rFonts w:ascii="Times New Roman" w:hAnsi="Times New Roman" w:cs="Times New Roman"/>
        </w:rPr>
        <w:t>Данные дома находятся в  квартале 88:03:0010126.</w:t>
      </w: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</w:p>
    <w:p w:rsidR="00152A1A" w:rsidRPr="00152A1A" w:rsidRDefault="00152A1A" w:rsidP="00152A1A">
      <w:pPr>
        <w:spacing w:after="0"/>
        <w:rPr>
          <w:rFonts w:ascii="Times New Roman" w:hAnsi="Times New Roman" w:cs="Times New Roman"/>
          <w:sz w:val="28"/>
        </w:rPr>
      </w:pPr>
      <w:r w:rsidRPr="00152A1A">
        <w:rPr>
          <w:rFonts w:ascii="Times New Roman" w:hAnsi="Times New Roman" w:cs="Times New Roman"/>
          <w:noProof/>
        </w:rPr>
        <w:drawing>
          <wp:inline distT="0" distB="0" distL="0" distR="0" wp14:anchorId="31A0A1DA" wp14:editId="7A6DF6A4">
            <wp:extent cx="5740173" cy="4495800"/>
            <wp:effectExtent l="0" t="0" r="0" b="0"/>
            <wp:docPr id="2" name="Рисунок 2" descr="C:\Users\Predsedatel-VSSD\Documents\2023\ТОС\Ванавара\Схема в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dsedatel-VSSD\Documents\2023\ТОС\Ванавара\Схема веб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173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A1A" w:rsidRPr="00152A1A" w:rsidRDefault="00152A1A" w:rsidP="00152A1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52A1A" w:rsidRPr="00152A1A" w:rsidSect="0049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C3" w:rsidRDefault="002C73C3" w:rsidP="00715475">
      <w:pPr>
        <w:spacing w:after="0" w:line="240" w:lineRule="auto"/>
      </w:pPr>
      <w:r>
        <w:separator/>
      </w:r>
    </w:p>
  </w:endnote>
  <w:endnote w:type="continuationSeparator" w:id="0">
    <w:p w:rsidR="002C73C3" w:rsidRDefault="002C73C3" w:rsidP="0071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C3" w:rsidRDefault="002C73C3" w:rsidP="00715475">
      <w:pPr>
        <w:spacing w:after="0" w:line="240" w:lineRule="auto"/>
      </w:pPr>
      <w:r>
        <w:separator/>
      </w:r>
    </w:p>
  </w:footnote>
  <w:footnote w:type="continuationSeparator" w:id="0">
    <w:p w:rsidR="002C73C3" w:rsidRDefault="002C73C3" w:rsidP="00715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CD8"/>
    <w:multiLevelType w:val="hybridMultilevel"/>
    <w:tmpl w:val="CE4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B7DF9"/>
    <w:multiLevelType w:val="hybridMultilevel"/>
    <w:tmpl w:val="C7AE1C42"/>
    <w:lvl w:ilvl="0" w:tplc="FFC6FC04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9F5DB5"/>
    <w:multiLevelType w:val="hybridMultilevel"/>
    <w:tmpl w:val="393E5F58"/>
    <w:lvl w:ilvl="0" w:tplc="02A2789A">
      <w:start w:val="5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7E57BAD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86A04E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8B24DBA"/>
    <w:multiLevelType w:val="hybridMultilevel"/>
    <w:tmpl w:val="0868CE2C"/>
    <w:lvl w:ilvl="0" w:tplc="2766C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C0A4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2FB5CD4"/>
    <w:multiLevelType w:val="multilevel"/>
    <w:tmpl w:val="32706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14664994"/>
    <w:multiLevelType w:val="hybridMultilevel"/>
    <w:tmpl w:val="0BAC2E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1CD71EEE"/>
    <w:multiLevelType w:val="hybridMultilevel"/>
    <w:tmpl w:val="60F6554C"/>
    <w:lvl w:ilvl="0" w:tplc="F14EF31E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9E04B9"/>
    <w:multiLevelType w:val="hybridMultilevel"/>
    <w:tmpl w:val="9E20A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32F36"/>
    <w:multiLevelType w:val="multilevel"/>
    <w:tmpl w:val="5F385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4E47758"/>
    <w:multiLevelType w:val="hybridMultilevel"/>
    <w:tmpl w:val="CEB6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F0357"/>
    <w:multiLevelType w:val="multilevel"/>
    <w:tmpl w:val="8FCE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44BD7"/>
    <w:multiLevelType w:val="hybridMultilevel"/>
    <w:tmpl w:val="36140AA8"/>
    <w:lvl w:ilvl="0" w:tplc="631EF95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A77107"/>
    <w:multiLevelType w:val="hybridMultilevel"/>
    <w:tmpl w:val="0D78325C"/>
    <w:lvl w:ilvl="0" w:tplc="B76E7D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F40169"/>
    <w:multiLevelType w:val="multilevel"/>
    <w:tmpl w:val="1130C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3144B47"/>
    <w:multiLevelType w:val="multilevel"/>
    <w:tmpl w:val="54D4C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8">
    <w:nsid w:val="37BD038B"/>
    <w:multiLevelType w:val="hybridMultilevel"/>
    <w:tmpl w:val="60761262"/>
    <w:lvl w:ilvl="0" w:tplc="C01211F0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6108A"/>
    <w:multiLevelType w:val="multilevel"/>
    <w:tmpl w:val="711A6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B031F11"/>
    <w:multiLevelType w:val="hybridMultilevel"/>
    <w:tmpl w:val="5DA8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A47A5"/>
    <w:multiLevelType w:val="multilevel"/>
    <w:tmpl w:val="9B908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427964A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4B7E64E6"/>
    <w:multiLevelType w:val="multilevel"/>
    <w:tmpl w:val="4ABA566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CA75F78"/>
    <w:multiLevelType w:val="hybridMultilevel"/>
    <w:tmpl w:val="D2AE1538"/>
    <w:lvl w:ilvl="0" w:tplc="B2A2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E16F8D"/>
    <w:multiLevelType w:val="hybridMultilevel"/>
    <w:tmpl w:val="67827DFA"/>
    <w:lvl w:ilvl="0" w:tplc="E6B075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6C5169"/>
    <w:multiLevelType w:val="hybridMultilevel"/>
    <w:tmpl w:val="58FE7A6E"/>
    <w:lvl w:ilvl="0" w:tplc="48CC2282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E54F19"/>
    <w:multiLevelType w:val="hybridMultilevel"/>
    <w:tmpl w:val="2686585E"/>
    <w:lvl w:ilvl="0" w:tplc="63DA0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7084C"/>
    <w:multiLevelType w:val="hybridMultilevel"/>
    <w:tmpl w:val="D5E2DE78"/>
    <w:lvl w:ilvl="0" w:tplc="98322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A86D74"/>
    <w:multiLevelType w:val="hybridMultilevel"/>
    <w:tmpl w:val="E09EC39C"/>
    <w:lvl w:ilvl="0" w:tplc="C81C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FA3C75"/>
    <w:multiLevelType w:val="hybridMultilevel"/>
    <w:tmpl w:val="E1B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52849"/>
    <w:multiLevelType w:val="hybridMultilevel"/>
    <w:tmpl w:val="8DEC416A"/>
    <w:lvl w:ilvl="0" w:tplc="0B88D2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830173"/>
    <w:multiLevelType w:val="multilevel"/>
    <w:tmpl w:val="8710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D6872"/>
    <w:multiLevelType w:val="hybridMultilevel"/>
    <w:tmpl w:val="EAA09400"/>
    <w:lvl w:ilvl="0" w:tplc="2B66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 w:tplc="0CB0F9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7A104E"/>
    <w:multiLevelType w:val="multilevel"/>
    <w:tmpl w:val="DB54E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>
    <w:nsid w:val="70F8283B"/>
    <w:multiLevelType w:val="hybridMultilevel"/>
    <w:tmpl w:val="8BE0AD88"/>
    <w:lvl w:ilvl="0" w:tplc="DE28544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76C53957"/>
    <w:multiLevelType w:val="multilevel"/>
    <w:tmpl w:val="05D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153797"/>
    <w:multiLevelType w:val="hybridMultilevel"/>
    <w:tmpl w:val="23805AD0"/>
    <w:lvl w:ilvl="0" w:tplc="4072AE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995F26"/>
    <w:multiLevelType w:val="hybridMultilevel"/>
    <w:tmpl w:val="6CFEBAB0"/>
    <w:lvl w:ilvl="0" w:tplc="A052DD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AD68AF"/>
    <w:multiLevelType w:val="multilevel"/>
    <w:tmpl w:val="9B6E3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2"/>
  </w:num>
  <w:num w:numId="2">
    <w:abstractNumId w:val="16"/>
  </w:num>
  <w:num w:numId="3">
    <w:abstractNumId w:val="30"/>
  </w:num>
  <w:num w:numId="4">
    <w:abstractNumId w:val="10"/>
  </w:num>
  <w:num w:numId="5">
    <w:abstractNumId w:val="34"/>
  </w:num>
  <w:num w:numId="6">
    <w:abstractNumId w:val="21"/>
  </w:num>
  <w:num w:numId="7">
    <w:abstractNumId w:val="23"/>
  </w:num>
  <w:num w:numId="8">
    <w:abstractNumId w:val="8"/>
  </w:num>
  <w:num w:numId="9">
    <w:abstractNumId w:val="0"/>
  </w:num>
  <w:num w:numId="10">
    <w:abstractNumId w:val="33"/>
  </w:num>
  <w:num w:numId="11">
    <w:abstractNumId w:val="35"/>
  </w:num>
  <w:num w:numId="12">
    <w:abstractNumId w:val="29"/>
  </w:num>
  <w:num w:numId="13">
    <w:abstractNumId w:val="27"/>
  </w:num>
  <w:num w:numId="14">
    <w:abstractNumId w:val="20"/>
  </w:num>
  <w:num w:numId="15">
    <w:abstractNumId w:val="5"/>
  </w:num>
  <w:num w:numId="16">
    <w:abstractNumId w:val="37"/>
  </w:num>
  <w:num w:numId="17">
    <w:abstractNumId w:val="38"/>
  </w:num>
  <w:num w:numId="18">
    <w:abstractNumId w:val="31"/>
  </w:num>
  <w:num w:numId="19">
    <w:abstractNumId w:val="15"/>
  </w:num>
  <w:num w:numId="20">
    <w:abstractNumId w:val="24"/>
  </w:num>
  <w:num w:numId="21">
    <w:abstractNumId w:val="28"/>
  </w:num>
  <w:num w:numId="22">
    <w:abstractNumId w:val="25"/>
  </w:num>
  <w:num w:numId="23">
    <w:abstractNumId w:val="6"/>
  </w:num>
  <w:num w:numId="24">
    <w:abstractNumId w:val="22"/>
  </w:num>
  <w:num w:numId="25">
    <w:abstractNumId w:val="4"/>
  </w:num>
  <w:num w:numId="26">
    <w:abstractNumId w:val="3"/>
  </w:num>
  <w:num w:numId="27">
    <w:abstractNumId w:val="11"/>
  </w:num>
  <w:num w:numId="28">
    <w:abstractNumId w:val="17"/>
  </w:num>
  <w:num w:numId="29">
    <w:abstractNumId w:val="9"/>
  </w:num>
  <w:num w:numId="30">
    <w:abstractNumId w:val="1"/>
  </w:num>
  <w:num w:numId="31">
    <w:abstractNumId w:val="39"/>
  </w:num>
  <w:num w:numId="32">
    <w:abstractNumId w:val="18"/>
  </w:num>
  <w:num w:numId="33">
    <w:abstractNumId w:val="2"/>
  </w:num>
  <w:num w:numId="34">
    <w:abstractNumId w:val="14"/>
  </w:num>
  <w:num w:numId="35">
    <w:abstractNumId w:val="7"/>
  </w:num>
  <w:num w:numId="36">
    <w:abstractNumId w:val="13"/>
  </w:num>
  <w:num w:numId="37">
    <w:abstractNumId w:val="36"/>
  </w:num>
  <w:num w:numId="38">
    <w:abstractNumId w:val="12"/>
  </w:num>
  <w:num w:numId="39">
    <w:abstractNumId w:val="1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5"/>
    <w:rsid w:val="000646F6"/>
    <w:rsid w:val="00104558"/>
    <w:rsid w:val="00152A1A"/>
    <w:rsid w:val="0016290A"/>
    <w:rsid w:val="00172676"/>
    <w:rsid w:val="00177F1F"/>
    <w:rsid w:val="00192F03"/>
    <w:rsid w:val="00194D0B"/>
    <w:rsid w:val="001E70C9"/>
    <w:rsid w:val="00213C62"/>
    <w:rsid w:val="0025239B"/>
    <w:rsid w:val="002C73C3"/>
    <w:rsid w:val="0031079B"/>
    <w:rsid w:val="0034584A"/>
    <w:rsid w:val="00353C5A"/>
    <w:rsid w:val="00365EFE"/>
    <w:rsid w:val="00396027"/>
    <w:rsid w:val="00397BB0"/>
    <w:rsid w:val="00423183"/>
    <w:rsid w:val="00434C80"/>
    <w:rsid w:val="0043704E"/>
    <w:rsid w:val="00445EBC"/>
    <w:rsid w:val="00473428"/>
    <w:rsid w:val="00494BA7"/>
    <w:rsid w:val="004977F7"/>
    <w:rsid w:val="004F22DE"/>
    <w:rsid w:val="00503C73"/>
    <w:rsid w:val="005146E5"/>
    <w:rsid w:val="0057314D"/>
    <w:rsid w:val="005D790E"/>
    <w:rsid w:val="006010F3"/>
    <w:rsid w:val="00640513"/>
    <w:rsid w:val="006978B3"/>
    <w:rsid w:val="00703C5C"/>
    <w:rsid w:val="00715475"/>
    <w:rsid w:val="00731922"/>
    <w:rsid w:val="007403FA"/>
    <w:rsid w:val="00746FA4"/>
    <w:rsid w:val="00846AFD"/>
    <w:rsid w:val="00863693"/>
    <w:rsid w:val="008642E8"/>
    <w:rsid w:val="008A379D"/>
    <w:rsid w:val="008A5E38"/>
    <w:rsid w:val="008D4A5F"/>
    <w:rsid w:val="008E7352"/>
    <w:rsid w:val="008F2CA1"/>
    <w:rsid w:val="00936F68"/>
    <w:rsid w:val="009514F9"/>
    <w:rsid w:val="0095354E"/>
    <w:rsid w:val="0098768F"/>
    <w:rsid w:val="009A5F40"/>
    <w:rsid w:val="009C590B"/>
    <w:rsid w:val="00A13075"/>
    <w:rsid w:val="00A91B44"/>
    <w:rsid w:val="00AB65B0"/>
    <w:rsid w:val="00AD2528"/>
    <w:rsid w:val="00B27F09"/>
    <w:rsid w:val="00BD2FB7"/>
    <w:rsid w:val="00BE6F8F"/>
    <w:rsid w:val="00BF0AD5"/>
    <w:rsid w:val="00C133EC"/>
    <w:rsid w:val="00C7083B"/>
    <w:rsid w:val="00C904C3"/>
    <w:rsid w:val="00CC2CFE"/>
    <w:rsid w:val="00CE555F"/>
    <w:rsid w:val="00D3195D"/>
    <w:rsid w:val="00D46591"/>
    <w:rsid w:val="00D77EC6"/>
    <w:rsid w:val="00D92E5D"/>
    <w:rsid w:val="00DF3CB8"/>
    <w:rsid w:val="00E31C75"/>
    <w:rsid w:val="00E33B71"/>
    <w:rsid w:val="00E33FAC"/>
    <w:rsid w:val="00E41DBF"/>
    <w:rsid w:val="00E87FA6"/>
    <w:rsid w:val="00F631A7"/>
    <w:rsid w:val="00F84DEA"/>
    <w:rsid w:val="00F92284"/>
    <w:rsid w:val="00FD08D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231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318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154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15475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styleId="a3">
    <w:name w:val="Strong"/>
    <w:basedOn w:val="a0"/>
    <w:qFormat/>
    <w:rsid w:val="00715475"/>
    <w:rPr>
      <w:b/>
      <w:bCs/>
    </w:rPr>
  </w:style>
  <w:style w:type="paragraph" w:styleId="a4">
    <w:name w:val="Normal (Web)"/>
    <w:basedOn w:val="a"/>
    <w:unhideWhenUsed/>
    <w:rsid w:val="0071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15475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15475"/>
    <w:pPr>
      <w:ind w:left="720"/>
      <w:contextualSpacing/>
    </w:pPr>
  </w:style>
  <w:style w:type="table" w:styleId="a7">
    <w:name w:val="Table Grid"/>
    <w:basedOn w:val="a1"/>
    <w:uiPriority w:val="59"/>
    <w:rsid w:val="0071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154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5475"/>
    <w:pPr>
      <w:widowControl w:val="0"/>
      <w:shd w:val="clear" w:color="auto" w:fill="FFFFFF"/>
      <w:spacing w:before="240" w:after="0" w:line="350" w:lineRule="exact"/>
      <w:ind w:hanging="2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715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54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ray-color">
    <w:name w:val="gray-color"/>
    <w:basedOn w:val="a0"/>
    <w:rsid w:val="00715475"/>
  </w:style>
  <w:style w:type="paragraph" w:customStyle="1" w:styleId="ConsPlusCell">
    <w:name w:val="ConsPlusCell"/>
    <w:rsid w:val="00715475"/>
    <w:pPr>
      <w:widowControl w:val="0"/>
      <w:suppressAutoHyphens/>
    </w:pPr>
    <w:rPr>
      <w:rFonts w:ascii="Calibri" w:eastAsia="Lucida Sans Unicode" w:hAnsi="Calibri" w:cs="font82"/>
      <w:kern w:val="1"/>
      <w:lang w:eastAsia="ar-SA"/>
    </w:rPr>
  </w:style>
  <w:style w:type="paragraph" w:customStyle="1" w:styleId="u">
    <w:name w:val="u"/>
    <w:basedOn w:val="a"/>
    <w:rsid w:val="0071547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7154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1547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715475"/>
    <w:rPr>
      <w:vertAlign w:val="superscript"/>
    </w:rPr>
  </w:style>
  <w:style w:type="paragraph" w:customStyle="1" w:styleId="ConsPlusNonformat">
    <w:name w:val="ConsPlusNonformat"/>
    <w:uiPriority w:val="99"/>
    <w:rsid w:val="007154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71547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4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3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231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42318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3183"/>
  </w:style>
  <w:style w:type="paragraph" w:customStyle="1" w:styleId="ConsPlusTitle">
    <w:name w:val="ConsPlusTitle"/>
    <w:rsid w:val="00423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rsid w:val="004231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23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4231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23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2318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42318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3">
    <w:name w:val="Сетка таблицы2"/>
    <w:basedOn w:val="a1"/>
    <w:next w:val="a7"/>
    <w:uiPriority w:val="59"/>
    <w:rsid w:val="00BF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AD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C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E33FAC"/>
    <w:rPr>
      <w:rFonts w:cs="Times New Roman"/>
      <w:b w:val="0"/>
      <w:color w:val="106BBE"/>
    </w:rPr>
  </w:style>
  <w:style w:type="paragraph" w:styleId="af3">
    <w:name w:val="Body Text"/>
    <w:basedOn w:val="a"/>
    <w:link w:val="af4"/>
    <w:semiHidden/>
    <w:unhideWhenUsed/>
    <w:rsid w:val="004977F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4977F7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4977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4977F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152A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52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231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318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154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15475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styleId="a3">
    <w:name w:val="Strong"/>
    <w:basedOn w:val="a0"/>
    <w:qFormat/>
    <w:rsid w:val="00715475"/>
    <w:rPr>
      <w:b/>
      <w:bCs/>
    </w:rPr>
  </w:style>
  <w:style w:type="paragraph" w:styleId="a4">
    <w:name w:val="Normal (Web)"/>
    <w:basedOn w:val="a"/>
    <w:unhideWhenUsed/>
    <w:rsid w:val="0071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15475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15475"/>
    <w:pPr>
      <w:ind w:left="720"/>
      <w:contextualSpacing/>
    </w:pPr>
  </w:style>
  <w:style w:type="table" w:styleId="a7">
    <w:name w:val="Table Grid"/>
    <w:basedOn w:val="a1"/>
    <w:uiPriority w:val="59"/>
    <w:rsid w:val="0071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154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5475"/>
    <w:pPr>
      <w:widowControl w:val="0"/>
      <w:shd w:val="clear" w:color="auto" w:fill="FFFFFF"/>
      <w:spacing w:before="240" w:after="0" w:line="350" w:lineRule="exact"/>
      <w:ind w:hanging="2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715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54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ray-color">
    <w:name w:val="gray-color"/>
    <w:basedOn w:val="a0"/>
    <w:rsid w:val="00715475"/>
  </w:style>
  <w:style w:type="paragraph" w:customStyle="1" w:styleId="ConsPlusCell">
    <w:name w:val="ConsPlusCell"/>
    <w:rsid w:val="00715475"/>
    <w:pPr>
      <w:widowControl w:val="0"/>
      <w:suppressAutoHyphens/>
    </w:pPr>
    <w:rPr>
      <w:rFonts w:ascii="Calibri" w:eastAsia="Lucida Sans Unicode" w:hAnsi="Calibri" w:cs="font82"/>
      <w:kern w:val="1"/>
      <w:lang w:eastAsia="ar-SA"/>
    </w:rPr>
  </w:style>
  <w:style w:type="paragraph" w:customStyle="1" w:styleId="u">
    <w:name w:val="u"/>
    <w:basedOn w:val="a"/>
    <w:rsid w:val="0071547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7154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1547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715475"/>
    <w:rPr>
      <w:vertAlign w:val="superscript"/>
    </w:rPr>
  </w:style>
  <w:style w:type="paragraph" w:customStyle="1" w:styleId="ConsPlusNonformat">
    <w:name w:val="ConsPlusNonformat"/>
    <w:uiPriority w:val="99"/>
    <w:rsid w:val="007154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71547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4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3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231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42318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3183"/>
  </w:style>
  <w:style w:type="paragraph" w:customStyle="1" w:styleId="ConsPlusTitle">
    <w:name w:val="ConsPlusTitle"/>
    <w:rsid w:val="00423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rsid w:val="004231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23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4231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23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2318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42318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3">
    <w:name w:val="Сетка таблицы2"/>
    <w:basedOn w:val="a1"/>
    <w:next w:val="a7"/>
    <w:uiPriority w:val="59"/>
    <w:rsid w:val="00BF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AD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C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E33FAC"/>
    <w:rPr>
      <w:rFonts w:cs="Times New Roman"/>
      <w:b w:val="0"/>
      <w:color w:val="106BBE"/>
    </w:rPr>
  </w:style>
  <w:style w:type="paragraph" w:styleId="af3">
    <w:name w:val="Body Text"/>
    <w:basedOn w:val="a"/>
    <w:link w:val="af4"/>
    <w:semiHidden/>
    <w:unhideWhenUsed/>
    <w:rsid w:val="004977F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4977F7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4977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4977F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152A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5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anavara-r04.gosweb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93CB946152A0AB54782A0A9C8C3B1F4BD94A795C7ED99439FFA500AE9D78A26D09E8CE5D03D3B260L0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24438A1B40CB2F3DC7429317DC9FD9EDFA5092DEE40E8696FB1E37F7KCI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24438A1B40CB2F3DC7429317DC9FD9EDFA539CD6E00E8696FB1E37F7KCI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6EEB-C266-484E-B2AF-37A36EF2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7175</Words>
  <Characters>40903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Председателя Совета депутатов с. Ванавара</cp:lastModifiedBy>
  <cp:revision>3</cp:revision>
  <cp:lastPrinted>2023-09-07T03:07:00Z</cp:lastPrinted>
  <dcterms:created xsi:type="dcterms:W3CDTF">2023-09-08T08:47:00Z</dcterms:created>
  <dcterms:modified xsi:type="dcterms:W3CDTF">2023-09-08T09:07:00Z</dcterms:modified>
</cp:coreProperties>
</file>