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E0" w:rsidRDefault="00552AE0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AB9D18A" wp14:editId="75A89A35">
            <wp:simplePos x="0" y="0"/>
            <wp:positionH relativeFrom="column">
              <wp:posOffset>2607945</wp:posOffset>
            </wp:positionH>
            <wp:positionV relativeFrom="paragraph">
              <wp:posOffset>216535</wp:posOffset>
            </wp:positionV>
            <wp:extent cx="579120" cy="767715"/>
            <wp:effectExtent l="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7E1" w:rsidRDefault="008207E1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2C41CA" w:rsidRDefault="004B3355" w:rsidP="007D21F2">
      <w:pPr>
        <w:tabs>
          <w:tab w:val="left" w:pos="6765"/>
        </w:tabs>
        <w:ind w:right="442"/>
        <w:jc w:val="center"/>
        <w:rPr>
          <w:b/>
          <w:sz w:val="40"/>
          <w:szCs w:val="40"/>
        </w:rPr>
      </w:pPr>
      <w:r w:rsidRPr="002C41CA">
        <w:rPr>
          <w:b/>
          <w:sz w:val="40"/>
          <w:szCs w:val="40"/>
        </w:rPr>
        <w:t>Ванаварский сельский Совет депутатов</w:t>
      </w:r>
    </w:p>
    <w:p w:rsidR="004B3355" w:rsidRPr="002C41CA" w:rsidRDefault="00DB7A0A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6A3F65">
      <w:pPr>
        <w:ind w:right="442"/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7D21F2">
      <w:pPr>
        <w:ind w:right="442"/>
      </w:pPr>
    </w:p>
    <w:p w:rsidR="008E7864" w:rsidRPr="00E547A2" w:rsidRDefault="008E7864" w:rsidP="008E7864">
      <w:r w:rsidRPr="00E547A2">
        <w:t>5 созыв</w:t>
      </w:r>
      <w:r w:rsidRPr="00E547A2">
        <w:tab/>
      </w:r>
      <w:r w:rsidRPr="00E547A2">
        <w:tab/>
      </w:r>
      <w:r>
        <w:t xml:space="preserve">                                </w:t>
      </w:r>
      <w:r w:rsidRPr="00E547A2">
        <w:t>№</w:t>
      </w:r>
      <w:r>
        <w:t xml:space="preserve"> 1186                                                     </w:t>
      </w:r>
      <w:r w:rsidRPr="00E547A2">
        <w:t>с. Ванавара</w:t>
      </w:r>
      <w:r>
        <w:t xml:space="preserve">          </w:t>
      </w:r>
      <w:r w:rsidRPr="00E547A2">
        <w:t xml:space="preserve"> </w:t>
      </w:r>
    </w:p>
    <w:p w:rsidR="008E7864" w:rsidRPr="00E547A2" w:rsidRDefault="00A82F57" w:rsidP="008E7864">
      <w:r>
        <w:t xml:space="preserve">очередная </w:t>
      </w:r>
      <w:r w:rsidR="008E7864" w:rsidRPr="00E547A2">
        <w:t xml:space="preserve">14 сессия </w:t>
      </w:r>
    </w:p>
    <w:p w:rsidR="008E7864" w:rsidRPr="00E547A2" w:rsidRDefault="008E7864" w:rsidP="008E7864">
      <w:r w:rsidRPr="00E547A2">
        <w:t>«</w:t>
      </w:r>
      <w:r>
        <w:t>20</w:t>
      </w:r>
      <w:r w:rsidRPr="00E547A2">
        <w:t xml:space="preserve">» </w:t>
      </w:r>
      <w:r>
        <w:t>февраля</w:t>
      </w:r>
      <w:r w:rsidRPr="00E547A2">
        <w:t xml:space="preserve"> 20</w:t>
      </w:r>
      <w:r>
        <w:t>20</w:t>
      </w:r>
      <w:r w:rsidRPr="00E547A2">
        <w:t xml:space="preserve"> г.</w:t>
      </w:r>
    </w:p>
    <w:p w:rsidR="007C5457" w:rsidRDefault="007C5457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2653D" w:rsidRPr="00552AE0" w:rsidRDefault="00D5747F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на территории с. Ванавара </w:t>
      </w:r>
    </w:p>
    <w:p w:rsidR="0022653D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7D21F2">
      <w:pPr>
        <w:ind w:right="4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 xml:space="preserve">пунктом </w:t>
      </w:r>
      <w:r w:rsidR="004158F7">
        <w:rPr>
          <w:sz w:val="28"/>
          <w:szCs w:val="28"/>
        </w:rPr>
        <w:t xml:space="preserve">5.5 раздела 5 </w:t>
      </w:r>
      <w:r w:rsidR="004158F7" w:rsidRPr="004158F7">
        <w:rPr>
          <w:sz w:val="28"/>
          <w:szCs w:val="28"/>
        </w:rPr>
        <w:t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1038 от 13.06.2018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</w:p>
    <w:p w:rsidR="007D21F2" w:rsidRDefault="007D21F2" w:rsidP="007D21F2">
      <w:pPr>
        <w:widowControl w:val="0"/>
        <w:autoSpaceDE w:val="0"/>
        <w:autoSpaceDN w:val="0"/>
        <w:adjustRightInd w:val="0"/>
        <w:ind w:right="442" w:hanging="142"/>
        <w:jc w:val="both"/>
        <w:rPr>
          <w:sz w:val="28"/>
          <w:szCs w:val="28"/>
        </w:rPr>
      </w:pPr>
    </w:p>
    <w:p w:rsidR="007D21F2" w:rsidRPr="007D21F2" w:rsidRDefault="0022653D" w:rsidP="007D21F2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ind w:right="442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 помещений (Приложение 1).</w:t>
      </w:r>
    </w:p>
    <w:p w:rsidR="0034747D" w:rsidRPr="007D21F2" w:rsidRDefault="0034747D" w:rsidP="007D21F2">
      <w:pPr>
        <w:pStyle w:val="aa"/>
        <w:numPr>
          <w:ilvl w:val="0"/>
          <w:numId w:val="47"/>
        </w:numPr>
        <w:autoSpaceDE w:val="0"/>
        <w:autoSpaceDN w:val="0"/>
        <w:adjustRightInd w:val="0"/>
        <w:ind w:right="442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7D21F2">
      <w:pPr>
        <w:ind w:right="442" w:hanging="142"/>
        <w:jc w:val="both"/>
        <w:rPr>
          <w:sz w:val="28"/>
          <w:szCs w:val="28"/>
        </w:rPr>
      </w:pPr>
    </w:p>
    <w:p w:rsidR="00DB6E09" w:rsidRDefault="00DB6E09" w:rsidP="007D21F2">
      <w:pPr>
        <w:ind w:right="442"/>
        <w:jc w:val="both"/>
        <w:rPr>
          <w:sz w:val="28"/>
          <w:szCs w:val="28"/>
        </w:rPr>
      </w:pPr>
    </w:p>
    <w:p w:rsidR="00552AE0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</w:t>
      </w:r>
      <w:proofErr w:type="gramStart"/>
      <w:r w:rsidR="00F67A0D">
        <w:rPr>
          <w:sz w:val="28"/>
          <w:szCs w:val="28"/>
        </w:rPr>
        <w:t>п</w:t>
      </w:r>
      <w:proofErr w:type="gramEnd"/>
      <w:r w:rsidR="00F67A0D">
        <w:rPr>
          <w:sz w:val="28"/>
          <w:szCs w:val="28"/>
        </w:rPr>
        <w:t>/п</w:t>
      </w:r>
      <w:r>
        <w:rPr>
          <w:sz w:val="28"/>
          <w:szCs w:val="28"/>
        </w:rPr>
        <w:t xml:space="preserve">      </w:t>
      </w:r>
      <w:r w:rsidR="008E78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Е.Т. Смирнова</w:t>
      </w:r>
    </w:p>
    <w:p w:rsidR="00552AE0" w:rsidRDefault="00552AE0" w:rsidP="00552AE0">
      <w:pPr>
        <w:jc w:val="both"/>
        <w:rPr>
          <w:sz w:val="28"/>
          <w:szCs w:val="28"/>
        </w:rPr>
      </w:pPr>
    </w:p>
    <w:p w:rsidR="00552AE0" w:rsidRPr="00C468DD" w:rsidRDefault="00386B28" w:rsidP="00552A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52AE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52AE0">
        <w:rPr>
          <w:sz w:val="28"/>
          <w:szCs w:val="28"/>
        </w:rPr>
        <w:t xml:space="preserve"> села Ванавара                                       </w:t>
      </w:r>
      <w:r w:rsidR="00F67A0D">
        <w:rPr>
          <w:sz w:val="28"/>
          <w:szCs w:val="28"/>
        </w:rPr>
        <w:t>п/п</w:t>
      </w:r>
      <w:bookmarkStart w:id="0" w:name="_GoBack"/>
      <w:bookmarkEnd w:id="0"/>
      <w:r w:rsidR="00552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Т.В. Мялькина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9C34FC" w:rsidRDefault="009C34FC" w:rsidP="007D21F2">
      <w:pPr>
        <w:ind w:right="442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000"/>
        <w:gridCol w:w="1240"/>
        <w:gridCol w:w="289"/>
      </w:tblGrid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>Приложение № 1</w:t>
            </w:r>
            <w:r w:rsidR="008E7864">
              <w:rPr>
                <w:color w:val="000000"/>
              </w:rPr>
              <w:t xml:space="preserve"> </w:t>
            </w:r>
            <w:r w:rsidRPr="008207E1">
              <w:rPr>
                <w:color w:val="000000"/>
              </w:rPr>
              <w:t xml:space="preserve">к Решению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</w:pPr>
            <w:r w:rsidRPr="008207E1">
              <w:rPr>
                <w:color w:val="000000"/>
              </w:rPr>
              <w:t xml:space="preserve">№ </w:t>
            </w:r>
            <w:r w:rsidR="008E7864">
              <w:rPr>
                <w:color w:val="000000"/>
              </w:rPr>
              <w:t>1186</w:t>
            </w:r>
            <w:r w:rsidRPr="008207E1">
              <w:rPr>
                <w:color w:val="000000"/>
              </w:rPr>
              <w:t xml:space="preserve"> от </w:t>
            </w:r>
            <w:r w:rsidRPr="008207E1">
              <w:t>«</w:t>
            </w:r>
            <w:r w:rsidR="008E7864">
              <w:t>20</w:t>
            </w:r>
            <w:r w:rsidRPr="008207E1">
              <w:t>»</w:t>
            </w:r>
            <w:r>
              <w:t xml:space="preserve"> </w:t>
            </w:r>
            <w:r w:rsidR="008E7864">
              <w:t>февраля</w:t>
            </w:r>
            <w:r w:rsidRPr="008207E1">
              <w:t xml:space="preserve"> 20</w:t>
            </w:r>
            <w:r w:rsidR="00386B28">
              <w:t>20</w:t>
            </w:r>
            <w:r w:rsidRPr="008207E1">
              <w:t xml:space="preserve"> г.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966"/>
        </w:trPr>
        <w:tc>
          <w:tcPr>
            <w:tcW w:w="89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6B28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B28" w:rsidRPr="009C34FC" w:rsidRDefault="00386B28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28" w:rsidRPr="009C34FC" w:rsidRDefault="00386B28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B28" w:rsidRDefault="00386B28" w:rsidP="00EE0D98">
            <w:pPr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КГБУЗ "Ванаварская районная больница № 2"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B28" w:rsidRPr="009C34FC" w:rsidRDefault="00386B28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386B28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«Ванаварская средняя школа»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04" w:rsidRPr="009C34FC" w:rsidRDefault="00386B28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04" w:rsidRPr="009C34FC" w:rsidRDefault="004158F7" w:rsidP="004158F7">
            <w:pPr>
              <w:rPr>
                <w:color w:val="000000"/>
                <w:sz w:val="28"/>
                <w:szCs w:val="28"/>
              </w:rPr>
            </w:pPr>
            <w:r w:rsidRPr="004158F7">
              <w:rPr>
                <w:color w:val="000000"/>
                <w:sz w:val="28"/>
                <w:szCs w:val="28"/>
              </w:rPr>
              <w:t xml:space="preserve">Администрация села Ванавара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58F7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8F7" w:rsidRPr="009C34FC" w:rsidRDefault="004158F7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8F7" w:rsidRDefault="00386B28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F7" w:rsidRDefault="004158F7" w:rsidP="00EE0D98">
            <w:pPr>
              <w:rPr>
                <w:color w:val="000000"/>
                <w:sz w:val="28"/>
                <w:szCs w:val="28"/>
              </w:rPr>
            </w:pPr>
            <w:r w:rsidRPr="004158F7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4158F7">
              <w:rPr>
                <w:color w:val="000000"/>
                <w:sz w:val="28"/>
                <w:szCs w:val="28"/>
              </w:rPr>
              <w:t>ВанавараЭнергоком</w:t>
            </w:r>
            <w:proofErr w:type="spellEnd"/>
            <w:r w:rsidRPr="004158F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58F7" w:rsidRPr="009C34FC" w:rsidRDefault="004158F7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4" w:rsidRDefault="00386B28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04" w:rsidRDefault="00AD06DF" w:rsidP="00EE0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КГКУ «Эвенкийский отдел ветеринарии»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DA1DD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4B" w:rsidRDefault="003E674B">
      <w:r>
        <w:separator/>
      </w:r>
    </w:p>
  </w:endnote>
  <w:endnote w:type="continuationSeparator" w:id="0">
    <w:p w:rsidR="003E674B" w:rsidRDefault="003E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4B" w:rsidRDefault="003E674B">
      <w:r>
        <w:separator/>
      </w:r>
    </w:p>
  </w:footnote>
  <w:footnote w:type="continuationSeparator" w:id="0">
    <w:p w:rsidR="003E674B" w:rsidRDefault="003E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D4038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316E1"/>
    <w:rsid w:val="000318AC"/>
    <w:rsid w:val="00032CC7"/>
    <w:rsid w:val="00040E9C"/>
    <w:rsid w:val="00073762"/>
    <w:rsid w:val="00077C67"/>
    <w:rsid w:val="00080B00"/>
    <w:rsid w:val="000878D8"/>
    <w:rsid w:val="00091E43"/>
    <w:rsid w:val="00093D99"/>
    <w:rsid w:val="000A02C5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46068"/>
    <w:rsid w:val="00152611"/>
    <w:rsid w:val="001575C8"/>
    <w:rsid w:val="00160A47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B198E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674B"/>
    <w:rsid w:val="003E7AD4"/>
    <w:rsid w:val="003F54D1"/>
    <w:rsid w:val="00410CC3"/>
    <w:rsid w:val="004158F7"/>
    <w:rsid w:val="00433BC6"/>
    <w:rsid w:val="004631E5"/>
    <w:rsid w:val="004755C2"/>
    <w:rsid w:val="004765A8"/>
    <w:rsid w:val="0049495E"/>
    <w:rsid w:val="004B2E51"/>
    <w:rsid w:val="004B2EB5"/>
    <w:rsid w:val="004B3355"/>
    <w:rsid w:val="004B7952"/>
    <w:rsid w:val="004C229B"/>
    <w:rsid w:val="004C529B"/>
    <w:rsid w:val="004D05D5"/>
    <w:rsid w:val="00500C57"/>
    <w:rsid w:val="00512836"/>
    <w:rsid w:val="00535093"/>
    <w:rsid w:val="00540382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22E3"/>
    <w:rsid w:val="0085480A"/>
    <w:rsid w:val="008561CE"/>
    <w:rsid w:val="0086050E"/>
    <w:rsid w:val="00866743"/>
    <w:rsid w:val="00886993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864"/>
    <w:rsid w:val="008E7E7D"/>
    <w:rsid w:val="00900BC7"/>
    <w:rsid w:val="009075B1"/>
    <w:rsid w:val="00925A9E"/>
    <w:rsid w:val="00937C54"/>
    <w:rsid w:val="00941D75"/>
    <w:rsid w:val="00954763"/>
    <w:rsid w:val="00954CB7"/>
    <w:rsid w:val="00955BB0"/>
    <w:rsid w:val="00957928"/>
    <w:rsid w:val="00961533"/>
    <w:rsid w:val="00962A55"/>
    <w:rsid w:val="00985822"/>
    <w:rsid w:val="009C34FC"/>
    <w:rsid w:val="009C6303"/>
    <w:rsid w:val="009C6610"/>
    <w:rsid w:val="009C7D3D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82F57"/>
    <w:rsid w:val="00AA4A6D"/>
    <w:rsid w:val="00AB0018"/>
    <w:rsid w:val="00AB6692"/>
    <w:rsid w:val="00AC3D5F"/>
    <w:rsid w:val="00AD06DF"/>
    <w:rsid w:val="00AE580F"/>
    <w:rsid w:val="00AE6027"/>
    <w:rsid w:val="00AE6193"/>
    <w:rsid w:val="00B24017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11DC"/>
    <w:rsid w:val="00BE7B4A"/>
    <w:rsid w:val="00C048E0"/>
    <w:rsid w:val="00C068A6"/>
    <w:rsid w:val="00C22A5A"/>
    <w:rsid w:val="00C30563"/>
    <w:rsid w:val="00C35FBB"/>
    <w:rsid w:val="00C5333E"/>
    <w:rsid w:val="00C5580A"/>
    <w:rsid w:val="00C620C6"/>
    <w:rsid w:val="00C67028"/>
    <w:rsid w:val="00C75E12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A1C3D"/>
    <w:rsid w:val="00DA1DD5"/>
    <w:rsid w:val="00DA6E58"/>
    <w:rsid w:val="00DB3309"/>
    <w:rsid w:val="00DB6E09"/>
    <w:rsid w:val="00DB7A0A"/>
    <w:rsid w:val="00DD1AC3"/>
    <w:rsid w:val="00DD3A26"/>
    <w:rsid w:val="00DD68A4"/>
    <w:rsid w:val="00DE40B7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CED"/>
    <w:rsid w:val="00F67A0D"/>
    <w:rsid w:val="00F70600"/>
    <w:rsid w:val="00F73D14"/>
    <w:rsid w:val="00F81395"/>
    <w:rsid w:val="00F9015C"/>
    <w:rsid w:val="00F90581"/>
    <w:rsid w:val="00F909DD"/>
    <w:rsid w:val="00FA7D45"/>
    <w:rsid w:val="00FC191F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8</cp:revision>
  <cp:lastPrinted>2020-02-21T05:31:00Z</cp:lastPrinted>
  <dcterms:created xsi:type="dcterms:W3CDTF">2020-02-17T04:13:00Z</dcterms:created>
  <dcterms:modified xsi:type="dcterms:W3CDTF">2024-04-02T09:59:00Z</dcterms:modified>
</cp:coreProperties>
</file>