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P="00151B08">
      <w:pPr>
        <w:tabs>
          <w:tab w:val="left" w:pos="6765"/>
        </w:tabs>
        <w:jc w:val="center"/>
        <w:rPr>
          <w:b/>
        </w:rPr>
      </w:pP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AC2A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D72" w:rsidP="00010D72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1201                                                   с. Ванавара                     </w:t>
      </w:r>
    </w:p>
    <w:p w:rsidR="00010D72" w:rsidP="00010D72">
      <w:pPr>
        <w:rPr>
          <w:sz w:val="24"/>
          <w:szCs w:val="24"/>
        </w:rPr>
      </w:pPr>
      <w:r>
        <w:rPr>
          <w:sz w:val="24"/>
          <w:szCs w:val="24"/>
        </w:rPr>
        <w:t xml:space="preserve">16 внеочередная сессия </w:t>
      </w:r>
    </w:p>
    <w:p w:rsidR="00010D72" w:rsidP="00010D72">
      <w:pPr>
        <w:rPr>
          <w:sz w:val="24"/>
          <w:szCs w:val="24"/>
        </w:rPr>
      </w:pPr>
      <w:r>
        <w:rPr>
          <w:sz w:val="24"/>
          <w:szCs w:val="24"/>
        </w:rPr>
        <w:t>«17» июля 2020 г.</w:t>
      </w:r>
    </w:p>
    <w:p w:rsidR="001740C2" w:rsidP="009102D2">
      <w:pPr>
        <w:rPr>
          <w:sz w:val="24"/>
          <w:szCs w:val="24"/>
        </w:rPr>
      </w:pP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CE03F5">
        <w:rPr>
          <w:b/>
          <w:sz w:val="28"/>
          <w:szCs w:val="28"/>
        </w:rPr>
        <w:t>9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CE03F5">
        <w:rPr>
          <w:b/>
          <w:sz w:val="28"/>
          <w:szCs w:val="28"/>
        </w:rPr>
        <w:t>168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20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630A78" w:rsidR="005E49D1">
        <w:rPr>
          <w:b/>
          <w:sz w:val="28"/>
          <w:szCs w:val="28"/>
        </w:rPr>
        <w:t>20</w:t>
      </w:r>
      <w:r w:rsidR="009D16F8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1</w:t>
      </w:r>
      <w:r w:rsidR="00E234A3">
        <w:rPr>
          <w:b/>
          <w:sz w:val="28"/>
          <w:szCs w:val="28"/>
        </w:rPr>
        <w:t>-</w:t>
      </w:r>
      <w:r w:rsidRPr="00630A78" w:rsidR="005E49D1">
        <w:rPr>
          <w:b/>
          <w:sz w:val="28"/>
          <w:szCs w:val="28"/>
        </w:rPr>
        <w:t>20</w:t>
      </w:r>
      <w:r w:rsidR="00AC4064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2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CE03F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CE03F5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20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CE03F5">
        <w:rPr>
          <w:sz w:val="28"/>
          <w:szCs w:val="28"/>
        </w:rPr>
        <w:t>1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CE03F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BE3920" w:rsidR="00BE3920">
        <w:rPr>
          <w:sz w:val="28"/>
          <w:szCs w:val="28"/>
        </w:rPr>
        <w:t xml:space="preserve"> </w:t>
      </w:r>
      <w:r w:rsidRPr="005E2C53" w:rsidR="00BE3920">
        <w:rPr>
          <w:sz w:val="28"/>
          <w:szCs w:val="28"/>
        </w:rPr>
        <w:t xml:space="preserve">(с изменениями на основании Решения Ванаварского сельского Совета депутатов от 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>.02.20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 xml:space="preserve"> г. № 1</w:t>
      </w:r>
      <w:r w:rsidR="00BE3920">
        <w:rPr>
          <w:sz w:val="28"/>
          <w:szCs w:val="28"/>
        </w:rPr>
        <w:t>182</w:t>
      </w:r>
      <w:r w:rsidR="00712ECA">
        <w:rPr>
          <w:sz w:val="28"/>
          <w:szCs w:val="28"/>
        </w:rPr>
        <w:t>, от 30.04.2020 г. № 1190</w:t>
      </w:r>
      <w:r w:rsidR="00BE3920">
        <w:rPr>
          <w:sz w:val="28"/>
          <w:szCs w:val="28"/>
        </w:rPr>
        <w:t>)</w:t>
      </w:r>
      <w:r w:rsidRPr="005E2C53" w:rsidR="00BE3920">
        <w:rPr>
          <w:sz w:val="28"/>
          <w:szCs w:val="28"/>
        </w:rPr>
        <w:t xml:space="preserve"> 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пп.1 изложить в следующей редакции: «общий объем доходов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931EFB">
        <w:rPr>
          <w:sz w:val="28"/>
          <w:szCs w:val="28"/>
        </w:rPr>
        <w:t>6 206,5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931EFB">
        <w:rPr>
          <w:sz w:val="28"/>
          <w:szCs w:val="28"/>
        </w:rPr>
        <w:t>7 074,4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346FC7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п.2 пп.1 изложить в следующей редакции: прогнозируемый общий объем доходов в сумме 99 395,9 тыс. руб. на 2021 год и на 2022 год в сумме 89 557,1 тыс. руб.</w:t>
      </w:r>
    </w:p>
    <w:p w:rsidR="00346FC7" w:rsidP="00346F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 п.2 пп.2 изложить в следующей редакции: общий объем расходов местного бюджета на 2021 год в сумме 99 395,9 тыс. руб., в том числе условно утвержденные расходы в сумме </w:t>
      </w:r>
      <w:r w:rsidRPr="00DF07A1" w:rsidR="00DF07A1">
        <w:rPr>
          <w:sz w:val="28"/>
          <w:szCs w:val="28"/>
        </w:rPr>
        <w:t>2 549,0</w:t>
      </w:r>
      <w:r>
        <w:rPr>
          <w:sz w:val="28"/>
          <w:szCs w:val="28"/>
        </w:rPr>
        <w:t xml:space="preserve"> тыс. руб. и на 2022 год в сумме 89 557,1 тыс. руб., в том числе условно утвержденные расходы в су</w:t>
      </w:r>
      <w:r w:rsidR="00DE7930">
        <w:rPr>
          <w:sz w:val="28"/>
          <w:szCs w:val="28"/>
        </w:rPr>
        <w:t>м</w:t>
      </w:r>
      <w:r>
        <w:rPr>
          <w:sz w:val="28"/>
          <w:szCs w:val="28"/>
        </w:rPr>
        <w:t>ме</w:t>
      </w:r>
      <w:r w:rsidR="00DE7930">
        <w:rPr>
          <w:sz w:val="28"/>
          <w:szCs w:val="28"/>
        </w:rPr>
        <w:t xml:space="preserve"> </w:t>
      </w:r>
      <w:r w:rsidRPr="00DF07A1" w:rsidR="00DE7930">
        <w:rPr>
          <w:sz w:val="28"/>
          <w:szCs w:val="28"/>
        </w:rPr>
        <w:t>4 </w:t>
      </w:r>
      <w:r w:rsidRPr="00DF07A1" w:rsidR="00DF07A1">
        <w:rPr>
          <w:sz w:val="28"/>
          <w:szCs w:val="28"/>
        </w:rPr>
        <w:t>714</w:t>
      </w:r>
      <w:r w:rsidRPr="00DF07A1" w:rsidR="00DE7930">
        <w:rPr>
          <w:sz w:val="28"/>
          <w:szCs w:val="28"/>
        </w:rPr>
        <w:t>,0</w:t>
      </w:r>
      <w:r w:rsidR="00DE7930">
        <w:rPr>
          <w:sz w:val="28"/>
          <w:szCs w:val="28"/>
        </w:rPr>
        <w:t xml:space="preserve"> тыс. руб.; </w:t>
      </w:r>
    </w:p>
    <w:p w:rsidR="00B22DB2" w:rsidP="00010D72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1719D7">
        <w:rPr>
          <w:sz w:val="28"/>
          <w:szCs w:val="28"/>
        </w:rPr>
        <w:t>1.</w:t>
      </w:r>
      <w:r w:rsidR="007765F8">
        <w:rPr>
          <w:sz w:val="28"/>
          <w:szCs w:val="28"/>
        </w:rPr>
        <w:t>5</w:t>
      </w:r>
      <w:r>
        <w:rPr>
          <w:sz w:val="28"/>
          <w:szCs w:val="28"/>
        </w:rPr>
        <w:t xml:space="preserve"> в п</w:t>
      </w:r>
      <w:r w:rsidR="00BF7EDF">
        <w:rPr>
          <w:sz w:val="28"/>
          <w:szCs w:val="28"/>
        </w:rPr>
        <w:t>.</w:t>
      </w:r>
      <w:r>
        <w:rPr>
          <w:sz w:val="28"/>
          <w:szCs w:val="28"/>
        </w:rPr>
        <w:t xml:space="preserve">11 </w:t>
      </w:r>
      <w:r w:rsidR="00525880">
        <w:rPr>
          <w:sz w:val="28"/>
          <w:szCs w:val="28"/>
        </w:rPr>
        <w:t xml:space="preserve">читать в новой редакции: «Утвердить объем межбюджетных трансфертов, получаемых из районного бюджета в </w:t>
      </w:r>
      <w:r w:rsidRPr="001719D7" w:rsidR="00525880">
        <w:rPr>
          <w:sz w:val="28"/>
          <w:szCs w:val="28"/>
        </w:rPr>
        <w:t xml:space="preserve">сумме </w:t>
      </w:r>
      <w:r w:rsidR="00BE3920">
        <w:rPr>
          <w:sz w:val="28"/>
          <w:szCs w:val="28"/>
        </w:rPr>
        <w:t>1</w:t>
      </w:r>
      <w:r w:rsidR="00931EFB">
        <w:rPr>
          <w:sz w:val="28"/>
          <w:szCs w:val="28"/>
        </w:rPr>
        <w:t>10 175,6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20</w:t>
      </w:r>
      <w:r w:rsidR="00525880">
        <w:rPr>
          <w:sz w:val="28"/>
          <w:szCs w:val="28"/>
        </w:rPr>
        <w:t xml:space="preserve"> год, в сумме </w:t>
      </w:r>
      <w:r w:rsidRPr="001719D7" w:rsidR="001719D7">
        <w:rPr>
          <w:sz w:val="28"/>
          <w:szCs w:val="28"/>
        </w:rPr>
        <w:t>93</w:t>
      </w:r>
      <w:r w:rsidR="00601D14">
        <w:rPr>
          <w:sz w:val="28"/>
          <w:szCs w:val="28"/>
        </w:rPr>
        <w:t> </w:t>
      </w:r>
      <w:r w:rsidRPr="001719D7" w:rsidR="001719D7">
        <w:rPr>
          <w:sz w:val="28"/>
          <w:szCs w:val="28"/>
        </w:rPr>
        <w:t>1</w:t>
      </w:r>
      <w:r w:rsidR="00601D14">
        <w:rPr>
          <w:sz w:val="28"/>
          <w:szCs w:val="28"/>
        </w:rPr>
        <w:t>82,7</w:t>
      </w:r>
      <w:r w:rsidR="00525880">
        <w:rPr>
          <w:sz w:val="28"/>
          <w:szCs w:val="28"/>
        </w:rPr>
        <w:t xml:space="preserve"> тыс. руб. на 202</w:t>
      </w:r>
      <w:r w:rsidR="00CE03F5">
        <w:rPr>
          <w:sz w:val="28"/>
          <w:szCs w:val="28"/>
        </w:rPr>
        <w:t>1</w:t>
      </w:r>
      <w:r w:rsidR="00525880">
        <w:rPr>
          <w:sz w:val="28"/>
          <w:szCs w:val="28"/>
        </w:rPr>
        <w:t xml:space="preserve"> год, в сумме </w:t>
      </w:r>
      <w:r w:rsidRPr="001719D7" w:rsidR="001719D7">
        <w:rPr>
          <w:sz w:val="28"/>
          <w:szCs w:val="28"/>
        </w:rPr>
        <w:t>83</w:t>
      </w:r>
      <w:r w:rsidR="00601D14">
        <w:rPr>
          <w:sz w:val="28"/>
          <w:szCs w:val="28"/>
        </w:rPr>
        <w:t> </w:t>
      </w:r>
      <w:r w:rsidRPr="001719D7" w:rsidR="001719D7">
        <w:rPr>
          <w:sz w:val="28"/>
          <w:szCs w:val="28"/>
        </w:rPr>
        <w:t>1</w:t>
      </w:r>
      <w:r w:rsidR="00601D14">
        <w:rPr>
          <w:sz w:val="28"/>
          <w:szCs w:val="28"/>
        </w:rPr>
        <w:t>54,2</w:t>
      </w:r>
      <w:r w:rsidR="00525880">
        <w:rPr>
          <w:sz w:val="28"/>
          <w:szCs w:val="28"/>
        </w:rPr>
        <w:t xml:space="preserve"> тыс. руб. на 202</w:t>
      </w:r>
      <w:r w:rsidR="00CE03F5">
        <w:rPr>
          <w:sz w:val="28"/>
          <w:szCs w:val="28"/>
        </w:rPr>
        <w:t>2</w:t>
      </w:r>
      <w:r w:rsidR="00525880">
        <w:rPr>
          <w:sz w:val="28"/>
          <w:szCs w:val="28"/>
        </w:rPr>
        <w:t xml:space="preserve"> год</w:t>
      </w:r>
      <w:r w:rsidR="00BE3920">
        <w:rPr>
          <w:sz w:val="28"/>
          <w:szCs w:val="28"/>
        </w:rPr>
        <w:t>;</w:t>
      </w:r>
    </w:p>
    <w:p w:rsidR="000B635A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3920">
        <w:rPr>
          <w:sz w:val="28"/>
          <w:szCs w:val="28"/>
        </w:rPr>
        <w:t>1.</w:t>
      </w:r>
      <w:r w:rsidR="007765F8">
        <w:rPr>
          <w:sz w:val="28"/>
          <w:szCs w:val="28"/>
        </w:rPr>
        <w:t>6</w:t>
      </w:r>
      <w:r w:rsidR="00BE3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п.11 пп.3 читать в новой редакции: Субвенции бюджетам сельских поселений на 2020 год в сумме 570,7 тыс. руб., на 2021 год 527,7 тыс. руб., на 2022 год в сумме </w:t>
      </w:r>
      <w:r w:rsidR="007765F8">
        <w:rPr>
          <w:sz w:val="28"/>
          <w:szCs w:val="28"/>
        </w:rPr>
        <w:t>23,0 тыс. руб.;</w:t>
      </w:r>
    </w:p>
    <w:p w:rsidR="00BE3920" w:rsidP="00010D72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65F8">
        <w:rPr>
          <w:sz w:val="28"/>
          <w:szCs w:val="28"/>
        </w:rPr>
        <w:t xml:space="preserve">1.7 в </w:t>
      </w:r>
      <w:r>
        <w:rPr>
          <w:sz w:val="28"/>
          <w:szCs w:val="28"/>
        </w:rPr>
        <w:t xml:space="preserve">п.11 в </w:t>
      </w:r>
      <w:r w:rsidR="007765F8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 w:rsidR="00846E5C">
        <w:rPr>
          <w:sz w:val="28"/>
          <w:szCs w:val="28"/>
        </w:rPr>
        <w:t>.</w:t>
      </w:r>
      <w:r>
        <w:rPr>
          <w:sz w:val="28"/>
          <w:szCs w:val="28"/>
        </w:rPr>
        <w:t xml:space="preserve"> 4 слова «</w:t>
      </w:r>
      <w:r w:rsidRPr="005B792F">
        <w:rPr>
          <w:sz w:val="28"/>
          <w:szCs w:val="28"/>
        </w:rPr>
        <w:t xml:space="preserve">Прочие межбюджетные трансферты, передаваемые бюджетам сельских поселений на 2020 год в сумме  </w:t>
      </w:r>
      <w:r w:rsidR="00931EFB">
        <w:rPr>
          <w:sz w:val="28"/>
          <w:szCs w:val="28"/>
        </w:rPr>
        <w:t xml:space="preserve">74 797,4 </w:t>
      </w:r>
      <w:r w:rsidRPr="005B792F">
        <w:rPr>
          <w:sz w:val="28"/>
          <w:szCs w:val="28"/>
        </w:rPr>
        <w:t>тыс. руб.</w:t>
      </w:r>
      <w:r w:rsidR="00846E5C">
        <w:rPr>
          <w:sz w:val="28"/>
          <w:szCs w:val="28"/>
        </w:rPr>
        <w:t>» читать в новой</w:t>
      </w:r>
      <w:r>
        <w:rPr>
          <w:sz w:val="28"/>
          <w:szCs w:val="28"/>
        </w:rPr>
        <w:t xml:space="preserve"> редакции «</w:t>
      </w:r>
      <w:r w:rsidRPr="005B792F">
        <w:rPr>
          <w:sz w:val="28"/>
          <w:szCs w:val="28"/>
        </w:rPr>
        <w:t xml:space="preserve">Прочие межбюджетные трансферты, передаваемые бюджетам сельских поселений на 2020 год в сумме  </w:t>
      </w:r>
      <w:r w:rsidR="00FF7A74">
        <w:rPr>
          <w:sz w:val="28"/>
          <w:szCs w:val="28"/>
        </w:rPr>
        <w:t>7</w:t>
      </w:r>
      <w:r w:rsidR="000B635A">
        <w:rPr>
          <w:sz w:val="28"/>
          <w:szCs w:val="28"/>
        </w:rPr>
        <w:t>2</w:t>
      </w:r>
      <w:r w:rsidR="00FF7A74">
        <w:rPr>
          <w:sz w:val="28"/>
          <w:szCs w:val="28"/>
        </w:rPr>
        <w:t> </w:t>
      </w:r>
      <w:r w:rsidR="000B635A">
        <w:rPr>
          <w:sz w:val="28"/>
          <w:szCs w:val="28"/>
        </w:rPr>
        <w:t>573</w:t>
      </w:r>
      <w:r w:rsidR="00FF7A74">
        <w:rPr>
          <w:sz w:val="28"/>
          <w:szCs w:val="28"/>
        </w:rPr>
        <w:t>,7</w:t>
      </w:r>
      <w:r w:rsidRPr="005B792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»;</w:t>
      </w:r>
    </w:p>
    <w:p w:rsidR="007765F8" w:rsidP="00010D72">
      <w:pPr>
        <w:tabs>
          <w:tab w:val="left" w:pos="284"/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1.8 </w:t>
      </w:r>
      <w:r w:rsidR="00FF7A74">
        <w:rPr>
          <w:sz w:val="28"/>
          <w:szCs w:val="28"/>
        </w:rPr>
        <w:t xml:space="preserve"> </w:t>
      </w:r>
      <w:r>
        <w:rPr>
          <w:sz w:val="28"/>
          <w:szCs w:val="28"/>
        </w:rPr>
        <w:t>в п. 11 в</w:t>
      </w:r>
      <w:r w:rsidR="00D14A87">
        <w:rPr>
          <w:sz w:val="28"/>
          <w:szCs w:val="28"/>
        </w:rPr>
        <w:t xml:space="preserve"> пп.4 д</w:t>
      </w:r>
      <w:r w:rsidR="00FF7A74">
        <w:rPr>
          <w:sz w:val="28"/>
          <w:szCs w:val="28"/>
        </w:rPr>
        <w:t>обавит</w:t>
      </w:r>
      <w:r w:rsidR="00D14A87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FF7A74" w:rsidP="00F17F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5F8">
        <w:rPr>
          <w:sz w:val="28"/>
          <w:szCs w:val="28"/>
        </w:rPr>
        <w:t>-</w:t>
      </w:r>
      <w:r>
        <w:rPr>
          <w:sz w:val="28"/>
          <w:szCs w:val="28"/>
        </w:rPr>
        <w:t xml:space="preserve">Прочие межбюджетные трансферты, передаваемые бюджетам поселений (на реализацию </w:t>
      </w:r>
      <w:r w:rsidR="007765F8">
        <w:rPr>
          <w:sz w:val="28"/>
          <w:szCs w:val="28"/>
        </w:rPr>
        <w:t>проектов по благоустройству территорий поселений</w:t>
      </w:r>
      <w:r>
        <w:rPr>
          <w:sz w:val="28"/>
          <w:szCs w:val="28"/>
        </w:rPr>
        <w:t>) на 2020 год в сумме 1</w:t>
      </w:r>
      <w:r w:rsidR="007765F8">
        <w:rPr>
          <w:sz w:val="28"/>
          <w:szCs w:val="28"/>
        </w:rPr>
        <w:t> 500,0</w:t>
      </w:r>
      <w:r>
        <w:rPr>
          <w:sz w:val="28"/>
          <w:szCs w:val="28"/>
        </w:rPr>
        <w:t xml:space="preserve"> тыс. руб.</w:t>
      </w:r>
      <w:r w:rsidR="007765F8">
        <w:rPr>
          <w:sz w:val="28"/>
          <w:szCs w:val="28"/>
        </w:rPr>
        <w:t>;</w:t>
      </w:r>
    </w:p>
    <w:p w:rsidR="007765F8" w:rsidP="00F17F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65F8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межбюджетные трансферты, передаваемые бюджетам поселений (для реализации проектов по решению вопросов местного значения сельских поселений) на 2020 год в сумме 350,0 тыс. руб.</w:t>
      </w:r>
    </w:p>
    <w:p w:rsidR="00E247AA" w:rsidP="00010D72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1.9 в п.29 слова:</w:t>
      </w:r>
      <w:r w:rsidRPr="00396F7B" w:rsidR="00396F7B">
        <w:rPr>
          <w:sz w:val="28"/>
          <w:szCs w:val="28"/>
        </w:rPr>
        <w:t xml:space="preserve"> </w:t>
      </w:r>
      <w:r w:rsidR="00396F7B">
        <w:rPr>
          <w:sz w:val="28"/>
          <w:szCs w:val="28"/>
        </w:rPr>
        <w:t>«Утвердить объем бюджетных ассигнований дорожного фонда сельского поселения с. Ванавара в 2020 году в сумме 14 701,4  тыс. руб.», читать в новой редакции «Утвердить объем бюджетных ассигнований дорожного фонда  сельского поселения с. Ванавара в 2020 году в сумме 16 140,7  тыс. руб.».</w:t>
      </w:r>
    </w:p>
    <w:p w:rsidR="00D70AD9" w:rsidP="00010D72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0D72">
        <w:rPr>
          <w:sz w:val="28"/>
          <w:szCs w:val="28"/>
        </w:rPr>
        <w:t xml:space="preserve">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396F7B">
        <w:rPr>
          <w:sz w:val="28"/>
          <w:szCs w:val="28"/>
        </w:rPr>
        <w:t>10</w:t>
      </w:r>
      <w:r w:rsidR="00BE52D0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 w:rsidR="00FF7A74">
        <w:rPr>
          <w:sz w:val="28"/>
          <w:szCs w:val="28"/>
        </w:rPr>
        <w:t xml:space="preserve"> 2,</w:t>
      </w:r>
      <w:r w:rsidRPr="008A3EED">
        <w:rPr>
          <w:sz w:val="28"/>
          <w:szCs w:val="28"/>
        </w:rPr>
        <w:t xml:space="preserve"> 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392FB7" w:rsidRPr="00E4284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17F4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010D72" w:rsidP="00010D7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r w:rsidR="00AC2A06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Е.М. Макарова</w:t>
      </w:r>
    </w:p>
    <w:p w:rsidR="00010D72" w:rsidP="00010D72">
      <w:pPr>
        <w:tabs>
          <w:tab w:val="left" w:pos="720"/>
        </w:tabs>
        <w:rPr>
          <w:sz w:val="28"/>
          <w:szCs w:val="28"/>
        </w:rPr>
      </w:pPr>
    </w:p>
    <w:p w:rsidR="00010D72" w:rsidP="00010D72">
      <w:pPr>
        <w:rPr>
          <w:snapToGrid w:val="0"/>
          <w:sz w:val="28"/>
          <w:szCs w:val="28"/>
        </w:rPr>
      </w:pPr>
    </w:p>
    <w:p w:rsidR="00010D72" w:rsidP="0001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</w:t>
      </w:r>
      <w:r w:rsidR="00AC2A06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А.А. Зарубин</w:t>
      </w:r>
    </w:p>
    <w:p w:rsidR="00220987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  <w:sectPr w:rsidSect="00843F20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Приложение № 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депутатов от 17.07.2020 г. № 1201 "О внесении изменений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местного бюджета а в 2020 году и плановом периоде  2021- 2022 годов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sz w:val="18"/>
                <w:szCs w:val="18"/>
              </w:rPr>
            </w:pP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right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Сумма на 2022 год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6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-116 206,5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-89 557,1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-116 206,5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-89 557,1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-116 206,5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-89 557,1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-116 206,5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-89 557,1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117 074,4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89 557,1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117 074,4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89 557,1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117 074,4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89 557,1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117 074,4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89 557,1</w:t>
            </w:r>
          </w:p>
        </w:tc>
      </w:tr>
      <w:tr w:rsidTr="00EA23B3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rPr>
                <w:sz w:val="18"/>
                <w:szCs w:val="18"/>
              </w:rPr>
            </w:pPr>
            <w:r w:rsidRPr="00EA23B3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3B3" w:rsidRPr="00EA23B3" w:rsidP="00EA2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A23B3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  <w:sectPr w:rsidSect="00EA23B3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1B7123" w:rsidP="00010D72">
      <w:pPr>
        <w:jc w:val="both"/>
      </w:pPr>
      <w:r>
        <w:fldChar w:fldCharType="begin"/>
      </w:r>
      <w:r>
        <w:instrText xml:space="preserve"> LINK </w:instrText>
      </w:r>
      <w:r w:rsidR="000E40BC">
        <w:instrText xml:space="preserve">Excel.Sheet.8 "\\\\VANA-FILESERVER\\Work Users\\Сельский совет депутатов\\сессии\\2020 год\\Принятые решения 16 внеочередной сессии\\Сайт\\1201. изменение бюджета\\Приложение  № 2  Перечень  администраторов бюджета Ванавара измен  на 2020- 2022 гг.xls" Лист3!R1C2:R56C11 </w:instrText>
      </w:r>
      <w:r>
        <w:instrText xml:space="preserve">\a \f 4 \h </w:instrText>
      </w:r>
      <w:r>
        <w:fldChar w:fldCharType="separate"/>
      </w:r>
    </w:p>
    <w:tbl>
      <w:tblPr>
        <w:tblW w:w="9796" w:type="dxa"/>
        <w:tblInd w:w="93" w:type="dxa"/>
        <w:tblLook w:val="04A0"/>
      </w:tblPr>
      <w:tblGrid>
        <w:gridCol w:w="1729"/>
        <w:gridCol w:w="780"/>
        <w:gridCol w:w="580"/>
        <w:gridCol w:w="720"/>
        <w:gridCol w:w="660"/>
        <w:gridCol w:w="300"/>
        <w:gridCol w:w="5027"/>
      </w:tblGrid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Приложение 2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  Решению Ванаварского сельского Совета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депутатов от 17.07.2020 г. № 1201 "О внесении изменений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5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1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 xml:space="preserve">Перечень главных администраторов доходов местного бюджета 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31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3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00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20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1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7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Ванаварский сельский Совет депутатов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108 04020 01 1000 110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73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108 04020 01 4000 110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9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108 07175 01 1000 110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7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</w:t>
            </w:r>
            <w:r>
              <w:rPr>
                <w:sz w:val="18"/>
                <w:szCs w:val="18"/>
              </w:rPr>
              <w:t xml:space="preserve"> </w:t>
            </w:r>
            <w:r w:rsidRPr="001B7123">
              <w:rPr>
                <w:sz w:val="18"/>
                <w:szCs w:val="18"/>
              </w:rPr>
              <w:t>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7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111 05035 10 0000 120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111 05075 10 0000 120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113 01995 10 0000 130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113 02065 10 0000 130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113 02995 10 0000 130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10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114 02053 10 0000 410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</w:t>
            </w:r>
            <w:r>
              <w:rPr>
                <w:sz w:val="18"/>
                <w:szCs w:val="18"/>
              </w:rPr>
              <w:t xml:space="preserve"> </w:t>
            </w:r>
            <w:r w:rsidRPr="001B7123">
              <w:rPr>
                <w:sz w:val="18"/>
                <w:szCs w:val="18"/>
              </w:rPr>
              <w:t>а также имущества муниципальных унитарных предприятий,</w:t>
            </w:r>
            <w:r>
              <w:rPr>
                <w:sz w:val="18"/>
                <w:szCs w:val="18"/>
              </w:rPr>
              <w:t xml:space="preserve"> </w:t>
            </w:r>
            <w:r w:rsidRPr="001B7123">
              <w:rPr>
                <w:sz w:val="18"/>
                <w:szCs w:val="18"/>
              </w:rPr>
              <w:t>в том числе казенных), в части реализации основных средств по указанному имуществу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9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114 06025 10 0000 430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9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116 02020 02 0000 140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116 07010 10 0000 140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116 07090 10 0000 140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8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116 09040 10 0000 140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9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116 10031 10 0000 140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72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116 10032 10 0000 140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16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116 10061 10 0000 140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14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116 10062 10 0000 140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 Платежи в целях возмещения убытков, причиненных уклонением от заключения с </w:t>
            </w:r>
            <w:r>
              <w:rPr>
                <w:sz w:val="18"/>
                <w:szCs w:val="18"/>
              </w:rPr>
              <w:t>м</w:t>
            </w:r>
            <w:r w:rsidRPr="001B7123">
              <w:rPr>
                <w:sz w:val="18"/>
                <w:szCs w:val="18"/>
              </w:rPr>
              <w:t>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</w:t>
            </w:r>
            <w:r w:rsidRPr="001B7123">
              <w:rPr>
                <w:sz w:val="18"/>
                <w:szCs w:val="18"/>
              </w:rPr>
              <w:br/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9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116 10081 10 0000 140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116 10082 10 0000 140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73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116 10123 01 0000 140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28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3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3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202 16001 10 0000 150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202 19999 10 7601 150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202 35118 10 0000 150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73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202 30024 10 7514 150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202 49999 10 1013 150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202 49999 10 7456 150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202 49999 10 1057 150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67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202 49999 10 7508 150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202 49999 10 7412 150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202 49999 10 1250 150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202 49999 10 1060 150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202 49999 10 7741 150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202 49999 10 7749 150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6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204 05099 10 0000 150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9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208 05000 10 0000 150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Перечисления     из     бюджетов сельских  поселений  (в  бюджеты  поселений)   для   осуществления  возврата (зачета)     излишне  уплаченных   или излишне  взысканных сумм налогов,  сборов  и иных платежей,  а  также  сумм  процентов   за   несвоевременное  осуществление такого возврата  и  процентов,        начисленных на  излишне взысканные суммы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4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219 60010 10 0000 150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Tr="001B7123">
        <w:tblPrEx>
          <w:tblW w:w="9796" w:type="dxa"/>
          <w:tblInd w:w="93" w:type="dxa"/>
          <w:tblLook w:val="04A0"/>
        </w:tblPrEx>
        <w:trPr>
          <w:divId w:val="549809530"/>
          <w:trHeight w:val="525"/>
        </w:trPr>
        <w:tc>
          <w:tcPr>
            <w:tcW w:w="97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*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администратором, указанным в группировочном коде бюджетной классификации</w:t>
            </w:r>
          </w:p>
        </w:tc>
      </w:tr>
    </w:tbl>
    <w:p w:rsidR="00EA23B3" w:rsidP="00010D7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  <w:sectPr w:rsidSect="00EA23B3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1B7123" w:rsidP="00010D72">
      <w:pPr>
        <w:jc w:val="both"/>
      </w:pPr>
      <w:r>
        <w:fldChar w:fldCharType="begin"/>
      </w:r>
      <w:r>
        <w:instrText xml:space="preserve"> LINK </w:instrText>
      </w:r>
      <w:r w:rsidR="000E40BC">
        <w:instrText xml:space="preserve">Excel.Sheet.8 "\\\\VANA-FILESERVER\\Work Users\\Сельский совет депутатов\\сессии\\2020 год\\Принятые решения 16 внеочередной сессии\\Сайт\\1201. изменение бюджета\\Приложение № 4  (доходы)  бюджета Ванавара измен ___________ 2020.xls"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8"/>
      <w:bookmarkEnd w:id="1"/>
    </w:p>
    <w:tbl>
      <w:tblPr>
        <w:tblW w:w="15246" w:type="dxa"/>
        <w:tblInd w:w="93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582"/>
        <w:gridCol w:w="8094"/>
        <w:gridCol w:w="919"/>
        <w:gridCol w:w="919"/>
        <w:gridCol w:w="919"/>
      </w:tblGrid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депутатов от 17.07.2020 г. № 1201 "О внесении изменений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 2020 год и плановый период 2021 - 2022 годов"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 xml:space="preserve">Доходы местного бюджета на 2020 год и плановый период 2021-2022 годов  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(тыс. рублей)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№ строки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1B7123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1B7123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1B7123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Доходы </w:t>
            </w:r>
            <w:r w:rsidRPr="001B7123">
              <w:rPr>
                <w:sz w:val="18"/>
                <w:szCs w:val="18"/>
              </w:rPr>
              <w:br/>
              <w:t xml:space="preserve">местного </w:t>
            </w:r>
            <w:r w:rsidRPr="001B7123">
              <w:rPr>
                <w:sz w:val="18"/>
                <w:szCs w:val="18"/>
              </w:rPr>
              <w:br/>
              <w:t>бюджета</w:t>
            </w:r>
            <w:r w:rsidRPr="001B7123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Доходы </w:t>
            </w:r>
            <w:r w:rsidRPr="001B7123">
              <w:rPr>
                <w:sz w:val="18"/>
                <w:szCs w:val="18"/>
              </w:rPr>
              <w:br/>
              <w:t xml:space="preserve">местного </w:t>
            </w:r>
            <w:r w:rsidRPr="001B7123">
              <w:rPr>
                <w:sz w:val="18"/>
                <w:szCs w:val="18"/>
              </w:rPr>
              <w:br/>
              <w:t>бюджета</w:t>
            </w:r>
            <w:r w:rsidRPr="001B7123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Доходы </w:t>
            </w:r>
            <w:r w:rsidRPr="001B7123">
              <w:rPr>
                <w:sz w:val="18"/>
                <w:szCs w:val="18"/>
              </w:rPr>
              <w:br/>
              <w:t xml:space="preserve">местного </w:t>
            </w:r>
            <w:r w:rsidRPr="001B7123">
              <w:rPr>
                <w:sz w:val="18"/>
                <w:szCs w:val="18"/>
              </w:rPr>
              <w:br/>
              <w:t>бюджета</w:t>
            </w:r>
            <w:r w:rsidRPr="001B7123">
              <w:rPr>
                <w:sz w:val="18"/>
                <w:szCs w:val="18"/>
              </w:rPr>
              <w:br/>
              <w:t>2022 года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123" w:rsidRPr="001B7123" w:rsidP="001B7123">
            <w:pPr>
              <w:jc w:val="center"/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8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6 030,9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6 213,2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6 402,9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2 827,6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2 827,6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2 827,6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372,2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385,3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401,5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372,2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385,3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401,5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Calibri" w:hAnsi="Calibri" w:cs="Calibri"/>
                <w:sz w:val="16"/>
                <w:szCs w:val="16"/>
              </w:rPr>
            </w:pPr>
            <w:r w:rsidRPr="001B7123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177,7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184,8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Calibri" w:hAnsi="Calibri" w:cs="Calibri"/>
                <w:sz w:val="16"/>
                <w:szCs w:val="16"/>
              </w:rPr>
            </w:pPr>
            <w:r w:rsidRPr="001B7123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170,6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177,7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184,8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Calibri" w:hAnsi="Calibri" w:cs="Calibri"/>
                <w:sz w:val="16"/>
                <w:szCs w:val="16"/>
              </w:rPr>
            </w:pPr>
            <w:r w:rsidRPr="001B7123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0,9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222,9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231,4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239,2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239,2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-22,1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-24,7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-23,4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-22,1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-24,7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-23,4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1 562,8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1 622,2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1 683,3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566,8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588,2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610,0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566,8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588,2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610,0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1 034,0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1 073,3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873,3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873,3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134,0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134,0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134,0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716,5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716,5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716,5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140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140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1B7123">
              <w:rPr>
                <w:sz w:val="18"/>
                <w:szCs w:val="18"/>
              </w:rPr>
              <w:t>образования по нормативам, действующим до 1 января 2020 года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110 175,6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110 175,6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34 807,5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29 566,1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29 566,1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26 221,6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22 867,6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22 867,6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26 221,6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22 867,6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22 867,6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8 585,9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6 698,5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6 698,5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527,7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7514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549,0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549,0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74 797,4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53 565,1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74 797,4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53 565,1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74 797,4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53 565,1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53 313,2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49 135,8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49 135,8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249,6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349,5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7508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8 829,9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9 174,3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1 125,4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7741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6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7749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</w:t>
            </w:r>
          </w:p>
        </w:tc>
        <w:tc>
          <w:tcPr>
            <w:tcW w:w="8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350,0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</w:tr>
      <w:tr w:rsidTr="001B7123">
        <w:tblPrEx>
          <w:tblW w:w="15246" w:type="dxa"/>
          <w:tblInd w:w="93" w:type="dxa"/>
          <w:tblLook w:val="04A0"/>
        </w:tblPrEx>
        <w:trPr>
          <w:divId w:val="1667515266"/>
          <w:trHeight w:val="255"/>
        </w:trPr>
        <w:tc>
          <w:tcPr>
            <w:tcW w:w="12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116 206,5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right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EA23B3" w:rsidP="00010D7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A23B3" w:rsidP="00010D72">
      <w:pPr>
        <w:jc w:val="both"/>
        <w:rPr>
          <w:sz w:val="28"/>
          <w:szCs w:val="28"/>
        </w:rPr>
        <w:sectPr w:rsidSect="00EA23B3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1B7123" w:rsidP="00010D72">
      <w:pPr>
        <w:jc w:val="both"/>
      </w:pPr>
      <w:r>
        <w:fldChar w:fldCharType="begin"/>
      </w:r>
      <w:r>
        <w:instrText xml:space="preserve"> LINK </w:instrText>
      </w:r>
      <w:r w:rsidR="000E40BC">
        <w:instrText xml:space="preserve">Excel.Sheet.8 "\\\\VANA-FILESERVER\\Work Users\\Сельский совет депутатов\\сессии\\2020 год\\Принятые решения 16 внеочередной сессии\\Сайт\\1201. изменение бюджета\\Приложение № 5 функциональная бюджета Ванавара 2020-2022 гг измен _____.xls"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320" w:type="dxa"/>
        <w:tblInd w:w="93" w:type="dxa"/>
        <w:tblLook w:val="04A0"/>
      </w:tblPr>
      <w:tblGrid>
        <w:gridCol w:w="739"/>
        <w:gridCol w:w="3871"/>
        <w:gridCol w:w="1140"/>
        <w:gridCol w:w="1240"/>
        <w:gridCol w:w="1180"/>
        <w:gridCol w:w="1189"/>
      </w:tblGrid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Приложение 5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депутатов от 17.07.2020 г. № 1201 "О внесении изменений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 в решение от 19.12.2019 г. № 1168 "О бюджете сельского поселения с. Ванавара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112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1B7123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1B7123">
              <w:rPr>
                <w:b/>
                <w:bCs/>
                <w:sz w:val="18"/>
                <w:szCs w:val="18"/>
              </w:rPr>
              <w:br/>
              <w:t>на 2020 год и плановый период 2021-2022 годов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Сумма на  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Сумма на 2022 год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34 442,9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32 939,7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33 061,7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1 484,6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1 274,9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1 335,9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3 251,4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2 953,6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3 014,6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24 184,4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22 393,9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22 393,9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1 000,0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5 522,5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5 317,3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5 317,3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3 702,0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3 436,4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3 069,5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3 439,3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3 069,5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23 423,0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14 391,5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5 107,0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7 282,1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16 140,7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10 049,9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765,4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outlineLvl w:val="0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outlineLvl w:val="0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47 588,0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39 167,8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37 198,1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16 533,2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10 109,3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10 109,3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2 678,5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2 678,5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20 010,3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18 120,8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16 151,1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8 366,0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8 259,2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8 259,2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5 312,8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5 087,2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5 087,2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5 312,8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5 087,2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5 087,2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2 056,7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1 319,6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1 319,6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2 056,7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1 319,6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1 319,6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2 549,0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4 714,0</w:t>
            </w:r>
          </w:p>
        </w:tc>
      </w:tr>
      <w:tr w:rsidTr="001B7123">
        <w:tblPrEx>
          <w:tblW w:w="9320" w:type="dxa"/>
          <w:tblInd w:w="93" w:type="dxa"/>
          <w:tblLook w:val="04A0"/>
        </w:tblPrEx>
        <w:trPr>
          <w:divId w:val="1944728442"/>
          <w:trHeight w:val="24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117 074,4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EA23B3" w:rsidP="00010D72">
      <w:pPr>
        <w:jc w:val="both"/>
        <w:rPr>
          <w:sz w:val="28"/>
          <w:szCs w:val="28"/>
        </w:rPr>
        <w:sectPr w:rsidSect="00EA23B3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1B7123" w:rsidP="00010D72">
      <w:pPr>
        <w:jc w:val="both"/>
      </w:pPr>
      <w:r>
        <w:fldChar w:fldCharType="begin"/>
      </w:r>
      <w:r>
        <w:instrText xml:space="preserve"> LINK </w:instrText>
      </w:r>
      <w:r w:rsidR="000E40BC">
        <w:instrText xml:space="preserve">Excel.Sheet.12 "\\\\VANA-FILESERVER\\Work Users\\Сельский совет депутатов\\сессии\\2020 год\\Принятые решения 16 внеочередной сессии\\Сайт\\1201. изменение бюджета\\Приложение  № 6 ведомственная бюджета Ванавара на 2020-2022 гг  изм ____.xlsx" Лист1!R1C1:R365C9 </w:instrText>
      </w:r>
      <w:r>
        <w:instrText xml:space="preserve">\a \f 4 \h </w:instrText>
      </w:r>
      <w:r>
        <w:fldChar w:fldCharType="separate"/>
      </w:r>
    </w:p>
    <w:tbl>
      <w:tblPr>
        <w:tblW w:w="15324" w:type="dxa"/>
        <w:tblInd w:w="93" w:type="dxa"/>
        <w:tblLook w:val="04A0"/>
      </w:tblPr>
      <w:tblGrid>
        <w:gridCol w:w="719"/>
        <w:gridCol w:w="6667"/>
        <w:gridCol w:w="1053"/>
        <w:gridCol w:w="1036"/>
        <w:gridCol w:w="1236"/>
        <w:gridCol w:w="848"/>
        <w:gridCol w:w="1242"/>
        <w:gridCol w:w="1247"/>
        <w:gridCol w:w="1276"/>
      </w:tblGrid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right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right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депутатов от 17.07.2020 г. № 1201 "О внесении изменений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right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right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510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2021 - 2022 годов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2 004,1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1 484,8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1 484,8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0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113 823,0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93 893,3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81 828,5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123">
              <w:rPr>
                <w:rFonts w:ascii="Calibri" w:hAnsi="Calibri" w:cs="Calibri"/>
                <w:color w:val="000000"/>
                <w:sz w:val="22"/>
                <w:szCs w:val="22"/>
              </w:rPr>
              <w:t>31 191,5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7123">
              <w:rPr>
                <w:rFonts w:ascii="Calibri" w:hAnsi="Calibri" w:cs="Calibri"/>
                <w:color w:val="000000"/>
                <w:sz w:val="22"/>
                <w:szCs w:val="22"/>
              </w:rPr>
              <w:t>29 986,1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rFonts w:ascii="Calibri" w:hAnsi="Calibri" w:cs="Calibri"/>
                <w:color w:val="000000"/>
              </w:rPr>
            </w:pPr>
            <w:r w:rsidRPr="001B7123">
              <w:rPr>
                <w:rFonts w:ascii="Calibri" w:hAnsi="Calibri" w:cs="Calibri"/>
                <w:color w:val="000000"/>
              </w:rPr>
              <w:t>30 047,1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24 184,4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24 184,4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24 184,4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24 118,0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22 327,5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14 226,8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14 226,8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9 802,6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9 802,6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5 522,5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5 188,8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5 188,8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4 982,3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i/>
                <w:iCs/>
                <w:sz w:val="18"/>
                <w:szCs w:val="18"/>
              </w:rPr>
            </w:pPr>
            <w:r w:rsidRPr="001B71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491,7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3 702,0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262,7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262,7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262,7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3 439,3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2 623,2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3 069,5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23 423,0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14 391,5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5 107,0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7 282,1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16 140,7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765,4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16 140,7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9 174,3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1 159,2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1 159,2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1 159,2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47 588,0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39 167,8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37 198,1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16 533,2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11 313,4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11 313,4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10 337,4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10 337,4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10 337,4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4 019,8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4 019,8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2 678,5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20 010,3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20 010,3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11 851,5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11 851,5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9 939,2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9 939,2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9 939,2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для реализации проектов по благоустройству территорий поселений 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8 366,0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8 166,0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8 166,0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8 166,0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6 658,6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6 658,6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1 502,4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1 502,4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5 312,8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5 312,8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5 143,7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5 143,7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5 126,9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3 552,6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3 359,1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1 574,3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outlineLvl w:val="0"/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outlineLvl w:val="0"/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2 056,7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2 056,7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1 319,6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1 626,6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212,9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i/>
                <w:iCs/>
                <w:sz w:val="16"/>
                <w:szCs w:val="16"/>
              </w:rPr>
            </w:pPr>
            <w:r w:rsidRPr="001B7123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4 714,0</w:t>
            </w:r>
          </w:p>
        </w:tc>
      </w:tr>
      <w:tr w:rsidTr="001B7123">
        <w:tblPrEx>
          <w:tblW w:w="15324" w:type="dxa"/>
          <w:tblInd w:w="93" w:type="dxa"/>
          <w:tblLook w:val="04A0"/>
        </w:tblPrEx>
        <w:trPr>
          <w:divId w:val="193281704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117 074,4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89 557,1</w:t>
            </w:r>
          </w:p>
        </w:tc>
      </w:tr>
    </w:tbl>
    <w:p w:rsidR="00EA23B3" w:rsidP="00010D7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A23B3" w:rsidP="00010D72">
      <w:pPr>
        <w:jc w:val="both"/>
        <w:rPr>
          <w:sz w:val="28"/>
          <w:szCs w:val="28"/>
        </w:rPr>
      </w:pPr>
    </w:p>
    <w:p w:rsidR="00EA23B3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4A4661" w:rsidP="00010D72">
      <w:pPr>
        <w:jc w:val="both"/>
        <w:rPr>
          <w:sz w:val="28"/>
          <w:szCs w:val="28"/>
        </w:rPr>
      </w:pPr>
    </w:p>
    <w:p w:rsidR="001B7123" w:rsidP="00010D72">
      <w:pPr>
        <w:jc w:val="both"/>
      </w:pPr>
      <w:r>
        <w:fldChar w:fldCharType="begin"/>
      </w:r>
      <w:r>
        <w:instrText xml:space="preserve"> LINK </w:instrText>
      </w:r>
      <w:r w:rsidR="000E40BC">
        <w:instrText xml:space="preserve">Excel.Sheet.12 "\\\\VANA-FILESERVER\\Work Users\\Сельский совет депутатов\\сессии\\2020 год\\Принятые решения 16 внеочередной сессии\\Сайт\\1201. изменение бюджета\\Приложение № 7  бюджет Ванавара на 2020- 2022 гг изм _______.xlsx" Лист1!R1C1:R498C8 </w:instrText>
      </w:r>
      <w:r>
        <w:instrText xml:space="preserve">\a \f 4 \h </w:instrText>
      </w:r>
      <w:r>
        <w:fldChar w:fldCharType="separate"/>
      </w:r>
    </w:p>
    <w:tbl>
      <w:tblPr>
        <w:tblW w:w="15269" w:type="dxa"/>
        <w:tblInd w:w="93" w:type="dxa"/>
        <w:tblLook w:val="04A0"/>
      </w:tblPr>
      <w:tblGrid>
        <w:gridCol w:w="679"/>
        <w:gridCol w:w="8267"/>
        <w:gridCol w:w="1362"/>
        <w:gridCol w:w="913"/>
        <w:gridCol w:w="997"/>
        <w:gridCol w:w="1005"/>
        <w:gridCol w:w="992"/>
        <w:gridCol w:w="1134"/>
      </w:tblGrid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Приложение № 7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депутатов от 17.07.2020 г. № 1201 "О внесении изменений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на 2020 год и плановый период 2021-2022 годов"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right"/>
              <w:rPr>
                <w:sz w:val="18"/>
                <w:szCs w:val="18"/>
              </w:rPr>
            </w:pP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1110"/>
        </w:trPr>
        <w:tc>
          <w:tcPr>
            <w:tcW w:w="15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</w:t>
            </w:r>
            <w:r>
              <w:rPr>
                <w:b/>
                <w:bCs/>
                <w:sz w:val="18"/>
                <w:szCs w:val="18"/>
              </w:rPr>
              <w:t xml:space="preserve">джета на 2020 год и плановый </w:t>
            </w:r>
            <w:r w:rsidRPr="001B7123">
              <w:rPr>
                <w:b/>
                <w:bCs/>
                <w:sz w:val="18"/>
                <w:szCs w:val="18"/>
              </w:rPr>
              <w:t>период 2021-2022 годов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тыс.руб.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Раздел, подр</w:t>
            </w:r>
            <w:r>
              <w:rPr>
                <w:sz w:val="18"/>
                <w:szCs w:val="18"/>
              </w:rPr>
              <w:t>а</w:t>
            </w:r>
            <w:r w:rsidRPr="001B7123">
              <w:rPr>
                <w:sz w:val="18"/>
                <w:szCs w:val="18"/>
              </w:rPr>
              <w:t>здел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сумма на 2022 год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20 482,1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5 106,8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765,4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4 341,4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2 885,9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3 433,4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3 066,5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3 066,5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9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9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3 066,5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3 066,5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3 066,5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3 066,5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2 623,2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3 066,5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5 639,8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5 197,0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5 143,7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4 918,1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4 918,1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3 343,8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3 343,8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3 343,8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3 343,8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1574,3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1574,3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1574,3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1574,3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212,9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66,0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1 106,7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22 688,8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18 829,6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7485,0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11851,5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7992,2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7992,2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7992,2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7992,2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7992,2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7992,2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8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673,9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2678,5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19 479,4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14 335,6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11313,4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6276,4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8059,2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8059,2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6622,8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6622,8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6622,8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6622,8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1431,4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1431,4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1431,4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1431,4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311,0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311,0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0,2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3014,6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3014,6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color w:val="C00000"/>
                <w:sz w:val="16"/>
                <w:szCs w:val="16"/>
              </w:rPr>
            </w:pPr>
            <w:r w:rsidRPr="001B7123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1123,3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1123,3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1123,3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1123,3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1123,3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1891,3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1372,0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1372,0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1372,0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1372,0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B7123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37 917,5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32 936,8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32 432,1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32 728,7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27 954,5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27 449,8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22 327,5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12 788,6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12 788,6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12 788,6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14 226,8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12 788,6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9 450,3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9 450,3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9 450,3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9 450,3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88,6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66,4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23,0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471,8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3361,1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</w:rPr>
            </w:pPr>
            <w:r w:rsidRPr="001B7123"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</w:rPr>
            </w:pPr>
            <w:r w:rsidRPr="001B7123">
              <w:rPr>
                <w:b/>
                <w:bCs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</w:rPr>
            </w:pPr>
            <w:r w:rsidRPr="001B7123">
              <w:rPr>
                <w:b/>
                <w:bCs/>
              </w:rPr>
              <w:t>1000,0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5188,8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4982,3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5188,8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4982,3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3707,5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3707,5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3707,5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3707,5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1272,8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color w:val="000000"/>
                <w:sz w:val="16"/>
                <w:szCs w:val="16"/>
              </w:rPr>
            </w:pPr>
            <w:r w:rsidRPr="001B712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2,0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1335,9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sz w:val="16"/>
                <w:szCs w:val="16"/>
              </w:rPr>
            </w:pPr>
            <w:r w:rsidRPr="001B7123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1335,9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B7123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1335,9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1335,9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1335,9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1335,9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3" w:rsidRPr="001B7123" w:rsidP="001B7123">
            <w:pPr>
              <w:rPr>
                <w:sz w:val="16"/>
                <w:szCs w:val="16"/>
              </w:rPr>
            </w:pPr>
            <w:r w:rsidRPr="001B712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1335,9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7123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2549,0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4714,0</w:t>
            </w:r>
          </w:p>
        </w:tc>
      </w:tr>
      <w:tr w:rsidTr="001B7123">
        <w:tblPrEx>
          <w:tblW w:w="15269" w:type="dxa"/>
          <w:tblInd w:w="93" w:type="dxa"/>
          <w:tblLook w:val="04A0"/>
        </w:tblPrEx>
        <w:trPr>
          <w:divId w:val="1283000769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color w:val="000000"/>
                <w:sz w:val="18"/>
                <w:szCs w:val="18"/>
              </w:rPr>
            </w:pPr>
            <w:r w:rsidRPr="001B7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B7123" w:rsidRPr="001B7123" w:rsidP="001B712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712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sz w:val="18"/>
                <w:szCs w:val="18"/>
              </w:rPr>
            </w:pPr>
            <w:r w:rsidRPr="001B7123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117 074,4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1B7123" w:rsidRPr="001B7123" w:rsidP="001B7123">
            <w:pPr>
              <w:jc w:val="center"/>
              <w:rPr>
                <w:b/>
                <w:bCs/>
                <w:sz w:val="18"/>
                <w:szCs w:val="18"/>
              </w:rPr>
            </w:pPr>
            <w:r w:rsidRPr="001B7123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4A4661" w:rsidRPr="0011174C" w:rsidP="00010D72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EA23B3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10D72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B635A"/>
    <w:rsid w:val="000D088B"/>
    <w:rsid w:val="000E40BC"/>
    <w:rsid w:val="000E41EF"/>
    <w:rsid w:val="000E4DC8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535B"/>
    <w:rsid w:val="001A6A05"/>
    <w:rsid w:val="001B7123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A2FCC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6FC7"/>
    <w:rsid w:val="00350FB5"/>
    <w:rsid w:val="003657F2"/>
    <w:rsid w:val="00371BA4"/>
    <w:rsid w:val="003730F1"/>
    <w:rsid w:val="00380DDF"/>
    <w:rsid w:val="00387128"/>
    <w:rsid w:val="00392FB7"/>
    <w:rsid w:val="00396F7B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61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01D14"/>
    <w:rsid w:val="00630A78"/>
    <w:rsid w:val="00650CC6"/>
    <w:rsid w:val="006528DD"/>
    <w:rsid w:val="006805E1"/>
    <w:rsid w:val="00681326"/>
    <w:rsid w:val="00682F1D"/>
    <w:rsid w:val="00696120"/>
    <w:rsid w:val="006D1942"/>
    <w:rsid w:val="006D510E"/>
    <w:rsid w:val="006D76CF"/>
    <w:rsid w:val="006E4B21"/>
    <w:rsid w:val="006F5AB9"/>
    <w:rsid w:val="00712ECA"/>
    <w:rsid w:val="00713994"/>
    <w:rsid w:val="007144A7"/>
    <w:rsid w:val="00724A92"/>
    <w:rsid w:val="0073373D"/>
    <w:rsid w:val="00744BAD"/>
    <w:rsid w:val="00764C10"/>
    <w:rsid w:val="007765F8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43F20"/>
    <w:rsid w:val="00846E5C"/>
    <w:rsid w:val="0085516D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31EFB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290"/>
    <w:rsid w:val="00A877B0"/>
    <w:rsid w:val="00AB496C"/>
    <w:rsid w:val="00AC2A06"/>
    <w:rsid w:val="00AC4064"/>
    <w:rsid w:val="00AF2D00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3920"/>
    <w:rsid w:val="00BE4D58"/>
    <w:rsid w:val="00BE52D0"/>
    <w:rsid w:val="00BF7EDF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C3982"/>
    <w:rsid w:val="00CD7DC8"/>
    <w:rsid w:val="00CE002D"/>
    <w:rsid w:val="00CE03F5"/>
    <w:rsid w:val="00D05FFB"/>
    <w:rsid w:val="00D1457D"/>
    <w:rsid w:val="00D14A87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E7930"/>
    <w:rsid w:val="00DF07A1"/>
    <w:rsid w:val="00E03ED1"/>
    <w:rsid w:val="00E05AF3"/>
    <w:rsid w:val="00E06B9B"/>
    <w:rsid w:val="00E136C6"/>
    <w:rsid w:val="00E160AE"/>
    <w:rsid w:val="00E234A3"/>
    <w:rsid w:val="00E247AA"/>
    <w:rsid w:val="00E257D9"/>
    <w:rsid w:val="00E37E30"/>
    <w:rsid w:val="00E42848"/>
    <w:rsid w:val="00E75C89"/>
    <w:rsid w:val="00E8232C"/>
    <w:rsid w:val="00E958FF"/>
    <w:rsid w:val="00EA23B3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17F4D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3C37"/>
    <w:rsid w:val="00FA7C35"/>
    <w:rsid w:val="00FD0336"/>
    <w:rsid w:val="00FD2D01"/>
    <w:rsid w:val="00FD4179"/>
    <w:rsid w:val="00FD591D"/>
    <w:rsid w:val="00FD78FC"/>
    <w:rsid w:val="00FF43E3"/>
    <w:rsid w:val="00FF7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6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A46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16602</Words>
  <Characters>94632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5</cp:revision>
  <cp:lastPrinted>2018-04-23T09:29:00Z</cp:lastPrinted>
  <dcterms:created xsi:type="dcterms:W3CDTF">2024-04-03T04:38:00Z</dcterms:created>
  <dcterms:modified xsi:type="dcterms:W3CDTF">2024-04-03T05:09:00Z</dcterms:modified>
</cp:coreProperties>
</file>