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DC" w:rsidRDefault="00600179" w:rsidP="00376C64">
      <w:pPr>
        <w:tabs>
          <w:tab w:val="left" w:pos="6765"/>
        </w:tabs>
        <w:jc w:val="center"/>
        <w:rPr>
          <w:b/>
          <w:sz w:val="28"/>
          <w:szCs w:val="28"/>
        </w:rPr>
      </w:pPr>
      <w:bookmarkStart w:id="0" w:name="_GoBack"/>
      <w:bookmarkEnd w:id="0"/>
      <w:r>
        <w:rPr>
          <w:b/>
          <w:noProof/>
          <w:sz w:val="28"/>
          <w:szCs w:val="28"/>
        </w:rPr>
        <w:drawing>
          <wp:inline distT="0" distB="0" distL="0" distR="0">
            <wp:extent cx="609600" cy="800100"/>
            <wp:effectExtent l="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rsidR="00376C64" w:rsidRPr="006A238A" w:rsidRDefault="00C4333A" w:rsidP="00C4333A">
      <w:pPr>
        <w:jc w:val="center"/>
        <w:rPr>
          <w:b/>
          <w:sz w:val="40"/>
          <w:szCs w:val="36"/>
        </w:rPr>
      </w:pPr>
      <w:r w:rsidRPr="006A238A">
        <w:rPr>
          <w:b/>
          <w:sz w:val="40"/>
          <w:szCs w:val="36"/>
        </w:rPr>
        <w:t>Ванаварский сельский Совет депутатов</w:t>
      </w:r>
    </w:p>
    <w:p w:rsidR="00376C64" w:rsidRPr="00B13AAE" w:rsidRDefault="00600179" w:rsidP="00376C64">
      <w:pPr>
        <w:jc w:val="center"/>
        <w:rPr>
          <w:b/>
          <w:sz w:val="36"/>
          <w:szCs w:val="36"/>
        </w:rPr>
      </w:pPr>
      <w:r>
        <w:rPr>
          <w:noProof/>
        </w:rPr>
        <mc:AlternateContent>
          <mc:Choice Requires="wps">
            <w:drawing>
              <wp:anchor distT="0" distB="0" distL="114300" distR="114300" simplePos="0" relativeHeight="251657728" behindDoc="0" locked="0" layoutInCell="1" allowOverlap="1">
                <wp:simplePos x="0" y="0"/>
                <wp:positionH relativeFrom="column">
                  <wp:posOffset>234950</wp:posOffset>
                </wp:positionH>
                <wp:positionV relativeFrom="paragraph">
                  <wp:posOffset>44450</wp:posOffset>
                </wp:positionV>
                <wp:extent cx="5414645" cy="0"/>
                <wp:effectExtent l="25400" t="25400" r="27305" b="22225"/>
                <wp:wrapTopAndBottom/>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6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5pt" to="44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8wiGgIAADU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" strokeweight="3pt">
                <v:stroke linestyle="thinThin"/>
                <w10:wrap type="topAndBottom"/>
              </v:line>
            </w:pict>
          </mc:Fallback>
        </mc:AlternateContent>
      </w:r>
      <w:r w:rsidR="00376C64" w:rsidRPr="00B13AAE">
        <w:rPr>
          <w:sz w:val="22"/>
          <w:szCs w:val="22"/>
        </w:rPr>
        <w:t xml:space="preserve">    </w:t>
      </w:r>
    </w:p>
    <w:p w:rsidR="00376C64" w:rsidRPr="006A238A" w:rsidRDefault="00376C64" w:rsidP="00376C64">
      <w:pPr>
        <w:jc w:val="center"/>
        <w:rPr>
          <w:b/>
          <w:w w:val="80"/>
          <w:position w:val="4"/>
          <w:sz w:val="36"/>
          <w:szCs w:val="32"/>
        </w:rPr>
      </w:pPr>
      <w:r w:rsidRPr="006A238A">
        <w:rPr>
          <w:b/>
          <w:w w:val="80"/>
          <w:position w:val="4"/>
          <w:sz w:val="36"/>
          <w:szCs w:val="32"/>
        </w:rPr>
        <w:t>РЕШЕНИЕ</w:t>
      </w:r>
    </w:p>
    <w:p w:rsidR="00376C64" w:rsidRPr="00B13AAE" w:rsidRDefault="00376C64" w:rsidP="00376C64"/>
    <w:p w:rsidR="007128EF" w:rsidRPr="00B13AAE" w:rsidRDefault="00DE756B" w:rsidP="00DE756B">
      <w:pPr>
        <w:rPr>
          <w:sz w:val="24"/>
          <w:szCs w:val="24"/>
        </w:rPr>
      </w:pPr>
      <w:r w:rsidRPr="00B13AAE">
        <w:rPr>
          <w:sz w:val="24"/>
          <w:szCs w:val="24"/>
        </w:rPr>
        <w:t>5 созыв</w:t>
      </w:r>
      <w:r w:rsidRPr="00B13AAE">
        <w:rPr>
          <w:sz w:val="24"/>
          <w:szCs w:val="24"/>
        </w:rPr>
        <w:tab/>
      </w:r>
      <w:r w:rsidRPr="00B13AAE">
        <w:rPr>
          <w:sz w:val="18"/>
        </w:rPr>
        <w:tab/>
        <w:t xml:space="preserve">       </w:t>
      </w:r>
      <w:r w:rsidR="00D73F99" w:rsidRPr="00B13AAE">
        <w:rPr>
          <w:sz w:val="18"/>
        </w:rPr>
        <w:t xml:space="preserve">                                    </w:t>
      </w:r>
      <w:r w:rsidRPr="00B13AAE">
        <w:rPr>
          <w:sz w:val="18"/>
        </w:rPr>
        <w:t xml:space="preserve">    </w:t>
      </w:r>
      <w:r w:rsidRPr="00B13AAE">
        <w:rPr>
          <w:sz w:val="24"/>
          <w:szCs w:val="24"/>
        </w:rPr>
        <w:t>№</w:t>
      </w:r>
      <w:r w:rsidR="00E0112C">
        <w:rPr>
          <w:sz w:val="24"/>
          <w:szCs w:val="24"/>
        </w:rPr>
        <w:t xml:space="preserve"> </w:t>
      </w:r>
      <w:r w:rsidR="0075583F">
        <w:rPr>
          <w:sz w:val="24"/>
          <w:szCs w:val="24"/>
        </w:rPr>
        <w:t>1329</w:t>
      </w:r>
      <w:r w:rsidR="00D73F99" w:rsidRPr="00B13AAE">
        <w:rPr>
          <w:sz w:val="24"/>
          <w:szCs w:val="24"/>
        </w:rPr>
        <w:t xml:space="preserve">                     </w:t>
      </w:r>
      <w:r w:rsidRPr="00B13AAE">
        <w:rPr>
          <w:sz w:val="24"/>
          <w:szCs w:val="24"/>
        </w:rPr>
        <w:t xml:space="preserve">                               с. Ванав</w:t>
      </w:r>
      <w:r w:rsidRPr="00B13AAE">
        <w:rPr>
          <w:sz w:val="24"/>
          <w:szCs w:val="24"/>
        </w:rPr>
        <w:t>а</w:t>
      </w:r>
      <w:r w:rsidRPr="00B13AAE">
        <w:rPr>
          <w:sz w:val="24"/>
          <w:szCs w:val="24"/>
        </w:rPr>
        <w:t xml:space="preserve">ра </w:t>
      </w:r>
      <w:r w:rsidR="00E0112C">
        <w:rPr>
          <w:sz w:val="24"/>
          <w:szCs w:val="24"/>
        </w:rPr>
        <w:t>вне</w:t>
      </w:r>
      <w:r w:rsidR="00751CAE">
        <w:rPr>
          <w:sz w:val="24"/>
          <w:szCs w:val="24"/>
        </w:rPr>
        <w:t>очередная 2</w:t>
      </w:r>
      <w:r w:rsidR="00E0112C">
        <w:rPr>
          <w:sz w:val="24"/>
          <w:szCs w:val="24"/>
        </w:rPr>
        <w:t>9</w:t>
      </w:r>
      <w:r w:rsidR="00F3444C" w:rsidRPr="00B13AAE">
        <w:rPr>
          <w:sz w:val="24"/>
          <w:szCs w:val="24"/>
        </w:rPr>
        <w:t xml:space="preserve"> сессия</w:t>
      </w:r>
      <w:r w:rsidR="0093458C" w:rsidRPr="00B13AAE">
        <w:rPr>
          <w:sz w:val="24"/>
          <w:szCs w:val="24"/>
        </w:rPr>
        <w:t xml:space="preserve"> </w:t>
      </w:r>
    </w:p>
    <w:p w:rsidR="00DE756B" w:rsidRPr="00B13AAE" w:rsidRDefault="00571688" w:rsidP="00DE756B">
      <w:pPr>
        <w:rPr>
          <w:sz w:val="24"/>
          <w:szCs w:val="24"/>
        </w:rPr>
      </w:pPr>
      <w:r w:rsidRPr="00B13AAE">
        <w:rPr>
          <w:sz w:val="24"/>
          <w:szCs w:val="24"/>
        </w:rPr>
        <w:t>«</w:t>
      </w:r>
      <w:r w:rsidR="0075583F">
        <w:rPr>
          <w:sz w:val="24"/>
          <w:szCs w:val="24"/>
        </w:rPr>
        <w:t>16</w:t>
      </w:r>
      <w:r w:rsidR="006311F8">
        <w:rPr>
          <w:sz w:val="24"/>
          <w:szCs w:val="24"/>
        </w:rPr>
        <w:t xml:space="preserve">» </w:t>
      </w:r>
      <w:r w:rsidR="00E0112C">
        <w:rPr>
          <w:sz w:val="24"/>
          <w:szCs w:val="24"/>
        </w:rPr>
        <w:t>февраля</w:t>
      </w:r>
      <w:r w:rsidR="00FB1AA3">
        <w:rPr>
          <w:sz w:val="24"/>
          <w:szCs w:val="24"/>
        </w:rPr>
        <w:t xml:space="preserve"> </w:t>
      </w:r>
      <w:r w:rsidR="00DE756B" w:rsidRPr="00B13AAE">
        <w:rPr>
          <w:sz w:val="24"/>
          <w:szCs w:val="24"/>
        </w:rPr>
        <w:t>20</w:t>
      </w:r>
      <w:r w:rsidR="00751CAE">
        <w:rPr>
          <w:sz w:val="24"/>
          <w:szCs w:val="24"/>
        </w:rPr>
        <w:t>2</w:t>
      </w:r>
      <w:r w:rsidR="00E0112C">
        <w:rPr>
          <w:sz w:val="24"/>
          <w:szCs w:val="24"/>
        </w:rPr>
        <w:t>2</w:t>
      </w:r>
      <w:r w:rsidR="00DE756B" w:rsidRPr="00B13AAE">
        <w:rPr>
          <w:sz w:val="24"/>
          <w:szCs w:val="24"/>
        </w:rPr>
        <w:t>г.</w:t>
      </w:r>
    </w:p>
    <w:p w:rsidR="00452DD0" w:rsidRPr="00B13AAE" w:rsidRDefault="00452DD0" w:rsidP="00376C64">
      <w:pPr>
        <w:rPr>
          <w:sz w:val="24"/>
          <w:szCs w:val="24"/>
        </w:rPr>
      </w:pPr>
    </w:p>
    <w:p w:rsidR="00E0112C" w:rsidRDefault="00767A7F" w:rsidP="00E0112C">
      <w:pPr>
        <w:jc w:val="center"/>
        <w:rPr>
          <w:b/>
          <w:sz w:val="28"/>
          <w:szCs w:val="28"/>
        </w:rPr>
      </w:pPr>
      <w:r w:rsidRPr="00B13AAE">
        <w:rPr>
          <w:sz w:val="28"/>
          <w:szCs w:val="28"/>
        </w:rPr>
        <w:t xml:space="preserve">      </w:t>
      </w:r>
      <w:r w:rsidR="00E0112C">
        <w:rPr>
          <w:b/>
          <w:sz w:val="28"/>
          <w:szCs w:val="28"/>
        </w:rPr>
        <w:t>Об отчете Главы села о деятельности</w:t>
      </w:r>
    </w:p>
    <w:p w:rsidR="00E0112C" w:rsidRPr="00560F24" w:rsidRDefault="00E0112C" w:rsidP="00E0112C">
      <w:pPr>
        <w:jc w:val="center"/>
        <w:rPr>
          <w:b/>
          <w:sz w:val="28"/>
          <w:szCs w:val="28"/>
        </w:rPr>
      </w:pPr>
      <w:r>
        <w:rPr>
          <w:b/>
          <w:sz w:val="28"/>
          <w:szCs w:val="28"/>
        </w:rPr>
        <w:t xml:space="preserve"> Администрации</w:t>
      </w:r>
      <w:r w:rsidRPr="00560F24">
        <w:rPr>
          <w:b/>
          <w:sz w:val="28"/>
          <w:szCs w:val="28"/>
        </w:rPr>
        <w:t xml:space="preserve"> села Ванавара за 20</w:t>
      </w:r>
      <w:r>
        <w:rPr>
          <w:b/>
          <w:sz w:val="28"/>
          <w:szCs w:val="28"/>
        </w:rPr>
        <w:t xml:space="preserve">21 </w:t>
      </w:r>
      <w:r w:rsidRPr="00560F24">
        <w:rPr>
          <w:b/>
          <w:sz w:val="28"/>
          <w:szCs w:val="28"/>
        </w:rPr>
        <w:t>год</w:t>
      </w:r>
    </w:p>
    <w:p w:rsidR="00E0112C" w:rsidRPr="00560F24" w:rsidRDefault="00E0112C" w:rsidP="00E0112C">
      <w:pPr>
        <w:jc w:val="center"/>
        <w:rPr>
          <w:b/>
          <w:sz w:val="28"/>
          <w:szCs w:val="28"/>
        </w:rPr>
      </w:pPr>
    </w:p>
    <w:p w:rsidR="00E0112C" w:rsidRPr="00560F24" w:rsidRDefault="00E0112C" w:rsidP="00E0112C">
      <w:pPr>
        <w:jc w:val="both"/>
        <w:rPr>
          <w:sz w:val="28"/>
          <w:szCs w:val="28"/>
        </w:rPr>
      </w:pPr>
      <w:r w:rsidRPr="00560F24">
        <w:rPr>
          <w:b/>
          <w:sz w:val="28"/>
          <w:szCs w:val="28"/>
        </w:rPr>
        <w:t xml:space="preserve">     </w:t>
      </w:r>
      <w:r w:rsidRPr="00560F24">
        <w:rPr>
          <w:sz w:val="28"/>
          <w:szCs w:val="28"/>
        </w:rPr>
        <w:t>В соответствии со ст</w:t>
      </w:r>
      <w:r>
        <w:rPr>
          <w:sz w:val="28"/>
          <w:szCs w:val="28"/>
        </w:rPr>
        <w:t xml:space="preserve">атьёй 25 Устава сельского поселения село Ванавара </w:t>
      </w:r>
      <w:r w:rsidRPr="00560F24">
        <w:rPr>
          <w:sz w:val="28"/>
          <w:szCs w:val="28"/>
        </w:rPr>
        <w:t>Ванаварский сельский Совет</w:t>
      </w:r>
      <w:r>
        <w:rPr>
          <w:sz w:val="28"/>
          <w:szCs w:val="28"/>
        </w:rPr>
        <w:t xml:space="preserve"> </w:t>
      </w:r>
      <w:r w:rsidRPr="00560F24">
        <w:rPr>
          <w:sz w:val="28"/>
          <w:szCs w:val="28"/>
        </w:rPr>
        <w:t>депутатов</w:t>
      </w:r>
      <w:r>
        <w:rPr>
          <w:sz w:val="28"/>
          <w:szCs w:val="28"/>
        </w:rPr>
        <w:t xml:space="preserve"> </w:t>
      </w:r>
      <w:r w:rsidRPr="00560F24">
        <w:rPr>
          <w:sz w:val="28"/>
          <w:szCs w:val="28"/>
        </w:rPr>
        <w:t xml:space="preserve">РЕШИЛ: </w:t>
      </w:r>
    </w:p>
    <w:p w:rsidR="00E0112C" w:rsidRDefault="00E0112C" w:rsidP="00E0112C">
      <w:pPr>
        <w:jc w:val="both"/>
        <w:rPr>
          <w:sz w:val="28"/>
          <w:szCs w:val="28"/>
        </w:rPr>
      </w:pPr>
      <w:r>
        <w:rPr>
          <w:sz w:val="28"/>
          <w:szCs w:val="28"/>
        </w:rPr>
        <w:t xml:space="preserve">     </w:t>
      </w:r>
    </w:p>
    <w:p w:rsidR="00E0112C" w:rsidRPr="00560F24" w:rsidRDefault="00E0112C" w:rsidP="00E0112C">
      <w:pPr>
        <w:jc w:val="both"/>
        <w:rPr>
          <w:sz w:val="28"/>
          <w:szCs w:val="28"/>
        </w:rPr>
      </w:pPr>
      <w:r>
        <w:rPr>
          <w:sz w:val="28"/>
          <w:szCs w:val="28"/>
        </w:rPr>
        <w:t xml:space="preserve">     1. Отчет Г</w:t>
      </w:r>
      <w:r w:rsidRPr="00560F24">
        <w:rPr>
          <w:sz w:val="28"/>
          <w:szCs w:val="28"/>
        </w:rPr>
        <w:t xml:space="preserve">лавы села </w:t>
      </w:r>
      <w:r>
        <w:rPr>
          <w:sz w:val="28"/>
          <w:szCs w:val="28"/>
        </w:rPr>
        <w:t xml:space="preserve">о деятельности Администрации села Ванавара </w:t>
      </w:r>
      <w:r w:rsidRPr="00560F24">
        <w:rPr>
          <w:sz w:val="28"/>
          <w:szCs w:val="28"/>
        </w:rPr>
        <w:t>за 20</w:t>
      </w:r>
      <w:r>
        <w:rPr>
          <w:sz w:val="28"/>
          <w:szCs w:val="28"/>
        </w:rPr>
        <w:t xml:space="preserve">21 </w:t>
      </w:r>
      <w:r w:rsidRPr="00560F24">
        <w:rPr>
          <w:sz w:val="28"/>
          <w:szCs w:val="28"/>
        </w:rPr>
        <w:t>год принять к сведению</w:t>
      </w:r>
      <w:r>
        <w:rPr>
          <w:sz w:val="28"/>
          <w:szCs w:val="28"/>
        </w:rPr>
        <w:t xml:space="preserve"> (приложение 1)</w:t>
      </w:r>
      <w:r w:rsidRPr="00560F24">
        <w:rPr>
          <w:sz w:val="28"/>
          <w:szCs w:val="28"/>
        </w:rPr>
        <w:t>.</w:t>
      </w:r>
    </w:p>
    <w:p w:rsidR="00E0112C" w:rsidRPr="00560F24" w:rsidRDefault="00E0112C" w:rsidP="00E0112C">
      <w:pPr>
        <w:jc w:val="both"/>
        <w:rPr>
          <w:sz w:val="28"/>
          <w:szCs w:val="28"/>
        </w:rPr>
      </w:pPr>
      <w:r w:rsidRPr="00560F24">
        <w:rPr>
          <w:sz w:val="28"/>
          <w:szCs w:val="28"/>
        </w:rPr>
        <w:t xml:space="preserve">     2. Данное Решение вступает в силу со дня принятия.</w:t>
      </w:r>
    </w:p>
    <w:p w:rsidR="000B6DEA" w:rsidRDefault="000B6DEA" w:rsidP="00E0112C">
      <w:pPr>
        <w:jc w:val="both"/>
        <w:rPr>
          <w:sz w:val="28"/>
          <w:szCs w:val="28"/>
        </w:rPr>
      </w:pPr>
    </w:p>
    <w:p w:rsidR="00867EA2" w:rsidRDefault="00867EA2" w:rsidP="00867EA2">
      <w:pPr>
        <w:ind w:left="786"/>
        <w:jc w:val="both"/>
        <w:rPr>
          <w:sz w:val="28"/>
          <w:szCs w:val="28"/>
        </w:rPr>
      </w:pPr>
    </w:p>
    <w:p w:rsidR="00A35E4F" w:rsidRDefault="00A35E4F" w:rsidP="00867EA2">
      <w:pPr>
        <w:ind w:left="786"/>
        <w:jc w:val="both"/>
        <w:rPr>
          <w:sz w:val="28"/>
          <w:szCs w:val="28"/>
        </w:rPr>
      </w:pPr>
    </w:p>
    <w:p w:rsidR="00656054" w:rsidRDefault="00656054" w:rsidP="00656054">
      <w:pPr>
        <w:tabs>
          <w:tab w:val="left" w:pos="7620"/>
        </w:tabs>
        <w:rPr>
          <w:snapToGrid w:val="0"/>
          <w:sz w:val="28"/>
          <w:szCs w:val="28"/>
        </w:rPr>
      </w:pPr>
      <w:r>
        <w:rPr>
          <w:snapToGrid w:val="0"/>
          <w:sz w:val="28"/>
          <w:szCs w:val="28"/>
        </w:rPr>
        <w:t xml:space="preserve">И.о. Председателя Совета депутатов          </w:t>
      </w:r>
      <w:r w:rsidR="007E02B3">
        <w:rPr>
          <w:snapToGrid w:val="0"/>
          <w:sz w:val="28"/>
          <w:szCs w:val="28"/>
        </w:rPr>
        <w:t xml:space="preserve">             </w:t>
      </w:r>
      <w:r w:rsidR="008D1EBB">
        <w:rPr>
          <w:snapToGrid w:val="0"/>
          <w:sz w:val="28"/>
          <w:szCs w:val="28"/>
        </w:rPr>
        <w:t>п/п</w:t>
      </w:r>
      <w:r w:rsidR="007E02B3">
        <w:rPr>
          <w:snapToGrid w:val="0"/>
          <w:sz w:val="28"/>
          <w:szCs w:val="28"/>
        </w:rPr>
        <w:t xml:space="preserve">    </w:t>
      </w:r>
      <w:r>
        <w:rPr>
          <w:snapToGrid w:val="0"/>
          <w:sz w:val="28"/>
          <w:szCs w:val="28"/>
        </w:rPr>
        <w:t xml:space="preserve">             Е.М. Макар</w:t>
      </w:r>
      <w:r>
        <w:rPr>
          <w:snapToGrid w:val="0"/>
          <w:sz w:val="28"/>
          <w:szCs w:val="28"/>
        </w:rPr>
        <w:t>о</w:t>
      </w:r>
      <w:r>
        <w:rPr>
          <w:snapToGrid w:val="0"/>
          <w:sz w:val="28"/>
          <w:szCs w:val="28"/>
        </w:rPr>
        <w:t>ва</w:t>
      </w:r>
    </w:p>
    <w:p w:rsidR="008D4553" w:rsidRDefault="008D4553" w:rsidP="00656054">
      <w:pPr>
        <w:tabs>
          <w:tab w:val="left" w:pos="7620"/>
        </w:tabs>
        <w:rPr>
          <w:snapToGrid w:val="0"/>
          <w:sz w:val="28"/>
          <w:szCs w:val="28"/>
        </w:rPr>
      </w:pPr>
    </w:p>
    <w:p w:rsidR="00867EA2" w:rsidRDefault="00867EA2" w:rsidP="00867EA2">
      <w:pPr>
        <w:tabs>
          <w:tab w:val="left" w:pos="720"/>
        </w:tabs>
        <w:jc w:val="both"/>
        <w:rPr>
          <w:sz w:val="28"/>
          <w:szCs w:val="28"/>
        </w:rPr>
      </w:pPr>
    </w:p>
    <w:p w:rsidR="00E0112C" w:rsidRDefault="00E0112C" w:rsidP="00E0112C">
      <w:pPr>
        <w:rPr>
          <w:sz w:val="28"/>
          <w:szCs w:val="28"/>
        </w:rPr>
      </w:pPr>
      <w:r w:rsidRPr="00555DC6">
        <w:rPr>
          <w:sz w:val="28"/>
          <w:szCs w:val="28"/>
        </w:rPr>
        <w:t xml:space="preserve">Глава </w:t>
      </w:r>
      <w:r>
        <w:rPr>
          <w:sz w:val="28"/>
          <w:szCs w:val="28"/>
        </w:rPr>
        <w:t xml:space="preserve">села Ванавара                               </w:t>
      </w:r>
      <w:r w:rsidRPr="00555DC6">
        <w:rPr>
          <w:sz w:val="28"/>
          <w:szCs w:val="28"/>
        </w:rPr>
        <w:t xml:space="preserve">     </w:t>
      </w:r>
      <w:r>
        <w:rPr>
          <w:sz w:val="28"/>
          <w:szCs w:val="28"/>
        </w:rPr>
        <w:t xml:space="preserve">  </w:t>
      </w:r>
      <w:r w:rsidR="008D1EBB">
        <w:rPr>
          <w:sz w:val="28"/>
          <w:szCs w:val="28"/>
        </w:rPr>
        <w:t>п/п</w:t>
      </w:r>
      <w:r>
        <w:rPr>
          <w:sz w:val="28"/>
          <w:szCs w:val="28"/>
        </w:rPr>
        <w:t xml:space="preserve">   </w:t>
      </w:r>
      <w:r w:rsidRPr="00555DC6">
        <w:rPr>
          <w:sz w:val="28"/>
          <w:szCs w:val="28"/>
        </w:rPr>
        <w:t xml:space="preserve">             </w:t>
      </w:r>
      <w:r>
        <w:rPr>
          <w:sz w:val="28"/>
          <w:szCs w:val="28"/>
        </w:rPr>
        <w:t xml:space="preserve">        </w:t>
      </w:r>
      <w:r w:rsidRPr="00555DC6">
        <w:rPr>
          <w:sz w:val="28"/>
          <w:szCs w:val="28"/>
        </w:rPr>
        <w:t xml:space="preserve">        </w:t>
      </w:r>
      <w:r>
        <w:rPr>
          <w:sz w:val="28"/>
          <w:szCs w:val="28"/>
        </w:rPr>
        <w:t>А.А. Зар</w:t>
      </w:r>
      <w:r>
        <w:rPr>
          <w:sz w:val="28"/>
          <w:szCs w:val="28"/>
        </w:rPr>
        <w:t>у</w:t>
      </w:r>
      <w:r>
        <w:rPr>
          <w:sz w:val="28"/>
          <w:szCs w:val="28"/>
        </w:rPr>
        <w:t>бин</w:t>
      </w:r>
    </w:p>
    <w:p w:rsidR="00E0112C" w:rsidRDefault="00E0112C" w:rsidP="00E0112C">
      <w:pPr>
        <w:rPr>
          <w:sz w:val="28"/>
          <w:szCs w:val="28"/>
        </w:rPr>
      </w:pPr>
    </w:p>
    <w:p w:rsidR="00E0112C" w:rsidRDefault="00E0112C" w:rsidP="00E0112C">
      <w:pPr>
        <w:rPr>
          <w:sz w:val="28"/>
          <w:szCs w:val="28"/>
        </w:rPr>
      </w:pPr>
    </w:p>
    <w:p w:rsidR="00E0112C" w:rsidRDefault="00E0112C" w:rsidP="00E0112C">
      <w:pPr>
        <w:rPr>
          <w:sz w:val="28"/>
          <w:szCs w:val="28"/>
        </w:rPr>
      </w:pPr>
    </w:p>
    <w:p w:rsidR="00E0112C" w:rsidRDefault="00E0112C" w:rsidP="00E0112C">
      <w:pPr>
        <w:rPr>
          <w:sz w:val="28"/>
          <w:szCs w:val="28"/>
        </w:rPr>
      </w:pPr>
    </w:p>
    <w:p w:rsidR="00E0112C" w:rsidRDefault="00E0112C" w:rsidP="00E0112C">
      <w:pPr>
        <w:rPr>
          <w:sz w:val="28"/>
          <w:szCs w:val="28"/>
        </w:rPr>
      </w:pPr>
    </w:p>
    <w:p w:rsidR="00E0112C" w:rsidRDefault="00E0112C" w:rsidP="00E0112C">
      <w:pPr>
        <w:rPr>
          <w:sz w:val="28"/>
          <w:szCs w:val="28"/>
        </w:rPr>
      </w:pPr>
    </w:p>
    <w:p w:rsidR="00E0112C" w:rsidRDefault="00E0112C" w:rsidP="00E0112C">
      <w:pPr>
        <w:rPr>
          <w:sz w:val="28"/>
          <w:szCs w:val="28"/>
        </w:rPr>
      </w:pPr>
    </w:p>
    <w:p w:rsidR="00E0112C" w:rsidRDefault="00E0112C" w:rsidP="00E0112C">
      <w:pPr>
        <w:rPr>
          <w:sz w:val="28"/>
          <w:szCs w:val="28"/>
        </w:rPr>
      </w:pPr>
    </w:p>
    <w:p w:rsidR="00E0112C" w:rsidRDefault="00E0112C" w:rsidP="00E0112C">
      <w:pPr>
        <w:rPr>
          <w:sz w:val="28"/>
          <w:szCs w:val="28"/>
        </w:rPr>
      </w:pPr>
    </w:p>
    <w:p w:rsidR="00E0112C" w:rsidRDefault="00E0112C" w:rsidP="00E0112C">
      <w:pPr>
        <w:rPr>
          <w:sz w:val="28"/>
          <w:szCs w:val="28"/>
        </w:rPr>
      </w:pPr>
    </w:p>
    <w:p w:rsidR="00E0112C" w:rsidRDefault="00E0112C" w:rsidP="00E0112C">
      <w:pPr>
        <w:rPr>
          <w:sz w:val="28"/>
          <w:szCs w:val="28"/>
        </w:rPr>
      </w:pPr>
    </w:p>
    <w:p w:rsidR="00E0112C" w:rsidRDefault="00E0112C" w:rsidP="00E0112C">
      <w:pPr>
        <w:rPr>
          <w:sz w:val="28"/>
          <w:szCs w:val="28"/>
        </w:rPr>
      </w:pPr>
    </w:p>
    <w:p w:rsidR="00E0112C" w:rsidRDefault="00E0112C" w:rsidP="00E0112C">
      <w:pPr>
        <w:rPr>
          <w:sz w:val="28"/>
          <w:szCs w:val="28"/>
        </w:rPr>
      </w:pPr>
    </w:p>
    <w:p w:rsidR="00E0112C" w:rsidRDefault="00E0112C" w:rsidP="00E0112C">
      <w:pPr>
        <w:rPr>
          <w:sz w:val="28"/>
          <w:szCs w:val="28"/>
        </w:rPr>
      </w:pPr>
    </w:p>
    <w:p w:rsidR="0075583F" w:rsidRDefault="0075583F" w:rsidP="00E0112C">
      <w:pPr>
        <w:rPr>
          <w:sz w:val="28"/>
          <w:szCs w:val="28"/>
        </w:rPr>
      </w:pPr>
    </w:p>
    <w:p w:rsidR="00E0112C" w:rsidRDefault="00E0112C" w:rsidP="00E0112C">
      <w:pPr>
        <w:rPr>
          <w:sz w:val="28"/>
          <w:szCs w:val="28"/>
        </w:rPr>
      </w:pPr>
    </w:p>
    <w:p w:rsidR="0075583F" w:rsidRDefault="0075583F" w:rsidP="00E0112C">
      <w:pPr>
        <w:jc w:val="right"/>
        <w:rPr>
          <w:sz w:val="24"/>
          <w:szCs w:val="24"/>
        </w:rPr>
      </w:pPr>
    </w:p>
    <w:p w:rsidR="00E0112C" w:rsidRPr="00E0112C" w:rsidRDefault="00E0112C" w:rsidP="00E0112C">
      <w:pPr>
        <w:jc w:val="right"/>
        <w:rPr>
          <w:sz w:val="24"/>
          <w:szCs w:val="24"/>
        </w:rPr>
      </w:pPr>
      <w:r w:rsidRPr="00E0112C">
        <w:rPr>
          <w:sz w:val="24"/>
          <w:szCs w:val="24"/>
        </w:rPr>
        <w:lastRenderedPageBreak/>
        <w:t xml:space="preserve">                                                                                                              Приложение 1</w:t>
      </w:r>
    </w:p>
    <w:p w:rsidR="00E0112C" w:rsidRPr="00E0112C" w:rsidRDefault="00E0112C" w:rsidP="00E0112C">
      <w:pPr>
        <w:jc w:val="right"/>
        <w:rPr>
          <w:sz w:val="24"/>
          <w:szCs w:val="24"/>
        </w:rPr>
      </w:pPr>
      <w:r w:rsidRPr="00E0112C">
        <w:rPr>
          <w:sz w:val="24"/>
          <w:szCs w:val="24"/>
        </w:rPr>
        <w:t xml:space="preserve">                                                                                                             к Решению Ванаварского</w:t>
      </w:r>
    </w:p>
    <w:p w:rsidR="00E0112C" w:rsidRPr="00E0112C" w:rsidRDefault="00E0112C" w:rsidP="00E0112C">
      <w:pPr>
        <w:jc w:val="right"/>
        <w:rPr>
          <w:sz w:val="24"/>
          <w:szCs w:val="24"/>
        </w:rPr>
      </w:pPr>
      <w:r w:rsidRPr="00E0112C">
        <w:rPr>
          <w:sz w:val="24"/>
          <w:szCs w:val="24"/>
        </w:rPr>
        <w:t xml:space="preserve">                                                                             </w:t>
      </w:r>
      <w:r>
        <w:rPr>
          <w:sz w:val="24"/>
          <w:szCs w:val="24"/>
        </w:rPr>
        <w:t xml:space="preserve">                           сельского С</w:t>
      </w:r>
      <w:r w:rsidRPr="00E0112C">
        <w:rPr>
          <w:sz w:val="24"/>
          <w:szCs w:val="24"/>
        </w:rPr>
        <w:t>овета депут</w:t>
      </w:r>
      <w:r w:rsidRPr="00E0112C">
        <w:rPr>
          <w:sz w:val="24"/>
          <w:szCs w:val="24"/>
        </w:rPr>
        <w:t>а</w:t>
      </w:r>
      <w:r w:rsidRPr="00E0112C">
        <w:rPr>
          <w:sz w:val="24"/>
          <w:szCs w:val="24"/>
        </w:rPr>
        <w:t>тов</w:t>
      </w:r>
    </w:p>
    <w:p w:rsidR="00E0112C" w:rsidRPr="00E0112C" w:rsidRDefault="00E0112C" w:rsidP="0075583F">
      <w:pPr>
        <w:jc w:val="right"/>
        <w:rPr>
          <w:sz w:val="24"/>
          <w:szCs w:val="24"/>
        </w:rPr>
      </w:pPr>
      <w:r w:rsidRPr="00E0112C">
        <w:rPr>
          <w:sz w:val="24"/>
          <w:szCs w:val="24"/>
        </w:rPr>
        <w:t xml:space="preserve">от </w:t>
      </w:r>
      <w:r w:rsidR="0075583F">
        <w:rPr>
          <w:sz w:val="24"/>
          <w:szCs w:val="24"/>
        </w:rPr>
        <w:t>16.02.2022 год № 1329</w:t>
      </w:r>
    </w:p>
    <w:p w:rsidR="00E0112C" w:rsidRPr="00E0112C" w:rsidRDefault="00E0112C" w:rsidP="00E0112C">
      <w:pPr>
        <w:jc w:val="center"/>
        <w:rPr>
          <w:b/>
          <w:sz w:val="32"/>
          <w:szCs w:val="32"/>
        </w:rPr>
      </w:pPr>
    </w:p>
    <w:p w:rsidR="00E0112C" w:rsidRPr="00E0112C" w:rsidRDefault="00E0112C" w:rsidP="00E0112C">
      <w:pPr>
        <w:rPr>
          <w:sz w:val="24"/>
          <w:szCs w:val="24"/>
        </w:rPr>
      </w:pPr>
    </w:p>
    <w:p w:rsidR="00E0112C" w:rsidRPr="00E0112C" w:rsidRDefault="00E0112C" w:rsidP="00E0112C">
      <w:pPr>
        <w:rPr>
          <w:sz w:val="24"/>
          <w:szCs w:val="24"/>
        </w:rPr>
      </w:pPr>
    </w:p>
    <w:p w:rsidR="00E0112C" w:rsidRPr="00E0112C" w:rsidRDefault="00E0112C" w:rsidP="00E0112C">
      <w:pPr>
        <w:rPr>
          <w:sz w:val="24"/>
          <w:szCs w:val="24"/>
        </w:rPr>
      </w:pPr>
    </w:p>
    <w:p w:rsidR="00E0112C" w:rsidRPr="00E0112C" w:rsidRDefault="00E0112C" w:rsidP="00E0112C">
      <w:pPr>
        <w:rPr>
          <w:sz w:val="24"/>
          <w:szCs w:val="24"/>
        </w:rPr>
      </w:pPr>
    </w:p>
    <w:p w:rsidR="00E0112C" w:rsidRPr="00E0112C" w:rsidRDefault="00E0112C" w:rsidP="00E0112C">
      <w:pPr>
        <w:rPr>
          <w:sz w:val="24"/>
          <w:szCs w:val="24"/>
        </w:rPr>
      </w:pPr>
    </w:p>
    <w:p w:rsidR="00E0112C" w:rsidRPr="00E0112C" w:rsidRDefault="00E0112C" w:rsidP="00E0112C">
      <w:pPr>
        <w:rPr>
          <w:sz w:val="24"/>
          <w:szCs w:val="24"/>
        </w:rPr>
      </w:pPr>
    </w:p>
    <w:p w:rsidR="00E0112C" w:rsidRPr="00E0112C" w:rsidRDefault="00E0112C" w:rsidP="00E0112C">
      <w:pPr>
        <w:rPr>
          <w:sz w:val="24"/>
          <w:szCs w:val="24"/>
        </w:rPr>
      </w:pPr>
    </w:p>
    <w:p w:rsidR="00E0112C" w:rsidRPr="00E0112C" w:rsidRDefault="00E0112C" w:rsidP="00E0112C">
      <w:pPr>
        <w:rPr>
          <w:sz w:val="24"/>
          <w:szCs w:val="24"/>
        </w:rPr>
      </w:pPr>
    </w:p>
    <w:p w:rsidR="00E0112C" w:rsidRPr="00E0112C" w:rsidRDefault="00E0112C" w:rsidP="00E0112C">
      <w:pPr>
        <w:rPr>
          <w:sz w:val="24"/>
          <w:szCs w:val="24"/>
        </w:rPr>
      </w:pPr>
    </w:p>
    <w:p w:rsidR="00E0112C" w:rsidRPr="00E0112C" w:rsidRDefault="00E0112C" w:rsidP="00E0112C">
      <w:pPr>
        <w:jc w:val="center"/>
        <w:rPr>
          <w:b/>
          <w:sz w:val="72"/>
          <w:szCs w:val="72"/>
        </w:rPr>
      </w:pPr>
      <w:r w:rsidRPr="00E0112C">
        <w:rPr>
          <w:b/>
          <w:sz w:val="72"/>
          <w:szCs w:val="72"/>
        </w:rPr>
        <w:t>О Т Ч Ё Т</w:t>
      </w:r>
    </w:p>
    <w:p w:rsidR="00E0112C" w:rsidRPr="00E0112C" w:rsidRDefault="00E0112C" w:rsidP="00E0112C">
      <w:pPr>
        <w:jc w:val="center"/>
        <w:rPr>
          <w:b/>
          <w:sz w:val="36"/>
          <w:szCs w:val="36"/>
        </w:rPr>
      </w:pPr>
    </w:p>
    <w:p w:rsidR="00755A34" w:rsidRDefault="00E0112C" w:rsidP="00E0112C">
      <w:pPr>
        <w:jc w:val="center"/>
        <w:rPr>
          <w:b/>
          <w:sz w:val="48"/>
          <w:szCs w:val="48"/>
        </w:rPr>
      </w:pPr>
      <w:r w:rsidRPr="00E0112C">
        <w:rPr>
          <w:b/>
          <w:sz w:val="48"/>
          <w:szCs w:val="48"/>
        </w:rPr>
        <w:t xml:space="preserve">о деятельности Администрации </w:t>
      </w:r>
    </w:p>
    <w:p w:rsidR="00E0112C" w:rsidRPr="00E0112C" w:rsidRDefault="00E0112C" w:rsidP="00E0112C">
      <w:pPr>
        <w:jc w:val="center"/>
        <w:rPr>
          <w:b/>
          <w:sz w:val="48"/>
          <w:szCs w:val="48"/>
        </w:rPr>
      </w:pPr>
      <w:r w:rsidRPr="00E0112C">
        <w:rPr>
          <w:b/>
          <w:sz w:val="48"/>
          <w:szCs w:val="48"/>
        </w:rPr>
        <w:t>села В</w:t>
      </w:r>
      <w:r w:rsidRPr="00E0112C">
        <w:rPr>
          <w:b/>
          <w:sz w:val="48"/>
          <w:szCs w:val="48"/>
        </w:rPr>
        <w:t>а</w:t>
      </w:r>
      <w:r w:rsidRPr="00E0112C">
        <w:rPr>
          <w:b/>
          <w:sz w:val="48"/>
          <w:szCs w:val="48"/>
        </w:rPr>
        <w:t>навара</w:t>
      </w:r>
    </w:p>
    <w:p w:rsidR="00E0112C" w:rsidRPr="00E0112C" w:rsidRDefault="00E0112C" w:rsidP="00E0112C">
      <w:pPr>
        <w:jc w:val="center"/>
        <w:rPr>
          <w:b/>
          <w:sz w:val="48"/>
          <w:szCs w:val="48"/>
        </w:rPr>
      </w:pPr>
      <w:r w:rsidRPr="00E0112C">
        <w:rPr>
          <w:b/>
          <w:sz w:val="48"/>
          <w:szCs w:val="48"/>
        </w:rPr>
        <w:t xml:space="preserve">за  </w:t>
      </w:r>
      <w:r w:rsidRPr="00E0112C">
        <w:rPr>
          <w:b/>
          <w:sz w:val="56"/>
          <w:szCs w:val="56"/>
        </w:rPr>
        <w:t xml:space="preserve">2021 </w:t>
      </w:r>
      <w:r w:rsidRPr="00E0112C">
        <w:rPr>
          <w:b/>
          <w:sz w:val="48"/>
          <w:szCs w:val="48"/>
        </w:rPr>
        <w:t>год</w:t>
      </w:r>
    </w:p>
    <w:p w:rsidR="00E0112C" w:rsidRPr="00E0112C" w:rsidRDefault="00E0112C" w:rsidP="00E0112C">
      <w:pPr>
        <w:rPr>
          <w:sz w:val="24"/>
          <w:szCs w:val="24"/>
        </w:rPr>
      </w:pPr>
    </w:p>
    <w:p w:rsidR="00E0112C" w:rsidRPr="00E0112C" w:rsidRDefault="00E0112C" w:rsidP="00E0112C">
      <w:pPr>
        <w:rPr>
          <w:sz w:val="24"/>
          <w:szCs w:val="24"/>
        </w:rPr>
      </w:pPr>
    </w:p>
    <w:p w:rsidR="00E0112C" w:rsidRPr="00E0112C" w:rsidRDefault="00E0112C" w:rsidP="00E0112C">
      <w:pPr>
        <w:ind w:firstLine="600"/>
        <w:rPr>
          <w:sz w:val="24"/>
          <w:szCs w:val="24"/>
        </w:rPr>
      </w:pPr>
    </w:p>
    <w:p w:rsidR="00E0112C" w:rsidRPr="00E0112C" w:rsidRDefault="00E0112C" w:rsidP="00E0112C">
      <w:pPr>
        <w:ind w:firstLine="600"/>
        <w:rPr>
          <w:sz w:val="24"/>
          <w:szCs w:val="24"/>
        </w:rPr>
      </w:pPr>
    </w:p>
    <w:p w:rsidR="00E0112C" w:rsidRPr="00E0112C" w:rsidRDefault="00E0112C" w:rsidP="00E0112C">
      <w:pPr>
        <w:ind w:firstLine="600"/>
        <w:rPr>
          <w:sz w:val="24"/>
          <w:szCs w:val="24"/>
        </w:rPr>
      </w:pPr>
    </w:p>
    <w:p w:rsidR="00E0112C" w:rsidRPr="00E0112C" w:rsidRDefault="00E0112C" w:rsidP="00E0112C">
      <w:pPr>
        <w:ind w:firstLine="600"/>
        <w:rPr>
          <w:sz w:val="24"/>
          <w:szCs w:val="24"/>
        </w:rPr>
      </w:pPr>
    </w:p>
    <w:p w:rsidR="00E0112C" w:rsidRPr="00E0112C" w:rsidRDefault="00E0112C" w:rsidP="00E0112C">
      <w:pPr>
        <w:ind w:firstLine="600"/>
        <w:rPr>
          <w:sz w:val="24"/>
          <w:szCs w:val="24"/>
        </w:rPr>
      </w:pPr>
    </w:p>
    <w:p w:rsidR="00E0112C" w:rsidRPr="00E0112C" w:rsidRDefault="00E0112C" w:rsidP="00E0112C">
      <w:pPr>
        <w:ind w:firstLine="600"/>
        <w:rPr>
          <w:sz w:val="24"/>
          <w:szCs w:val="24"/>
        </w:rPr>
      </w:pPr>
    </w:p>
    <w:p w:rsidR="00E0112C" w:rsidRPr="00E0112C" w:rsidRDefault="00E0112C" w:rsidP="00E0112C">
      <w:pPr>
        <w:ind w:firstLine="600"/>
        <w:rPr>
          <w:sz w:val="24"/>
          <w:szCs w:val="24"/>
        </w:rPr>
      </w:pPr>
    </w:p>
    <w:p w:rsidR="00E0112C" w:rsidRPr="00E0112C" w:rsidRDefault="00E0112C" w:rsidP="00E0112C">
      <w:pPr>
        <w:ind w:firstLine="600"/>
        <w:rPr>
          <w:sz w:val="24"/>
          <w:szCs w:val="24"/>
        </w:rPr>
      </w:pPr>
    </w:p>
    <w:p w:rsidR="00E0112C" w:rsidRPr="00E0112C" w:rsidRDefault="00E0112C" w:rsidP="00E0112C">
      <w:pPr>
        <w:ind w:firstLine="600"/>
        <w:rPr>
          <w:sz w:val="24"/>
          <w:szCs w:val="24"/>
        </w:rPr>
      </w:pPr>
    </w:p>
    <w:p w:rsidR="00E0112C" w:rsidRPr="00E0112C" w:rsidRDefault="00E0112C" w:rsidP="00E0112C">
      <w:pPr>
        <w:ind w:firstLine="600"/>
        <w:rPr>
          <w:sz w:val="24"/>
          <w:szCs w:val="24"/>
        </w:rPr>
      </w:pPr>
    </w:p>
    <w:p w:rsidR="00E0112C" w:rsidRPr="00E0112C" w:rsidRDefault="00E0112C" w:rsidP="00E0112C">
      <w:pPr>
        <w:ind w:firstLine="600"/>
        <w:rPr>
          <w:sz w:val="24"/>
          <w:szCs w:val="24"/>
        </w:rPr>
      </w:pPr>
    </w:p>
    <w:p w:rsidR="00E0112C" w:rsidRPr="00E0112C" w:rsidRDefault="00E0112C" w:rsidP="00E0112C">
      <w:pPr>
        <w:ind w:firstLine="600"/>
        <w:rPr>
          <w:sz w:val="24"/>
          <w:szCs w:val="24"/>
        </w:rPr>
      </w:pPr>
    </w:p>
    <w:p w:rsidR="00E0112C" w:rsidRPr="00E0112C" w:rsidRDefault="00E0112C" w:rsidP="00E0112C">
      <w:pPr>
        <w:ind w:firstLine="600"/>
        <w:rPr>
          <w:sz w:val="24"/>
          <w:szCs w:val="24"/>
        </w:rPr>
      </w:pPr>
    </w:p>
    <w:p w:rsidR="00E0112C" w:rsidRPr="00E0112C" w:rsidRDefault="00E0112C" w:rsidP="00E0112C">
      <w:pPr>
        <w:ind w:firstLine="600"/>
        <w:rPr>
          <w:sz w:val="24"/>
          <w:szCs w:val="24"/>
        </w:rPr>
      </w:pPr>
    </w:p>
    <w:p w:rsidR="00E0112C" w:rsidRDefault="00E0112C" w:rsidP="00E0112C">
      <w:pPr>
        <w:ind w:firstLine="600"/>
        <w:rPr>
          <w:sz w:val="24"/>
          <w:szCs w:val="24"/>
        </w:rPr>
      </w:pPr>
    </w:p>
    <w:p w:rsidR="0075583F" w:rsidRDefault="0075583F" w:rsidP="00E0112C">
      <w:pPr>
        <w:ind w:firstLine="600"/>
        <w:rPr>
          <w:sz w:val="24"/>
          <w:szCs w:val="24"/>
        </w:rPr>
      </w:pPr>
    </w:p>
    <w:p w:rsidR="0075583F" w:rsidRPr="00E0112C" w:rsidRDefault="0075583F" w:rsidP="00E0112C">
      <w:pPr>
        <w:ind w:firstLine="600"/>
        <w:rPr>
          <w:sz w:val="24"/>
          <w:szCs w:val="24"/>
        </w:rPr>
      </w:pPr>
    </w:p>
    <w:p w:rsidR="00E0112C" w:rsidRPr="00E0112C" w:rsidRDefault="00E0112C" w:rsidP="00E0112C">
      <w:pPr>
        <w:ind w:firstLine="600"/>
        <w:rPr>
          <w:sz w:val="24"/>
          <w:szCs w:val="24"/>
        </w:rPr>
      </w:pPr>
    </w:p>
    <w:p w:rsidR="00E0112C" w:rsidRPr="00E0112C" w:rsidRDefault="00E0112C" w:rsidP="00E0112C">
      <w:pPr>
        <w:ind w:firstLine="600"/>
        <w:jc w:val="both"/>
        <w:rPr>
          <w:b/>
          <w:sz w:val="28"/>
          <w:szCs w:val="28"/>
        </w:rPr>
      </w:pPr>
    </w:p>
    <w:p w:rsidR="00E0112C" w:rsidRPr="00E0112C" w:rsidRDefault="00E0112C" w:rsidP="00E0112C">
      <w:pPr>
        <w:ind w:firstLine="600"/>
        <w:jc w:val="both"/>
        <w:rPr>
          <w:b/>
          <w:sz w:val="28"/>
          <w:szCs w:val="28"/>
        </w:rPr>
      </w:pPr>
    </w:p>
    <w:p w:rsidR="00E0112C" w:rsidRPr="00E0112C" w:rsidRDefault="00E0112C" w:rsidP="00E0112C">
      <w:pPr>
        <w:ind w:firstLine="600"/>
        <w:jc w:val="both"/>
        <w:rPr>
          <w:b/>
          <w:sz w:val="28"/>
          <w:szCs w:val="28"/>
        </w:rPr>
      </w:pPr>
    </w:p>
    <w:p w:rsidR="00E0112C" w:rsidRPr="00E0112C" w:rsidRDefault="00E0112C" w:rsidP="00E0112C">
      <w:pPr>
        <w:ind w:firstLine="600"/>
        <w:jc w:val="both"/>
        <w:rPr>
          <w:b/>
          <w:sz w:val="28"/>
          <w:szCs w:val="28"/>
        </w:rPr>
      </w:pPr>
    </w:p>
    <w:p w:rsidR="00E0112C" w:rsidRPr="00E0112C" w:rsidRDefault="00E0112C" w:rsidP="00E0112C">
      <w:pPr>
        <w:ind w:firstLine="567"/>
        <w:jc w:val="both"/>
        <w:rPr>
          <w:sz w:val="28"/>
          <w:szCs w:val="28"/>
        </w:rPr>
      </w:pPr>
      <w:r w:rsidRPr="00E0112C">
        <w:rPr>
          <w:sz w:val="28"/>
          <w:szCs w:val="28"/>
        </w:rPr>
        <w:lastRenderedPageBreak/>
        <w:t>Администрация села Ванавара (далее - Администрация) является испо</w:t>
      </w:r>
      <w:r w:rsidRPr="00E0112C">
        <w:rPr>
          <w:sz w:val="28"/>
          <w:szCs w:val="28"/>
        </w:rPr>
        <w:t>л</w:t>
      </w:r>
      <w:r w:rsidRPr="00E0112C">
        <w:rPr>
          <w:sz w:val="28"/>
          <w:szCs w:val="28"/>
        </w:rPr>
        <w:t>нительным органом местного самоуправления сельского поселения село В</w:t>
      </w:r>
      <w:r w:rsidRPr="00E0112C">
        <w:rPr>
          <w:sz w:val="28"/>
          <w:szCs w:val="28"/>
        </w:rPr>
        <w:t>а</w:t>
      </w:r>
      <w:r w:rsidRPr="00E0112C">
        <w:rPr>
          <w:sz w:val="28"/>
          <w:szCs w:val="28"/>
        </w:rPr>
        <w:t>навара.</w:t>
      </w:r>
    </w:p>
    <w:p w:rsidR="00E0112C" w:rsidRPr="00E0112C" w:rsidRDefault="00E0112C" w:rsidP="00E0112C">
      <w:pPr>
        <w:ind w:firstLine="567"/>
        <w:jc w:val="both"/>
        <w:rPr>
          <w:sz w:val="28"/>
          <w:szCs w:val="28"/>
        </w:rPr>
      </w:pPr>
      <w:r w:rsidRPr="00E0112C">
        <w:rPr>
          <w:sz w:val="28"/>
          <w:szCs w:val="28"/>
        </w:rPr>
        <w:t>В своей деятельности Администрация руководствуется законодател</w:t>
      </w:r>
      <w:r w:rsidRPr="00E0112C">
        <w:rPr>
          <w:sz w:val="28"/>
          <w:szCs w:val="28"/>
        </w:rPr>
        <w:t>ь</w:t>
      </w:r>
      <w:r w:rsidRPr="00E0112C">
        <w:rPr>
          <w:sz w:val="28"/>
          <w:szCs w:val="28"/>
        </w:rPr>
        <w:t>ством Российской Федерации, Красноярского края, нормативно-правовыми актами Эвенкийского муниципального района и сельского поселения село Ванавара.</w:t>
      </w:r>
    </w:p>
    <w:p w:rsidR="00E0112C" w:rsidRPr="00E0112C" w:rsidRDefault="00E0112C" w:rsidP="00E0112C">
      <w:pPr>
        <w:shd w:val="clear" w:color="auto" w:fill="FFFFFF"/>
        <w:spacing w:line="290" w:lineRule="atLeast"/>
        <w:ind w:firstLine="567"/>
        <w:jc w:val="both"/>
        <w:rPr>
          <w:color w:val="000000"/>
          <w:sz w:val="28"/>
          <w:szCs w:val="28"/>
        </w:rPr>
      </w:pPr>
      <w:r w:rsidRPr="00E0112C">
        <w:rPr>
          <w:sz w:val="28"/>
          <w:szCs w:val="28"/>
        </w:rPr>
        <w:t>Деятельность Администрации направлена на решение вопросов местн</w:t>
      </w:r>
      <w:r w:rsidRPr="00E0112C">
        <w:rPr>
          <w:sz w:val="28"/>
          <w:szCs w:val="28"/>
        </w:rPr>
        <w:t>о</w:t>
      </w:r>
      <w:r w:rsidRPr="00E0112C">
        <w:rPr>
          <w:sz w:val="28"/>
          <w:szCs w:val="28"/>
        </w:rPr>
        <w:t xml:space="preserve">го значения.  </w:t>
      </w:r>
      <w:bookmarkStart w:id="1" w:name="dst100002"/>
      <w:bookmarkEnd w:id="1"/>
    </w:p>
    <w:p w:rsidR="00E0112C" w:rsidRPr="00E0112C" w:rsidRDefault="00E0112C" w:rsidP="00E0112C">
      <w:pPr>
        <w:spacing w:after="240"/>
        <w:ind w:firstLine="567"/>
        <w:jc w:val="center"/>
        <w:rPr>
          <w:b/>
          <w:sz w:val="32"/>
          <w:szCs w:val="32"/>
        </w:rPr>
      </w:pPr>
      <w:r w:rsidRPr="00E0112C">
        <w:rPr>
          <w:b/>
          <w:sz w:val="32"/>
          <w:szCs w:val="32"/>
        </w:rPr>
        <w:t>Исполнение бюджета за 2021 год</w:t>
      </w:r>
    </w:p>
    <w:p w:rsidR="00E0112C" w:rsidRPr="00E0112C" w:rsidRDefault="00E0112C" w:rsidP="00E0112C">
      <w:pPr>
        <w:ind w:firstLine="567"/>
        <w:jc w:val="both"/>
        <w:rPr>
          <w:b/>
          <w:sz w:val="28"/>
          <w:szCs w:val="28"/>
          <w:u w:val="single"/>
        </w:rPr>
      </w:pPr>
      <w:r w:rsidRPr="00E0112C">
        <w:rPr>
          <w:sz w:val="28"/>
          <w:szCs w:val="28"/>
        </w:rPr>
        <w:t>Главным финансовым инструментом для достижения стабильности с</w:t>
      </w:r>
      <w:r w:rsidRPr="00E0112C">
        <w:rPr>
          <w:sz w:val="28"/>
          <w:szCs w:val="28"/>
        </w:rPr>
        <w:t>о</w:t>
      </w:r>
      <w:r w:rsidRPr="00E0112C">
        <w:rPr>
          <w:sz w:val="28"/>
          <w:szCs w:val="28"/>
        </w:rPr>
        <w:t>циально-экономического развития села Ванавара и показателем эффективн</w:t>
      </w:r>
      <w:r w:rsidRPr="00E0112C">
        <w:rPr>
          <w:sz w:val="28"/>
          <w:szCs w:val="28"/>
        </w:rPr>
        <w:t>о</w:t>
      </w:r>
      <w:r w:rsidRPr="00E0112C">
        <w:rPr>
          <w:sz w:val="28"/>
          <w:szCs w:val="28"/>
        </w:rPr>
        <w:t xml:space="preserve">сти   деятельности  органов  местного самоуправления  является бюджет. </w:t>
      </w:r>
    </w:p>
    <w:p w:rsidR="00E0112C" w:rsidRPr="00E0112C" w:rsidRDefault="00E0112C" w:rsidP="00E0112C">
      <w:pPr>
        <w:ind w:firstLine="567"/>
        <w:jc w:val="center"/>
        <w:rPr>
          <w:b/>
          <w:sz w:val="28"/>
          <w:szCs w:val="28"/>
          <w:u w:val="single"/>
        </w:rPr>
      </w:pPr>
      <w:r w:rsidRPr="00E0112C">
        <w:rPr>
          <w:b/>
          <w:sz w:val="28"/>
          <w:szCs w:val="28"/>
          <w:u w:val="single"/>
        </w:rPr>
        <w:t>Доходная  часть  бюджета</w:t>
      </w:r>
    </w:p>
    <w:p w:rsidR="00E0112C" w:rsidRPr="00E0112C" w:rsidRDefault="00E0112C" w:rsidP="00E0112C">
      <w:pPr>
        <w:ind w:firstLine="567"/>
        <w:jc w:val="both"/>
        <w:rPr>
          <w:i/>
          <w:sz w:val="28"/>
          <w:szCs w:val="28"/>
        </w:rPr>
      </w:pPr>
      <w:r w:rsidRPr="00E0112C">
        <w:rPr>
          <w:sz w:val="28"/>
          <w:szCs w:val="28"/>
        </w:rPr>
        <w:t>В 2021 году  бюджет села Ванавара исполнен по доходам на 99,3 %,  что  составляет 115 515,4 тыс. руб.</w:t>
      </w:r>
      <w:r w:rsidRPr="00E0112C">
        <w:rPr>
          <w:i/>
          <w:sz w:val="28"/>
          <w:szCs w:val="28"/>
        </w:rPr>
        <w:t xml:space="preserve"> (по сравнению с 2020 годом уменьшение на 0,8%.). </w:t>
      </w:r>
    </w:p>
    <w:p w:rsidR="00E0112C" w:rsidRPr="00E0112C" w:rsidRDefault="00E0112C" w:rsidP="00E0112C">
      <w:pPr>
        <w:ind w:firstLine="567"/>
        <w:jc w:val="both"/>
        <w:rPr>
          <w:sz w:val="28"/>
          <w:szCs w:val="28"/>
        </w:rPr>
      </w:pPr>
      <w:r w:rsidRPr="00E0112C">
        <w:rPr>
          <w:sz w:val="28"/>
          <w:szCs w:val="28"/>
        </w:rPr>
        <w:t>Собственных доходов в бюджет села Ванавара поступило  7 662,0 тыс. руб</w:t>
      </w:r>
      <w:r w:rsidRPr="00E0112C">
        <w:rPr>
          <w:i/>
          <w:sz w:val="28"/>
          <w:szCs w:val="28"/>
        </w:rPr>
        <w:t xml:space="preserve">. </w:t>
      </w:r>
      <w:r w:rsidRPr="00E0112C">
        <w:rPr>
          <w:sz w:val="28"/>
          <w:szCs w:val="28"/>
        </w:rPr>
        <w:t>в том числе:</w:t>
      </w:r>
    </w:p>
    <w:p w:rsidR="00E0112C" w:rsidRPr="00E0112C" w:rsidRDefault="00E0112C" w:rsidP="00E0112C">
      <w:pPr>
        <w:ind w:firstLine="567"/>
        <w:jc w:val="both"/>
        <w:rPr>
          <w:i/>
          <w:sz w:val="28"/>
          <w:szCs w:val="28"/>
        </w:rPr>
      </w:pPr>
      <w:r w:rsidRPr="00E0112C">
        <w:rPr>
          <w:sz w:val="28"/>
          <w:szCs w:val="28"/>
        </w:rPr>
        <w:t>- налог на имущество физических лиц – 406,3 тыс. руб</w:t>
      </w:r>
      <w:r w:rsidRPr="00E0112C">
        <w:rPr>
          <w:i/>
          <w:sz w:val="28"/>
          <w:szCs w:val="28"/>
        </w:rPr>
        <w:t>.</w:t>
      </w:r>
      <w:r w:rsidRPr="00E0112C">
        <w:rPr>
          <w:sz w:val="28"/>
          <w:szCs w:val="28"/>
        </w:rPr>
        <w:t>,</w:t>
      </w:r>
      <w:r w:rsidRPr="00E0112C">
        <w:rPr>
          <w:i/>
          <w:sz w:val="28"/>
          <w:szCs w:val="28"/>
        </w:rPr>
        <w:t xml:space="preserve"> (уменьшение по сравнению с 2020 годом на 38,3%);</w:t>
      </w:r>
    </w:p>
    <w:p w:rsidR="00E0112C" w:rsidRPr="00E0112C" w:rsidRDefault="00E0112C" w:rsidP="00E0112C">
      <w:pPr>
        <w:ind w:firstLine="567"/>
        <w:jc w:val="both"/>
        <w:rPr>
          <w:i/>
          <w:sz w:val="28"/>
          <w:szCs w:val="28"/>
        </w:rPr>
      </w:pPr>
      <w:r w:rsidRPr="00E0112C">
        <w:rPr>
          <w:sz w:val="28"/>
          <w:szCs w:val="28"/>
        </w:rPr>
        <w:t xml:space="preserve">- налог на доходы физических лиц составил 3 257,0 тыс. руб. </w:t>
      </w:r>
      <w:r w:rsidRPr="00E0112C">
        <w:rPr>
          <w:i/>
          <w:sz w:val="28"/>
          <w:szCs w:val="28"/>
        </w:rPr>
        <w:t>(увеличение по сравнению с 2020 годом на 17,3%);</w:t>
      </w:r>
    </w:p>
    <w:p w:rsidR="00E0112C" w:rsidRPr="00E0112C" w:rsidRDefault="00E0112C" w:rsidP="00E0112C">
      <w:pPr>
        <w:ind w:firstLine="567"/>
        <w:jc w:val="both"/>
        <w:rPr>
          <w:sz w:val="28"/>
          <w:szCs w:val="28"/>
        </w:rPr>
      </w:pPr>
      <w:r w:rsidRPr="00E0112C">
        <w:rPr>
          <w:i/>
          <w:sz w:val="28"/>
          <w:szCs w:val="28"/>
        </w:rPr>
        <w:t>-</w:t>
      </w:r>
      <w:r w:rsidRPr="00E0112C">
        <w:rPr>
          <w:sz w:val="28"/>
          <w:szCs w:val="28"/>
        </w:rPr>
        <w:t>налоги на товары (работы, услуги), реализуемые на территории Росси</w:t>
      </w:r>
      <w:r w:rsidRPr="00E0112C">
        <w:rPr>
          <w:sz w:val="28"/>
          <w:szCs w:val="28"/>
        </w:rPr>
        <w:t>й</w:t>
      </w:r>
      <w:r w:rsidRPr="00E0112C">
        <w:rPr>
          <w:sz w:val="28"/>
          <w:szCs w:val="28"/>
        </w:rPr>
        <w:t>ской Федерации(акцизы)</w:t>
      </w:r>
      <w:r w:rsidRPr="00E0112C">
        <w:rPr>
          <w:i/>
          <w:sz w:val="28"/>
          <w:szCs w:val="28"/>
        </w:rPr>
        <w:t xml:space="preserve"> исполнение в сумме 385,5 тыс. руб. (увеличение по сравнению с 2020 годом на 15,9%)</w:t>
      </w:r>
    </w:p>
    <w:p w:rsidR="00E0112C" w:rsidRPr="00E0112C" w:rsidRDefault="00E0112C" w:rsidP="00E0112C">
      <w:pPr>
        <w:ind w:firstLine="567"/>
        <w:jc w:val="both"/>
        <w:rPr>
          <w:i/>
          <w:sz w:val="28"/>
          <w:szCs w:val="28"/>
        </w:rPr>
      </w:pPr>
      <w:r w:rsidRPr="00E0112C">
        <w:rPr>
          <w:sz w:val="28"/>
          <w:szCs w:val="28"/>
        </w:rPr>
        <w:t xml:space="preserve">- земельный налог исполнение в сумме 1 081,8 тыс. руб. </w:t>
      </w:r>
      <w:r w:rsidRPr="00E0112C">
        <w:rPr>
          <w:i/>
          <w:sz w:val="28"/>
          <w:szCs w:val="28"/>
        </w:rPr>
        <w:t>(увеличение по сравнению с 2020 годом на 50,0%);</w:t>
      </w:r>
    </w:p>
    <w:p w:rsidR="00E0112C" w:rsidRPr="00E0112C" w:rsidRDefault="00E0112C" w:rsidP="00E0112C">
      <w:pPr>
        <w:ind w:firstLine="567"/>
        <w:jc w:val="both"/>
        <w:rPr>
          <w:i/>
          <w:sz w:val="28"/>
          <w:szCs w:val="28"/>
        </w:rPr>
      </w:pPr>
      <w:r w:rsidRPr="00E0112C">
        <w:rPr>
          <w:sz w:val="28"/>
          <w:szCs w:val="28"/>
        </w:rPr>
        <w:t>- гос. пошлина за совершение нотариальных действий - в сумме 58,5 тыс. руб</w:t>
      </w:r>
      <w:r w:rsidRPr="00E0112C">
        <w:rPr>
          <w:i/>
          <w:sz w:val="28"/>
          <w:szCs w:val="28"/>
        </w:rPr>
        <w:t>.</w:t>
      </w:r>
      <w:r w:rsidRPr="00E0112C">
        <w:rPr>
          <w:sz w:val="28"/>
          <w:szCs w:val="28"/>
        </w:rPr>
        <w:t xml:space="preserve"> </w:t>
      </w:r>
      <w:r w:rsidRPr="00E0112C">
        <w:rPr>
          <w:i/>
          <w:sz w:val="28"/>
          <w:szCs w:val="28"/>
        </w:rPr>
        <w:t>(уменьшение по сравнению с 2020 годом на 15,5%);</w:t>
      </w:r>
    </w:p>
    <w:p w:rsidR="00E0112C" w:rsidRPr="00E0112C" w:rsidRDefault="00E0112C" w:rsidP="00E0112C">
      <w:pPr>
        <w:ind w:firstLine="567"/>
        <w:jc w:val="both"/>
        <w:rPr>
          <w:i/>
          <w:sz w:val="28"/>
          <w:szCs w:val="28"/>
        </w:rPr>
      </w:pPr>
      <w:r w:rsidRPr="00E0112C">
        <w:rPr>
          <w:sz w:val="28"/>
          <w:szCs w:val="28"/>
        </w:rPr>
        <w:t xml:space="preserve">- доходы от использования имущества, находящегося в государственной и муниципальной собственности в сумме 728,6 тыс. руб., </w:t>
      </w:r>
      <w:r w:rsidRPr="00E0112C">
        <w:rPr>
          <w:i/>
          <w:sz w:val="28"/>
          <w:szCs w:val="28"/>
        </w:rPr>
        <w:t>(уменьшение по сравнению с 2020 годом на 1,4%);</w:t>
      </w:r>
    </w:p>
    <w:p w:rsidR="00E0112C" w:rsidRPr="00E0112C" w:rsidRDefault="00E0112C" w:rsidP="00E0112C">
      <w:pPr>
        <w:ind w:firstLine="567"/>
        <w:jc w:val="both"/>
        <w:rPr>
          <w:i/>
          <w:sz w:val="28"/>
          <w:szCs w:val="28"/>
        </w:rPr>
      </w:pPr>
      <w:r w:rsidRPr="00E0112C">
        <w:rPr>
          <w:sz w:val="28"/>
          <w:szCs w:val="28"/>
        </w:rPr>
        <w:t>- доходы  от оказания платных услуг населению (за содержание мест общего пользования) в сумме 1 339,7 тыс. руб</w:t>
      </w:r>
      <w:r w:rsidRPr="00E0112C">
        <w:rPr>
          <w:i/>
          <w:sz w:val="28"/>
          <w:szCs w:val="28"/>
        </w:rPr>
        <w:t>. (уменьшение по сравнению с 2020 годом на 23,3 %);</w:t>
      </w:r>
    </w:p>
    <w:p w:rsidR="00E0112C" w:rsidRPr="00E0112C" w:rsidRDefault="00E0112C" w:rsidP="00E0112C">
      <w:pPr>
        <w:ind w:firstLine="567"/>
        <w:jc w:val="both"/>
        <w:rPr>
          <w:i/>
          <w:sz w:val="28"/>
          <w:szCs w:val="28"/>
        </w:rPr>
      </w:pPr>
      <w:r w:rsidRPr="00E0112C">
        <w:rPr>
          <w:i/>
          <w:sz w:val="28"/>
          <w:szCs w:val="28"/>
        </w:rPr>
        <w:t>- прочие доходы от компенсации затрат бюджетов сельских поселений в сумме 88,1 тыс. руб.;</w:t>
      </w:r>
    </w:p>
    <w:p w:rsidR="00E0112C" w:rsidRPr="00E0112C" w:rsidRDefault="00E0112C" w:rsidP="00E0112C">
      <w:pPr>
        <w:ind w:firstLine="567"/>
        <w:jc w:val="both"/>
        <w:rPr>
          <w:sz w:val="28"/>
          <w:szCs w:val="28"/>
        </w:rPr>
      </w:pPr>
      <w:r w:rsidRPr="00E0112C">
        <w:rPr>
          <w:sz w:val="28"/>
          <w:szCs w:val="28"/>
        </w:rPr>
        <w:t>- доходы от продажи материальных и нематериальных активов в сумме 265,0 тыс. руб.</w:t>
      </w:r>
      <w:r w:rsidRPr="00E0112C">
        <w:rPr>
          <w:i/>
          <w:sz w:val="28"/>
          <w:szCs w:val="28"/>
        </w:rPr>
        <w:t xml:space="preserve"> (увеличение по сравнению с 2020 годом на 300,8%)</w:t>
      </w:r>
      <w:r w:rsidRPr="00E0112C">
        <w:rPr>
          <w:sz w:val="28"/>
          <w:szCs w:val="28"/>
        </w:rPr>
        <w:t>;</w:t>
      </w:r>
    </w:p>
    <w:p w:rsidR="00E0112C" w:rsidRPr="00E0112C" w:rsidRDefault="00E0112C" w:rsidP="00E0112C">
      <w:pPr>
        <w:ind w:firstLine="567"/>
        <w:jc w:val="both"/>
        <w:rPr>
          <w:sz w:val="28"/>
          <w:szCs w:val="28"/>
        </w:rPr>
      </w:pPr>
      <w:r w:rsidRPr="00E0112C">
        <w:rPr>
          <w:sz w:val="28"/>
          <w:szCs w:val="28"/>
        </w:rPr>
        <w:t xml:space="preserve">-доходы от продажи материальных и нематериальных активов в сумме 6,0 тыс. руб. </w:t>
      </w:r>
      <w:r w:rsidRPr="00E0112C">
        <w:rPr>
          <w:i/>
          <w:sz w:val="28"/>
          <w:szCs w:val="28"/>
        </w:rPr>
        <w:t>(уменьшение по сравнению с 2020 годом на 73,5%)</w:t>
      </w:r>
      <w:r w:rsidRPr="00E0112C">
        <w:rPr>
          <w:sz w:val="28"/>
          <w:szCs w:val="28"/>
        </w:rPr>
        <w:t>;</w:t>
      </w:r>
    </w:p>
    <w:p w:rsidR="00E0112C" w:rsidRPr="00E0112C" w:rsidRDefault="00E0112C" w:rsidP="00E0112C">
      <w:pPr>
        <w:ind w:firstLine="567"/>
        <w:jc w:val="both"/>
        <w:rPr>
          <w:sz w:val="28"/>
          <w:szCs w:val="28"/>
        </w:rPr>
      </w:pPr>
    </w:p>
    <w:p w:rsidR="00E0112C" w:rsidRPr="00E0112C" w:rsidRDefault="00E0112C" w:rsidP="00E0112C">
      <w:pPr>
        <w:ind w:firstLine="567"/>
        <w:jc w:val="both"/>
        <w:rPr>
          <w:i/>
          <w:sz w:val="28"/>
          <w:szCs w:val="28"/>
        </w:rPr>
      </w:pPr>
      <w:r w:rsidRPr="00E0112C">
        <w:rPr>
          <w:i/>
          <w:sz w:val="28"/>
          <w:szCs w:val="28"/>
        </w:rPr>
        <w:lastRenderedPageBreak/>
        <w:t>-</w:t>
      </w:r>
      <w:r w:rsidRPr="00E0112C">
        <w:rPr>
          <w:sz w:val="28"/>
          <w:szCs w:val="28"/>
        </w:rPr>
        <w:t>прочие поступления от денежных взысканий (штрафов) поступление</w:t>
      </w:r>
      <w:r w:rsidRPr="00E0112C">
        <w:rPr>
          <w:i/>
          <w:sz w:val="28"/>
          <w:szCs w:val="28"/>
        </w:rPr>
        <w:t xml:space="preserve"> в сумме 133,6 тыс. руб. (уменьшение по сравнению с 2020 годом на 0,8%).</w:t>
      </w:r>
    </w:p>
    <w:p w:rsidR="00E0112C" w:rsidRPr="00E0112C" w:rsidRDefault="00E0112C" w:rsidP="00E0112C">
      <w:pPr>
        <w:ind w:firstLine="567"/>
        <w:jc w:val="both"/>
        <w:rPr>
          <w:i/>
          <w:sz w:val="28"/>
          <w:szCs w:val="28"/>
        </w:rPr>
      </w:pPr>
    </w:p>
    <w:p w:rsidR="00E0112C" w:rsidRPr="00E0112C" w:rsidRDefault="00E0112C" w:rsidP="00E0112C">
      <w:pPr>
        <w:ind w:firstLine="567"/>
        <w:jc w:val="both"/>
        <w:rPr>
          <w:i/>
          <w:sz w:val="28"/>
          <w:szCs w:val="28"/>
        </w:rPr>
      </w:pPr>
      <w:r w:rsidRPr="00E0112C">
        <w:rPr>
          <w:sz w:val="28"/>
          <w:szCs w:val="28"/>
        </w:rPr>
        <w:t xml:space="preserve">Из районного бюджета получено дотаций, субвенций, межбюджетных трансфертов в сумме 107 853,4 тыс. руб. </w:t>
      </w:r>
      <w:r w:rsidRPr="00E0112C">
        <w:rPr>
          <w:i/>
          <w:sz w:val="28"/>
          <w:szCs w:val="28"/>
        </w:rPr>
        <w:t>(по сравнению с 2020 годом умен</w:t>
      </w:r>
      <w:r w:rsidRPr="00E0112C">
        <w:rPr>
          <w:i/>
          <w:sz w:val="28"/>
          <w:szCs w:val="28"/>
        </w:rPr>
        <w:t>ь</w:t>
      </w:r>
      <w:r w:rsidRPr="00E0112C">
        <w:rPr>
          <w:i/>
          <w:sz w:val="28"/>
          <w:szCs w:val="28"/>
        </w:rPr>
        <w:t>шение на 1,2%).</w:t>
      </w:r>
    </w:p>
    <w:p w:rsidR="00E0112C" w:rsidRPr="00E0112C" w:rsidRDefault="00E0112C" w:rsidP="00E0112C">
      <w:pPr>
        <w:ind w:firstLine="567"/>
        <w:jc w:val="center"/>
        <w:rPr>
          <w:b/>
          <w:sz w:val="28"/>
          <w:szCs w:val="28"/>
          <w:u w:val="single"/>
        </w:rPr>
      </w:pPr>
      <w:r w:rsidRPr="00E0112C">
        <w:rPr>
          <w:b/>
          <w:sz w:val="28"/>
          <w:szCs w:val="28"/>
          <w:u w:val="single"/>
        </w:rPr>
        <w:t>Расходная часть бюджета</w:t>
      </w:r>
    </w:p>
    <w:p w:rsidR="00E0112C" w:rsidRPr="00E0112C" w:rsidRDefault="00E0112C" w:rsidP="00E0112C">
      <w:pPr>
        <w:ind w:firstLine="567"/>
        <w:jc w:val="both"/>
        <w:rPr>
          <w:sz w:val="28"/>
          <w:szCs w:val="28"/>
        </w:rPr>
      </w:pPr>
      <w:r w:rsidRPr="00E0112C">
        <w:rPr>
          <w:sz w:val="28"/>
          <w:szCs w:val="28"/>
        </w:rPr>
        <w:t>Расходная часть бюджета  2021 года  к  2020 году составляет:</w:t>
      </w:r>
    </w:p>
    <w:tbl>
      <w:tblPr>
        <w:tblW w:w="9396" w:type="dxa"/>
        <w:tblCellMar>
          <w:left w:w="0" w:type="dxa"/>
          <w:right w:w="0" w:type="dxa"/>
        </w:tblCellMar>
        <w:tblLook w:val="00A0" w:firstRow="1" w:lastRow="0" w:firstColumn="1" w:lastColumn="0" w:noHBand="0" w:noVBand="0"/>
      </w:tblPr>
      <w:tblGrid>
        <w:gridCol w:w="732"/>
        <w:gridCol w:w="2853"/>
        <w:gridCol w:w="1867"/>
        <w:gridCol w:w="1867"/>
        <w:gridCol w:w="2077"/>
      </w:tblGrid>
      <w:tr w:rsidR="00E0112C" w:rsidRPr="00E0112C" w:rsidTr="00755A34">
        <w:trPr>
          <w:trHeight w:val="825"/>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rFonts w:ascii="Calibri" w:hAnsi="Calibri"/>
                <w:b/>
                <w:bCs/>
                <w:sz w:val="24"/>
                <w:szCs w:val="24"/>
              </w:rPr>
            </w:pPr>
            <w:r w:rsidRPr="00E0112C">
              <w:rPr>
                <w:b/>
                <w:bCs/>
                <w:sz w:val="24"/>
                <w:szCs w:val="24"/>
              </w:rPr>
              <w:t>№ п/п</w:t>
            </w:r>
          </w:p>
        </w:tc>
        <w:tc>
          <w:tcPr>
            <w:tcW w:w="28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rFonts w:ascii="Calibri" w:hAnsi="Calibri"/>
                <w:b/>
                <w:bCs/>
                <w:sz w:val="24"/>
                <w:szCs w:val="24"/>
              </w:rPr>
            </w:pPr>
            <w:r w:rsidRPr="00E0112C">
              <w:rPr>
                <w:b/>
                <w:bCs/>
                <w:sz w:val="24"/>
                <w:szCs w:val="24"/>
              </w:rPr>
              <w:t>Наименование</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bCs/>
                <w:sz w:val="24"/>
                <w:szCs w:val="24"/>
              </w:rPr>
            </w:pPr>
            <w:r w:rsidRPr="00E0112C">
              <w:rPr>
                <w:b/>
                <w:bCs/>
                <w:sz w:val="24"/>
                <w:szCs w:val="24"/>
              </w:rPr>
              <w:t>Исполнение</w:t>
            </w:r>
          </w:p>
          <w:p w:rsidR="00E0112C" w:rsidRPr="00E0112C" w:rsidRDefault="00E0112C" w:rsidP="00E0112C">
            <w:pPr>
              <w:jc w:val="center"/>
              <w:rPr>
                <w:rFonts w:ascii="Calibri" w:hAnsi="Calibri"/>
                <w:b/>
                <w:bCs/>
                <w:sz w:val="24"/>
                <w:szCs w:val="24"/>
              </w:rPr>
            </w:pPr>
            <w:r w:rsidRPr="00E0112C">
              <w:rPr>
                <w:b/>
                <w:bCs/>
                <w:sz w:val="24"/>
                <w:szCs w:val="24"/>
              </w:rPr>
              <w:t>2020 года (тыс. руб.)</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bCs/>
                <w:sz w:val="24"/>
                <w:szCs w:val="24"/>
              </w:rPr>
            </w:pPr>
            <w:r w:rsidRPr="00E0112C">
              <w:rPr>
                <w:b/>
                <w:bCs/>
                <w:sz w:val="24"/>
                <w:szCs w:val="24"/>
              </w:rPr>
              <w:t>Исполнение</w:t>
            </w:r>
          </w:p>
          <w:p w:rsidR="00E0112C" w:rsidRPr="00E0112C" w:rsidRDefault="00E0112C" w:rsidP="00E0112C">
            <w:pPr>
              <w:jc w:val="center"/>
              <w:rPr>
                <w:rFonts w:ascii="Calibri" w:hAnsi="Calibri"/>
                <w:b/>
                <w:bCs/>
                <w:sz w:val="24"/>
                <w:szCs w:val="24"/>
              </w:rPr>
            </w:pPr>
            <w:r w:rsidRPr="00E0112C">
              <w:rPr>
                <w:b/>
                <w:bCs/>
                <w:sz w:val="24"/>
                <w:szCs w:val="24"/>
              </w:rPr>
              <w:t>2021 года (тыс. руб.)</w:t>
            </w:r>
          </w:p>
        </w:tc>
        <w:tc>
          <w:tcPr>
            <w:tcW w:w="2077" w:type="dxa"/>
            <w:tcBorders>
              <w:top w:val="single" w:sz="8" w:space="0" w:color="auto"/>
              <w:left w:val="nil"/>
              <w:bottom w:val="single" w:sz="8" w:space="0" w:color="auto"/>
              <w:right w:val="single" w:sz="8" w:space="0" w:color="auto"/>
            </w:tcBorders>
          </w:tcPr>
          <w:p w:rsidR="00E0112C" w:rsidRPr="00E0112C" w:rsidRDefault="00E0112C" w:rsidP="00E0112C">
            <w:pPr>
              <w:jc w:val="center"/>
              <w:rPr>
                <w:b/>
                <w:bCs/>
                <w:sz w:val="24"/>
                <w:szCs w:val="24"/>
              </w:rPr>
            </w:pPr>
            <w:r w:rsidRPr="00E0112C">
              <w:rPr>
                <w:b/>
                <w:bCs/>
                <w:sz w:val="24"/>
                <w:szCs w:val="24"/>
              </w:rPr>
              <w:t>Процент исполн</w:t>
            </w:r>
            <w:r w:rsidRPr="00E0112C">
              <w:rPr>
                <w:b/>
                <w:bCs/>
                <w:sz w:val="24"/>
                <w:szCs w:val="24"/>
              </w:rPr>
              <w:t>е</w:t>
            </w:r>
            <w:r w:rsidRPr="00E0112C">
              <w:rPr>
                <w:b/>
                <w:bCs/>
                <w:sz w:val="24"/>
                <w:szCs w:val="24"/>
              </w:rPr>
              <w:t>ния(%) 2021 к 2020 г.</w:t>
            </w:r>
          </w:p>
        </w:tc>
      </w:tr>
      <w:tr w:rsidR="00E0112C" w:rsidRPr="00E0112C" w:rsidTr="00755A34">
        <w:trPr>
          <w:trHeight w:val="255"/>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rFonts w:ascii="Calibri" w:hAnsi="Calibri"/>
                <w:b/>
                <w:bCs/>
                <w:sz w:val="24"/>
                <w:szCs w:val="24"/>
              </w:rPr>
            </w:pPr>
            <w:r w:rsidRPr="00E0112C">
              <w:rPr>
                <w:b/>
                <w:bCs/>
                <w:sz w:val="24"/>
                <w:szCs w:val="24"/>
              </w:rPr>
              <w:t>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rFonts w:ascii="Calibri" w:hAnsi="Calibri"/>
                <w:b/>
                <w:bCs/>
                <w:sz w:val="24"/>
                <w:szCs w:val="24"/>
              </w:rPr>
            </w:pPr>
            <w:r w:rsidRPr="00E0112C">
              <w:rPr>
                <w:b/>
                <w:bCs/>
                <w:sz w:val="24"/>
                <w:szCs w:val="24"/>
              </w:rPr>
              <w:t>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rFonts w:ascii="Calibri" w:hAnsi="Calibri"/>
                <w:b/>
                <w:bCs/>
                <w:sz w:val="24"/>
                <w:szCs w:val="24"/>
              </w:rPr>
            </w:pPr>
            <w:r w:rsidRPr="00E0112C">
              <w:rPr>
                <w:b/>
                <w:bCs/>
                <w:sz w:val="24"/>
                <w:szCs w:val="24"/>
              </w:rPr>
              <w:t>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bCs/>
                <w:sz w:val="24"/>
                <w:szCs w:val="24"/>
              </w:rPr>
            </w:pPr>
            <w:r w:rsidRPr="00E0112C">
              <w:rPr>
                <w:b/>
                <w:bCs/>
                <w:sz w:val="24"/>
                <w:szCs w:val="24"/>
              </w:rPr>
              <w:t>4</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b/>
                <w:bCs/>
                <w:sz w:val="24"/>
                <w:szCs w:val="24"/>
              </w:rPr>
            </w:pPr>
            <w:r w:rsidRPr="00E0112C">
              <w:rPr>
                <w:b/>
                <w:bCs/>
                <w:sz w:val="24"/>
                <w:szCs w:val="24"/>
              </w:rPr>
              <w:t>5</w:t>
            </w:r>
          </w:p>
        </w:tc>
      </w:tr>
      <w:tr w:rsidR="00E0112C" w:rsidRPr="00E0112C" w:rsidTr="00755A34">
        <w:trPr>
          <w:trHeight w:val="247"/>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lang w:val="en-US"/>
              </w:rPr>
            </w:pPr>
            <w:r w:rsidRPr="00E0112C">
              <w:rPr>
                <w:sz w:val="24"/>
                <w:szCs w:val="24"/>
                <w:lang w:val="en-US"/>
              </w:rPr>
              <w:t>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 xml:space="preserve">Общегосударственные вопросы, </w:t>
            </w:r>
          </w:p>
          <w:p w:rsidR="00E0112C" w:rsidRPr="00E0112C" w:rsidRDefault="00E0112C" w:rsidP="00E0112C">
            <w:pPr>
              <w:rPr>
                <w:sz w:val="24"/>
                <w:szCs w:val="24"/>
              </w:rPr>
            </w:pPr>
            <w:r w:rsidRPr="00E0112C">
              <w:rPr>
                <w:sz w:val="24"/>
                <w:szCs w:val="24"/>
              </w:rPr>
              <w:t>из них в том числе:</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sz w:val="24"/>
                <w:szCs w:val="24"/>
              </w:rPr>
              <w:t>31 080,2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iCs/>
                <w:sz w:val="24"/>
                <w:szCs w:val="24"/>
              </w:rPr>
            </w:pPr>
            <w:r w:rsidRPr="00E0112C">
              <w:rPr>
                <w:b/>
                <w:iCs/>
                <w:sz w:val="24"/>
                <w:szCs w:val="24"/>
              </w:rPr>
              <w:t>32 801,5</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b/>
                <w:iCs/>
                <w:sz w:val="24"/>
                <w:szCs w:val="24"/>
              </w:rPr>
            </w:pPr>
            <w:r w:rsidRPr="00E0112C">
              <w:rPr>
                <w:b/>
                <w:iCs/>
                <w:sz w:val="24"/>
                <w:szCs w:val="24"/>
              </w:rPr>
              <w:t>105,5%</w:t>
            </w:r>
          </w:p>
        </w:tc>
      </w:tr>
      <w:tr w:rsidR="00E0112C" w:rsidRPr="00E0112C" w:rsidTr="00755A34">
        <w:trPr>
          <w:trHeight w:val="247"/>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1.1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Функционирование высшего должностного лица субъекта РФ и о</w:t>
            </w:r>
            <w:r w:rsidRPr="00E0112C">
              <w:rPr>
                <w:sz w:val="24"/>
                <w:szCs w:val="24"/>
              </w:rPr>
              <w:t>р</w:t>
            </w:r>
            <w:r w:rsidRPr="00E0112C">
              <w:rPr>
                <w:sz w:val="24"/>
                <w:szCs w:val="24"/>
              </w:rPr>
              <w:t>гана местного сам</w:t>
            </w:r>
            <w:r w:rsidRPr="00E0112C">
              <w:rPr>
                <w:sz w:val="24"/>
                <w:szCs w:val="24"/>
              </w:rPr>
              <w:t>о</w:t>
            </w:r>
            <w:r w:rsidRPr="00E0112C">
              <w:rPr>
                <w:sz w:val="24"/>
                <w:szCs w:val="24"/>
              </w:rPr>
              <w:t>управления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1 426,6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1 404,6</w:t>
            </w:r>
          </w:p>
          <w:p w:rsidR="00E0112C" w:rsidRPr="00E0112C" w:rsidRDefault="00E0112C" w:rsidP="00E0112C">
            <w:pPr>
              <w:jc w:val="center"/>
              <w:rPr>
                <w:iCs/>
                <w:sz w:val="24"/>
                <w:szCs w:val="24"/>
              </w:rPr>
            </w:pP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98,5%</w:t>
            </w:r>
          </w:p>
        </w:tc>
      </w:tr>
      <w:tr w:rsidR="00E0112C" w:rsidRPr="00E0112C" w:rsidTr="00755A34">
        <w:trPr>
          <w:trHeight w:val="408"/>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1.2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Функционирование з</w:t>
            </w:r>
            <w:r w:rsidRPr="00E0112C">
              <w:rPr>
                <w:sz w:val="24"/>
                <w:szCs w:val="24"/>
              </w:rPr>
              <w:t>а</w:t>
            </w:r>
            <w:r w:rsidRPr="00E0112C">
              <w:rPr>
                <w:sz w:val="24"/>
                <w:szCs w:val="24"/>
              </w:rPr>
              <w:t>конодательных (предст</w:t>
            </w:r>
            <w:r w:rsidRPr="00E0112C">
              <w:rPr>
                <w:sz w:val="24"/>
                <w:szCs w:val="24"/>
              </w:rPr>
              <w:t>а</w:t>
            </w:r>
            <w:r w:rsidRPr="00E0112C">
              <w:rPr>
                <w:sz w:val="24"/>
                <w:szCs w:val="24"/>
              </w:rPr>
              <w:t>вительных) органов го</w:t>
            </w:r>
            <w:r w:rsidRPr="00E0112C">
              <w:rPr>
                <w:sz w:val="24"/>
                <w:szCs w:val="24"/>
              </w:rPr>
              <w:t>с</w:t>
            </w:r>
            <w:r w:rsidRPr="00E0112C">
              <w:rPr>
                <w:sz w:val="24"/>
                <w:szCs w:val="24"/>
              </w:rPr>
              <w:t>ударственной власти и местного самоуправл</w:t>
            </w:r>
            <w:r w:rsidRPr="00E0112C">
              <w:rPr>
                <w:sz w:val="24"/>
                <w:szCs w:val="24"/>
              </w:rPr>
              <w:t>е</w:t>
            </w:r>
            <w:r w:rsidRPr="00E0112C">
              <w:rPr>
                <w:sz w:val="24"/>
                <w:szCs w:val="24"/>
              </w:rPr>
              <w:t>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1 644,1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1 909,2</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116,1%</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1.3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Функционирование Пр</w:t>
            </w:r>
            <w:r w:rsidRPr="00E0112C">
              <w:rPr>
                <w:sz w:val="24"/>
                <w:szCs w:val="24"/>
              </w:rPr>
              <w:t>а</w:t>
            </w:r>
            <w:r w:rsidRPr="00E0112C">
              <w:rPr>
                <w:sz w:val="24"/>
                <w:szCs w:val="24"/>
              </w:rPr>
              <w:t>вительства РФ, высших органов исполнительной власти субъектов РФ, местных администраций</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22 771,0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23 423,1</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102,9%</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1.4</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Обеспечение проведения выборов и референдумов</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0</w:t>
            </w:r>
          </w:p>
        </w:tc>
        <w:tc>
          <w:tcPr>
            <w:tcW w:w="2077" w:type="dxa"/>
            <w:tcBorders>
              <w:top w:val="nil"/>
              <w:left w:val="nil"/>
              <w:bottom w:val="single" w:sz="8" w:space="0" w:color="auto"/>
              <w:right w:val="single" w:sz="8" w:space="0" w:color="auto"/>
            </w:tcBorders>
          </w:tcPr>
          <w:p w:rsidR="00E0112C" w:rsidRPr="00E0112C" w:rsidRDefault="00E0112C" w:rsidP="00E0112C">
            <w:pPr>
              <w:rPr>
                <w:iCs/>
                <w:sz w:val="24"/>
                <w:szCs w:val="24"/>
              </w:rPr>
            </w:pPr>
            <w:r w:rsidRPr="00E0112C">
              <w:rPr>
                <w:iCs/>
                <w:sz w:val="24"/>
                <w:szCs w:val="24"/>
              </w:rPr>
              <w:t xml:space="preserve">              0,0%</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1.5</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Резервные фонды</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0</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0,0%</w:t>
            </w:r>
          </w:p>
        </w:tc>
      </w:tr>
      <w:tr w:rsidR="00E0112C" w:rsidRPr="00E0112C" w:rsidTr="00755A34">
        <w:trPr>
          <w:trHeight w:val="249"/>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1.6</w:t>
            </w:r>
          </w:p>
        </w:tc>
        <w:tc>
          <w:tcPr>
            <w:tcW w:w="2853" w:type="dxa"/>
            <w:tcBorders>
              <w:top w:val="nil"/>
              <w:left w:val="nil"/>
              <w:bottom w:val="single" w:sz="4"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Содержание МУ «Ме</w:t>
            </w:r>
            <w:r w:rsidRPr="00E0112C">
              <w:rPr>
                <w:sz w:val="24"/>
                <w:szCs w:val="24"/>
              </w:rPr>
              <w:t>ж</w:t>
            </w:r>
            <w:r w:rsidRPr="00E0112C">
              <w:rPr>
                <w:sz w:val="24"/>
                <w:szCs w:val="24"/>
              </w:rPr>
              <w:t>ведомственная централ</w:t>
            </w:r>
            <w:r w:rsidRPr="00E0112C">
              <w:rPr>
                <w:sz w:val="24"/>
                <w:szCs w:val="24"/>
              </w:rPr>
              <w:t>и</w:t>
            </w:r>
            <w:r w:rsidRPr="00E0112C">
              <w:rPr>
                <w:sz w:val="24"/>
                <w:szCs w:val="24"/>
              </w:rPr>
              <w:t>зованная бухгалтерия</w:t>
            </w:r>
          </w:p>
        </w:tc>
        <w:tc>
          <w:tcPr>
            <w:tcW w:w="1867" w:type="dxa"/>
            <w:tcBorders>
              <w:top w:val="nil"/>
              <w:left w:val="nil"/>
              <w:bottom w:val="single" w:sz="4"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4 778,8</w:t>
            </w:r>
          </w:p>
        </w:tc>
        <w:tc>
          <w:tcPr>
            <w:tcW w:w="1867" w:type="dxa"/>
            <w:tcBorders>
              <w:top w:val="nil"/>
              <w:left w:val="nil"/>
              <w:bottom w:val="single" w:sz="4"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5 511,8</w:t>
            </w:r>
          </w:p>
        </w:tc>
        <w:tc>
          <w:tcPr>
            <w:tcW w:w="2077" w:type="dxa"/>
            <w:tcBorders>
              <w:top w:val="nil"/>
              <w:left w:val="nil"/>
              <w:bottom w:val="single" w:sz="4" w:space="0" w:color="auto"/>
              <w:right w:val="single" w:sz="8" w:space="0" w:color="auto"/>
            </w:tcBorders>
          </w:tcPr>
          <w:p w:rsidR="00E0112C" w:rsidRPr="00E0112C" w:rsidRDefault="00E0112C" w:rsidP="00E0112C">
            <w:pPr>
              <w:jc w:val="center"/>
              <w:rPr>
                <w:iCs/>
                <w:sz w:val="24"/>
                <w:szCs w:val="24"/>
              </w:rPr>
            </w:pPr>
            <w:r w:rsidRPr="00E0112C">
              <w:rPr>
                <w:iCs/>
                <w:sz w:val="24"/>
                <w:szCs w:val="24"/>
              </w:rPr>
              <w:t>115,3%</w:t>
            </w:r>
          </w:p>
        </w:tc>
      </w:tr>
      <w:tr w:rsidR="00E0112C" w:rsidRPr="00E0112C" w:rsidTr="00755A34">
        <w:trPr>
          <w:trHeight w:val="249"/>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1.7</w:t>
            </w:r>
          </w:p>
        </w:tc>
        <w:tc>
          <w:tcPr>
            <w:tcW w:w="28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Другие общегосуда</w:t>
            </w:r>
            <w:r w:rsidRPr="00E0112C">
              <w:rPr>
                <w:sz w:val="24"/>
                <w:szCs w:val="24"/>
              </w:rPr>
              <w:t>р</w:t>
            </w:r>
            <w:r w:rsidRPr="00E0112C">
              <w:rPr>
                <w:sz w:val="24"/>
                <w:szCs w:val="24"/>
              </w:rPr>
              <w:t>ственные вопросы</w:t>
            </w:r>
          </w:p>
        </w:tc>
        <w:tc>
          <w:tcPr>
            <w:tcW w:w="18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459,7</w:t>
            </w:r>
          </w:p>
        </w:tc>
        <w:tc>
          <w:tcPr>
            <w:tcW w:w="18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552,8</w:t>
            </w:r>
          </w:p>
        </w:tc>
        <w:tc>
          <w:tcPr>
            <w:tcW w:w="2077" w:type="dxa"/>
            <w:tcBorders>
              <w:top w:val="single" w:sz="4" w:space="0" w:color="auto"/>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120,3%</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sz w:val="24"/>
                <w:szCs w:val="24"/>
              </w:rPr>
              <w:t>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b/>
                <w:sz w:val="24"/>
                <w:szCs w:val="24"/>
              </w:rPr>
            </w:pPr>
            <w:r w:rsidRPr="00E0112C">
              <w:rPr>
                <w:b/>
                <w:sz w:val="24"/>
                <w:szCs w:val="24"/>
              </w:rPr>
              <w:t>Мобилизационная и вневойсковая подг</w:t>
            </w:r>
            <w:r w:rsidRPr="00E0112C">
              <w:rPr>
                <w:b/>
                <w:sz w:val="24"/>
                <w:szCs w:val="24"/>
              </w:rPr>
              <w:t>о</w:t>
            </w:r>
            <w:r w:rsidRPr="00E0112C">
              <w:rPr>
                <w:b/>
                <w:sz w:val="24"/>
                <w:szCs w:val="24"/>
              </w:rPr>
              <w:t>товка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iCs/>
                <w:sz w:val="24"/>
                <w:szCs w:val="24"/>
              </w:rPr>
              <w:t>570,5</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iCs/>
                <w:sz w:val="24"/>
                <w:szCs w:val="24"/>
              </w:rPr>
            </w:pPr>
            <w:r w:rsidRPr="00E0112C">
              <w:rPr>
                <w:b/>
                <w:iCs/>
                <w:sz w:val="24"/>
                <w:szCs w:val="24"/>
              </w:rPr>
              <w:t>532,5</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b/>
                <w:iCs/>
                <w:sz w:val="24"/>
                <w:szCs w:val="24"/>
              </w:rPr>
            </w:pPr>
            <w:r w:rsidRPr="00E0112C">
              <w:rPr>
                <w:b/>
                <w:iCs/>
                <w:sz w:val="24"/>
                <w:szCs w:val="24"/>
              </w:rPr>
              <w:t>93,3%</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sz w:val="24"/>
                <w:szCs w:val="24"/>
              </w:rPr>
              <w:t>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b/>
                <w:sz w:val="24"/>
                <w:szCs w:val="24"/>
              </w:rPr>
            </w:pPr>
            <w:r w:rsidRPr="00E0112C">
              <w:rPr>
                <w:b/>
                <w:sz w:val="24"/>
                <w:szCs w:val="24"/>
              </w:rPr>
              <w:t>Национальная безопа</w:t>
            </w:r>
            <w:r w:rsidRPr="00E0112C">
              <w:rPr>
                <w:b/>
                <w:sz w:val="24"/>
                <w:szCs w:val="24"/>
              </w:rPr>
              <w:t>с</w:t>
            </w:r>
            <w:r w:rsidRPr="00E0112C">
              <w:rPr>
                <w:b/>
                <w:sz w:val="24"/>
                <w:szCs w:val="24"/>
              </w:rPr>
              <w:t>ность и правоохран</w:t>
            </w:r>
            <w:r w:rsidRPr="00E0112C">
              <w:rPr>
                <w:b/>
                <w:sz w:val="24"/>
                <w:szCs w:val="24"/>
              </w:rPr>
              <w:t>и</w:t>
            </w:r>
            <w:r w:rsidRPr="00E0112C">
              <w:rPr>
                <w:b/>
                <w:sz w:val="24"/>
                <w:szCs w:val="24"/>
              </w:rPr>
              <w:t>тельная деятельность</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iCs/>
                <w:sz w:val="24"/>
                <w:szCs w:val="24"/>
              </w:rPr>
              <w:t>3 371,9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iCs/>
                <w:sz w:val="24"/>
                <w:szCs w:val="24"/>
              </w:rPr>
            </w:pPr>
            <w:r w:rsidRPr="00E0112C">
              <w:rPr>
                <w:b/>
                <w:iCs/>
                <w:sz w:val="24"/>
                <w:szCs w:val="24"/>
              </w:rPr>
              <w:t>2 759,7</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b/>
                <w:iCs/>
                <w:sz w:val="24"/>
                <w:szCs w:val="24"/>
              </w:rPr>
            </w:pPr>
            <w:r w:rsidRPr="00E0112C">
              <w:rPr>
                <w:b/>
                <w:iCs/>
                <w:sz w:val="24"/>
                <w:szCs w:val="24"/>
              </w:rPr>
              <w:t>81,8%</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sz w:val="24"/>
                <w:szCs w:val="24"/>
              </w:rPr>
              <w:t>4.</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b/>
                <w:sz w:val="24"/>
                <w:szCs w:val="24"/>
              </w:rPr>
            </w:pPr>
            <w:r w:rsidRPr="00E0112C">
              <w:rPr>
                <w:b/>
                <w:sz w:val="24"/>
                <w:szCs w:val="24"/>
              </w:rPr>
              <w:t>Национальная экон</w:t>
            </w:r>
            <w:r w:rsidRPr="00E0112C">
              <w:rPr>
                <w:b/>
                <w:sz w:val="24"/>
                <w:szCs w:val="24"/>
              </w:rPr>
              <w:t>о</w:t>
            </w:r>
            <w:r w:rsidRPr="00E0112C">
              <w:rPr>
                <w:b/>
                <w:sz w:val="24"/>
                <w:szCs w:val="24"/>
              </w:rPr>
              <w:t>мика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iCs/>
                <w:sz w:val="24"/>
                <w:szCs w:val="24"/>
              </w:rPr>
              <w:t>23 559,2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iCs/>
                <w:sz w:val="24"/>
                <w:szCs w:val="24"/>
              </w:rPr>
            </w:pPr>
            <w:r w:rsidRPr="00E0112C">
              <w:rPr>
                <w:b/>
                <w:iCs/>
                <w:sz w:val="24"/>
                <w:szCs w:val="24"/>
              </w:rPr>
              <w:t>21 998,7</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b/>
                <w:iCs/>
                <w:sz w:val="24"/>
                <w:szCs w:val="24"/>
              </w:rPr>
            </w:pPr>
            <w:r w:rsidRPr="00E0112C">
              <w:rPr>
                <w:b/>
                <w:iCs/>
                <w:sz w:val="24"/>
                <w:szCs w:val="24"/>
              </w:rPr>
              <w:t>93,4%</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4.1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Транспорт</w:t>
            </w:r>
            <w:r w:rsidRPr="00E0112C">
              <w:rPr>
                <w:sz w:val="24"/>
                <w:szCs w:val="24"/>
                <w:lang w:val="en-US"/>
              </w:rPr>
              <w:t xml:space="preserve"> </w:t>
            </w:r>
            <w:r w:rsidRPr="00E0112C">
              <w:rPr>
                <w:sz w:val="24"/>
                <w:szCs w:val="24"/>
              </w:rPr>
              <w:t>(автобус)</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6 407,9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3 817,4</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59,6%</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4.2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Содержание автом</w:t>
            </w:r>
            <w:r w:rsidRPr="00E0112C">
              <w:rPr>
                <w:sz w:val="24"/>
                <w:szCs w:val="24"/>
              </w:rPr>
              <w:t>о</w:t>
            </w:r>
            <w:r w:rsidRPr="00E0112C">
              <w:rPr>
                <w:sz w:val="24"/>
                <w:szCs w:val="24"/>
              </w:rPr>
              <w:t>бильных дорог</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15 143,3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16 881,1</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111,5%</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lastRenderedPageBreak/>
              <w:t>4.3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Другие вопросы в обл</w:t>
            </w:r>
            <w:r w:rsidRPr="00E0112C">
              <w:rPr>
                <w:sz w:val="24"/>
                <w:szCs w:val="24"/>
              </w:rPr>
              <w:t>а</w:t>
            </w:r>
            <w:r w:rsidRPr="00E0112C">
              <w:rPr>
                <w:sz w:val="24"/>
                <w:szCs w:val="24"/>
              </w:rPr>
              <w:t>сти национальной эк</w:t>
            </w:r>
            <w:r w:rsidRPr="00E0112C">
              <w:rPr>
                <w:sz w:val="24"/>
                <w:szCs w:val="24"/>
              </w:rPr>
              <w:t>о</w:t>
            </w:r>
            <w:r w:rsidRPr="00E0112C">
              <w:rPr>
                <w:sz w:val="24"/>
                <w:szCs w:val="24"/>
              </w:rPr>
              <w:t>номики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2 008,0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1 300,2</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64,7%</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sz w:val="24"/>
                <w:szCs w:val="24"/>
              </w:rPr>
              <w:t>5.</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b/>
                <w:sz w:val="24"/>
                <w:szCs w:val="24"/>
              </w:rPr>
            </w:pPr>
            <w:r w:rsidRPr="00E0112C">
              <w:rPr>
                <w:b/>
                <w:sz w:val="24"/>
                <w:szCs w:val="24"/>
              </w:rPr>
              <w:t>Жилищное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iCs/>
                <w:sz w:val="24"/>
                <w:szCs w:val="24"/>
              </w:rPr>
              <w:t>49 811,8</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iCs/>
                <w:sz w:val="24"/>
                <w:szCs w:val="24"/>
              </w:rPr>
            </w:pPr>
            <w:r w:rsidRPr="00E0112C">
              <w:rPr>
                <w:b/>
                <w:iCs/>
                <w:sz w:val="24"/>
                <w:szCs w:val="24"/>
              </w:rPr>
              <w:t>51 743,1</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b/>
                <w:iCs/>
                <w:sz w:val="24"/>
                <w:szCs w:val="24"/>
              </w:rPr>
            </w:pPr>
            <w:r w:rsidRPr="00E0112C">
              <w:rPr>
                <w:b/>
                <w:iCs/>
                <w:sz w:val="24"/>
                <w:szCs w:val="24"/>
              </w:rPr>
              <w:t>103,9%</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5,1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Жилищное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19 878,4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16 948,4</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85,3%</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5.2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Коммунальное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2 943,6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5 139,6</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174,6%</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5.3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Благоустройство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19 133,5</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21 181,7</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110,7%</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5.4</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Содержание МКУ «В</w:t>
            </w:r>
            <w:r w:rsidRPr="00E0112C">
              <w:rPr>
                <w:sz w:val="24"/>
                <w:szCs w:val="24"/>
              </w:rPr>
              <w:t>а</w:t>
            </w:r>
            <w:r w:rsidRPr="00E0112C">
              <w:rPr>
                <w:sz w:val="24"/>
                <w:szCs w:val="24"/>
              </w:rPr>
              <w:t>наваражилфонд»</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7 769,5</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8 289,8</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106,7%</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5.5</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Оплата отопления жилья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86,8</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183,6</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211,5%</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sz w:val="24"/>
                <w:szCs w:val="24"/>
              </w:rPr>
              <w:t>6.</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b/>
                <w:sz w:val="24"/>
                <w:szCs w:val="24"/>
              </w:rPr>
            </w:pPr>
            <w:r w:rsidRPr="00E0112C">
              <w:rPr>
                <w:b/>
                <w:sz w:val="24"/>
                <w:szCs w:val="24"/>
              </w:rPr>
              <w:t>Образование</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iCs/>
                <w:sz w:val="24"/>
                <w:szCs w:val="24"/>
              </w:rPr>
              <w:t>4 857,5</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iCs/>
                <w:sz w:val="24"/>
                <w:szCs w:val="24"/>
              </w:rPr>
            </w:pPr>
            <w:r w:rsidRPr="00E0112C">
              <w:rPr>
                <w:b/>
                <w:iCs/>
                <w:sz w:val="24"/>
                <w:szCs w:val="24"/>
              </w:rPr>
              <w:t>5 331,0</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b/>
                <w:iCs/>
                <w:sz w:val="24"/>
                <w:szCs w:val="24"/>
              </w:rPr>
            </w:pPr>
            <w:r w:rsidRPr="00E0112C">
              <w:rPr>
                <w:b/>
                <w:iCs/>
                <w:sz w:val="24"/>
                <w:szCs w:val="24"/>
              </w:rPr>
              <w:t>109,7%</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6.1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Содержание МКУ «М</w:t>
            </w:r>
            <w:r w:rsidRPr="00E0112C">
              <w:rPr>
                <w:sz w:val="24"/>
                <w:szCs w:val="24"/>
              </w:rPr>
              <w:t>о</w:t>
            </w:r>
            <w:r w:rsidRPr="00E0112C">
              <w:rPr>
                <w:sz w:val="24"/>
                <w:szCs w:val="24"/>
              </w:rPr>
              <w:t>лодежный центр «ДЮЛЭСКИ»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4 794,1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5 331,0</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111,2%</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6.2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Прочие мероприятия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63,4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0,0</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0,0%</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sz w:val="24"/>
                <w:szCs w:val="24"/>
              </w:rPr>
              <w:t>7.</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b/>
                <w:sz w:val="24"/>
                <w:szCs w:val="24"/>
              </w:rPr>
            </w:pPr>
            <w:r w:rsidRPr="00E0112C">
              <w:rPr>
                <w:b/>
                <w:sz w:val="24"/>
                <w:szCs w:val="24"/>
              </w:rPr>
              <w:t>Культура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iCs/>
                <w:sz w:val="24"/>
                <w:szCs w:val="24"/>
              </w:rPr>
              <w:t>1 551,4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iCs/>
                <w:sz w:val="24"/>
                <w:szCs w:val="24"/>
              </w:rPr>
            </w:pPr>
            <w:r w:rsidRPr="00E0112C">
              <w:rPr>
                <w:b/>
                <w:iCs/>
                <w:sz w:val="24"/>
                <w:szCs w:val="24"/>
              </w:rPr>
              <w:t>1 045,9</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b/>
                <w:iCs/>
                <w:sz w:val="24"/>
                <w:szCs w:val="24"/>
              </w:rPr>
            </w:pPr>
            <w:r w:rsidRPr="00E0112C">
              <w:rPr>
                <w:b/>
                <w:iCs/>
                <w:sz w:val="24"/>
                <w:szCs w:val="24"/>
              </w:rPr>
              <w:t>67,4%</w:t>
            </w:r>
          </w:p>
        </w:tc>
      </w:tr>
      <w:tr w:rsidR="00E0112C" w:rsidRPr="00E0112C" w:rsidTr="00755A34">
        <w:trPr>
          <w:trHeight w:val="290"/>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7.1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Прочие мероприятия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1 551,4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1 045,9</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67,4%</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sz w:val="24"/>
                <w:szCs w:val="24"/>
              </w:rPr>
              <w:t>8.</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b/>
                <w:sz w:val="24"/>
                <w:szCs w:val="24"/>
              </w:rPr>
            </w:pPr>
            <w:r w:rsidRPr="00E0112C">
              <w:rPr>
                <w:b/>
                <w:sz w:val="24"/>
                <w:szCs w:val="24"/>
              </w:rPr>
              <w:t>Социальная политика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iCs/>
                <w:sz w:val="24"/>
                <w:szCs w:val="24"/>
              </w:rPr>
              <w:t>140,0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iCs/>
                <w:sz w:val="24"/>
                <w:szCs w:val="24"/>
              </w:rPr>
            </w:pPr>
            <w:r w:rsidRPr="00E0112C">
              <w:rPr>
                <w:b/>
                <w:iCs/>
                <w:sz w:val="24"/>
                <w:szCs w:val="24"/>
              </w:rPr>
              <w:t>0,0</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b/>
                <w:iCs/>
                <w:sz w:val="24"/>
                <w:szCs w:val="24"/>
              </w:rPr>
            </w:pPr>
            <w:r w:rsidRPr="00E0112C">
              <w:rPr>
                <w:b/>
                <w:iCs/>
                <w:sz w:val="24"/>
                <w:szCs w:val="24"/>
              </w:rPr>
              <w:t>0,0%</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sz w:val="24"/>
                <w:szCs w:val="24"/>
              </w:rPr>
              <w:t>8.1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sz w:val="24"/>
                <w:szCs w:val="24"/>
              </w:rPr>
              <w:t>Иные выплаты насел</w:t>
            </w:r>
            <w:r w:rsidRPr="00E0112C">
              <w:rPr>
                <w:sz w:val="24"/>
                <w:szCs w:val="24"/>
              </w:rPr>
              <w:t>е</w:t>
            </w:r>
            <w:r w:rsidRPr="00E0112C">
              <w:rPr>
                <w:sz w:val="24"/>
                <w:szCs w:val="24"/>
              </w:rPr>
              <w:t>нию</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r w:rsidRPr="00E0112C">
              <w:rPr>
                <w:iCs/>
                <w:sz w:val="24"/>
                <w:szCs w:val="24"/>
              </w:rPr>
              <w:t>140,0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iCs/>
                <w:sz w:val="24"/>
                <w:szCs w:val="24"/>
              </w:rPr>
            </w:pPr>
            <w:r w:rsidRPr="00E0112C">
              <w:rPr>
                <w:iCs/>
                <w:sz w:val="24"/>
                <w:szCs w:val="24"/>
              </w:rPr>
              <w:t>0,0</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iCs/>
                <w:sz w:val="24"/>
                <w:szCs w:val="24"/>
              </w:rPr>
              <w:t>0,0%</w:t>
            </w:r>
          </w:p>
        </w:tc>
      </w:tr>
      <w:tr w:rsidR="00E0112C" w:rsidRPr="00E0112C" w:rsidTr="00755A34">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sz w:val="24"/>
                <w:szCs w:val="24"/>
              </w:rPr>
            </w:pP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rPr>
                <w:sz w:val="24"/>
                <w:szCs w:val="24"/>
              </w:rPr>
            </w:pPr>
            <w:r w:rsidRPr="00E0112C">
              <w:rPr>
                <w:b/>
                <w:i/>
                <w:sz w:val="24"/>
                <w:szCs w:val="24"/>
              </w:rPr>
              <w:t>Итого расходов</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sz w:val="24"/>
                <w:szCs w:val="24"/>
              </w:rPr>
            </w:pPr>
            <w:r w:rsidRPr="00E0112C">
              <w:rPr>
                <w:b/>
                <w:i/>
                <w:iCs/>
                <w:sz w:val="24"/>
                <w:szCs w:val="24"/>
              </w:rPr>
              <w:t>114 942,5</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0112C" w:rsidRPr="00E0112C" w:rsidRDefault="00E0112C" w:rsidP="00E0112C">
            <w:pPr>
              <w:jc w:val="center"/>
              <w:rPr>
                <w:b/>
                <w:i/>
                <w:iCs/>
                <w:sz w:val="24"/>
                <w:szCs w:val="24"/>
              </w:rPr>
            </w:pPr>
            <w:r w:rsidRPr="00E0112C">
              <w:rPr>
                <w:b/>
                <w:i/>
                <w:iCs/>
                <w:sz w:val="24"/>
                <w:szCs w:val="24"/>
              </w:rPr>
              <w:t>116 212,4</w:t>
            </w:r>
          </w:p>
        </w:tc>
        <w:tc>
          <w:tcPr>
            <w:tcW w:w="2077" w:type="dxa"/>
            <w:tcBorders>
              <w:top w:val="nil"/>
              <w:left w:val="nil"/>
              <w:bottom w:val="single" w:sz="8" w:space="0" w:color="auto"/>
              <w:right w:val="single" w:sz="8" w:space="0" w:color="auto"/>
            </w:tcBorders>
          </w:tcPr>
          <w:p w:rsidR="00E0112C" w:rsidRPr="00E0112C" w:rsidRDefault="00E0112C" w:rsidP="00E0112C">
            <w:pPr>
              <w:jc w:val="center"/>
              <w:rPr>
                <w:iCs/>
                <w:sz w:val="24"/>
                <w:szCs w:val="24"/>
              </w:rPr>
            </w:pPr>
            <w:r w:rsidRPr="00E0112C">
              <w:rPr>
                <w:b/>
                <w:i/>
                <w:iCs/>
                <w:sz w:val="24"/>
                <w:szCs w:val="24"/>
              </w:rPr>
              <w:t>101,1%</w:t>
            </w:r>
          </w:p>
        </w:tc>
      </w:tr>
    </w:tbl>
    <w:p w:rsidR="00E0112C" w:rsidRPr="00E0112C" w:rsidRDefault="00E0112C" w:rsidP="00E0112C">
      <w:pPr>
        <w:ind w:firstLine="600"/>
        <w:jc w:val="both"/>
        <w:rPr>
          <w:b/>
          <w:sz w:val="28"/>
          <w:szCs w:val="28"/>
        </w:rPr>
      </w:pPr>
      <w:r w:rsidRPr="00E0112C">
        <w:rPr>
          <w:sz w:val="28"/>
          <w:szCs w:val="28"/>
        </w:rPr>
        <w:t xml:space="preserve"> </w:t>
      </w:r>
      <w:r w:rsidRPr="00E0112C">
        <w:rPr>
          <w:sz w:val="28"/>
          <w:szCs w:val="28"/>
        </w:rPr>
        <w:tab/>
        <w:t xml:space="preserve">                              </w:t>
      </w:r>
    </w:p>
    <w:p w:rsidR="00E0112C" w:rsidRPr="00E0112C" w:rsidRDefault="00E0112C" w:rsidP="00E0112C">
      <w:pPr>
        <w:ind w:firstLine="600"/>
        <w:jc w:val="center"/>
        <w:rPr>
          <w:b/>
          <w:sz w:val="28"/>
          <w:szCs w:val="28"/>
          <w:u w:val="single"/>
        </w:rPr>
      </w:pPr>
      <w:r w:rsidRPr="00E0112C">
        <w:rPr>
          <w:b/>
          <w:sz w:val="28"/>
          <w:szCs w:val="28"/>
          <w:u w:val="single"/>
        </w:rPr>
        <w:t>Деятельность  в  сфере  закупок</w:t>
      </w:r>
    </w:p>
    <w:p w:rsidR="00E0112C" w:rsidRPr="00E0112C" w:rsidRDefault="00E0112C" w:rsidP="00E0112C">
      <w:pPr>
        <w:spacing w:after="240"/>
        <w:ind w:firstLine="600"/>
        <w:jc w:val="center"/>
        <w:rPr>
          <w:b/>
          <w:sz w:val="28"/>
          <w:szCs w:val="28"/>
          <w:u w:val="single"/>
        </w:rPr>
      </w:pPr>
      <w:r w:rsidRPr="00E0112C">
        <w:rPr>
          <w:b/>
          <w:sz w:val="28"/>
          <w:szCs w:val="28"/>
          <w:u w:val="single"/>
        </w:rPr>
        <w:t>для  обеспечения  муниципальных  нужд</w:t>
      </w:r>
    </w:p>
    <w:p w:rsidR="00E0112C" w:rsidRPr="00E0112C" w:rsidRDefault="00E0112C" w:rsidP="00E0112C">
      <w:pPr>
        <w:ind w:firstLine="567"/>
        <w:rPr>
          <w:sz w:val="28"/>
          <w:szCs w:val="28"/>
        </w:rPr>
      </w:pPr>
      <w:r w:rsidRPr="00E0112C">
        <w:rPr>
          <w:sz w:val="28"/>
          <w:szCs w:val="28"/>
        </w:rPr>
        <w:t xml:space="preserve">По  состоянию  на  31.12.2021  совокупный  годовой  объем  закупок  (далее  -  СГОЗ) составил  51751 тыс. руб.   (2020 год - 43678 тыс. руб.). </w:t>
      </w:r>
    </w:p>
    <w:p w:rsidR="00E0112C" w:rsidRPr="00E0112C" w:rsidRDefault="00E0112C" w:rsidP="00E0112C">
      <w:pPr>
        <w:ind w:firstLine="567"/>
        <w:rPr>
          <w:sz w:val="28"/>
          <w:szCs w:val="28"/>
        </w:rPr>
      </w:pPr>
      <w:r w:rsidRPr="00E0112C">
        <w:rPr>
          <w:sz w:val="28"/>
          <w:szCs w:val="28"/>
        </w:rPr>
        <w:t xml:space="preserve">Всего произведено 239 закупок,  с заключением контракта – 237.                        </w:t>
      </w:r>
    </w:p>
    <w:p w:rsidR="00E0112C" w:rsidRPr="00E0112C" w:rsidRDefault="00E0112C" w:rsidP="00E0112C">
      <w:pPr>
        <w:shd w:val="clear" w:color="auto" w:fill="FFFFFF"/>
        <w:ind w:firstLine="567"/>
        <w:jc w:val="both"/>
        <w:rPr>
          <w:sz w:val="28"/>
          <w:szCs w:val="28"/>
        </w:rPr>
      </w:pPr>
      <w:r w:rsidRPr="00E0112C">
        <w:rPr>
          <w:sz w:val="28"/>
          <w:szCs w:val="28"/>
        </w:rPr>
        <w:t>По конкурентным способам определения поставщиков проведено  12 з</w:t>
      </w:r>
      <w:r w:rsidRPr="00E0112C">
        <w:rPr>
          <w:sz w:val="28"/>
          <w:szCs w:val="28"/>
        </w:rPr>
        <w:t>а</w:t>
      </w:r>
      <w:r w:rsidRPr="00E0112C">
        <w:rPr>
          <w:sz w:val="28"/>
          <w:szCs w:val="28"/>
        </w:rPr>
        <w:t xml:space="preserve">купок,  из  них: </w:t>
      </w:r>
    </w:p>
    <w:p w:rsidR="00E0112C" w:rsidRPr="00E0112C" w:rsidRDefault="00E0112C" w:rsidP="00E0112C">
      <w:pPr>
        <w:shd w:val="clear" w:color="auto" w:fill="FFFFFF"/>
        <w:ind w:firstLine="567"/>
        <w:jc w:val="both"/>
        <w:rPr>
          <w:sz w:val="28"/>
          <w:szCs w:val="28"/>
        </w:rPr>
      </w:pPr>
      <w:r w:rsidRPr="00E0112C">
        <w:rPr>
          <w:sz w:val="28"/>
          <w:szCs w:val="28"/>
        </w:rPr>
        <w:t>- 2 состоявшиеся  аукционы;</w:t>
      </w:r>
    </w:p>
    <w:p w:rsidR="00E0112C" w:rsidRPr="00E0112C" w:rsidRDefault="00E0112C" w:rsidP="00E0112C">
      <w:pPr>
        <w:shd w:val="clear" w:color="auto" w:fill="FFFFFF"/>
        <w:ind w:firstLine="567"/>
        <w:jc w:val="both"/>
        <w:rPr>
          <w:sz w:val="28"/>
          <w:szCs w:val="28"/>
        </w:rPr>
      </w:pPr>
      <w:r w:rsidRPr="00E0112C">
        <w:rPr>
          <w:sz w:val="28"/>
          <w:szCs w:val="28"/>
        </w:rPr>
        <w:t xml:space="preserve">- 2 - несостоявшиеся из-за отсутствия заявок;  </w:t>
      </w:r>
    </w:p>
    <w:p w:rsidR="00E0112C" w:rsidRPr="00E0112C" w:rsidRDefault="00E0112C" w:rsidP="00E0112C">
      <w:pPr>
        <w:shd w:val="clear" w:color="auto" w:fill="FFFFFF"/>
        <w:ind w:firstLine="567"/>
        <w:jc w:val="both"/>
        <w:rPr>
          <w:sz w:val="28"/>
          <w:szCs w:val="28"/>
        </w:rPr>
      </w:pPr>
      <w:r w:rsidRPr="00E0112C">
        <w:rPr>
          <w:sz w:val="28"/>
          <w:szCs w:val="28"/>
        </w:rPr>
        <w:t>- 5 - несостоявшиеся ввиду подачи только 1-ой заявки;</w:t>
      </w:r>
    </w:p>
    <w:p w:rsidR="00E0112C" w:rsidRPr="00E0112C" w:rsidRDefault="00E0112C" w:rsidP="00E0112C">
      <w:pPr>
        <w:shd w:val="clear" w:color="auto" w:fill="FFFFFF"/>
        <w:ind w:firstLine="567"/>
        <w:jc w:val="both"/>
        <w:rPr>
          <w:sz w:val="28"/>
          <w:szCs w:val="28"/>
        </w:rPr>
      </w:pPr>
      <w:r w:rsidRPr="00E0112C">
        <w:rPr>
          <w:sz w:val="28"/>
          <w:szCs w:val="28"/>
        </w:rPr>
        <w:t>-  3- с единственным поставщиком.</w:t>
      </w:r>
    </w:p>
    <w:p w:rsidR="00E0112C" w:rsidRPr="00E0112C" w:rsidRDefault="00E0112C" w:rsidP="00E0112C">
      <w:pPr>
        <w:shd w:val="clear" w:color="auto" w:fill="FFFFFF"/>
        <w:ind w:firstLine="567"/>
        <w:jc w:val="both"/>
        <w:rPr>
          <w:sz w:val="28"/>
          <w:szCs w:val="28"/>
        </w:rPr>
      </w:pPr>
      <w:r w:rsidRPr="00E0112C">
        <w:rPr>
          <w:sz w:val="28"/>
          <w:szCs w:val="28"/>
        </w:rPr>
        <w:t>По неконкурентным  способам  определения поставщиков (малые заку</w:t>
      </w:r>
      <w:r w:rsidRPr="00E0112C">
        <w:rPr>
          <w:sz w:val="28"/>
          <w:szCs w:val="28"/>
        </w:rPr>
        <w:t>п</w:t>
      </w:r>
      <w:r w:rsidRPr="00E0112C">
        <w:rPr>
          <w:sz w:val="28"/>
          <w:szCs w:val="28"/>
        </w:rPr>
        <w:t>ки до 600 тысяч) заключено 225 муниципальных  контрактов.</w:t>
      </w:r>
    </w:p>
    <w:p w:rsidR="00E0112C" w:rsidRPr="00E0112C" w:rsidRDefault="00E0112C" w:rsidP="00E0112C">
      <w:pPr>
        <w:shd w:val="clear" w:color="auto" w:fill="FFFFFF"/>
        <w:ind w:firstLine="567"/>
        <w:jc w:val="both"/>
        <w:rPr>
          <w:sz w:val="28"/>
          <w:szCs w:val="28"/>
        </w:rPr>
      </w:pPr>
      <w:r w:rsidRPr="00E0112C">
        <w:rPr>
          <w:sz w:val="28"/>
          <w:szCs w:val="28"/>
        </w:rPr>
        <w:t>Экономия  денежных  средств  в  результате   проведении  конкурсных  процедур  составила  624 тыс. руб.</w:t>
      </w:r>
    </w:p>
    <w:p w:rsidR="00E0112C" w:rsidRPr="00E0112C" w:rsidRDefault="00E0112C" w:rsidP="00E0112C">
      <w:pPr>
        <w:ind w:firstLine="600"/>
        <w:rPr>
          <w:b/>
          <w:sz w:val="28"/>
          <w:szCs w:val="28"/>
        </w:rPr>
      </w:pPr>
      <w:r w:rsidRPr="00E0112C">
        <w:rPr>
          <w:sz w:val="28"/>
          <w:szCs w:val="28"/>
        </w:rPr>
        <w:t>Закупки  с  участием  субъектов  малого   предпринимательства сост</w:t>
      </w:r>
      <w:r w:rsidRPr="00E0112C">
        <w:rPr>
          <w:sz w:val="28"/>
          <w:szCs w:val="28"/>
        </w:rPr>
        <w:t>а</w:t>
      </w:r>
      <w:r w:rsidRPr="00E0112C">
        <w:rPr>
          <w:sz w:val="28"/>
          <w:szCs w:val="28"/>
        </w:rPr>
        <w:t>вили 2451 тыс. руб.  или 15,38% от СГОЗ;  закупки по котировкам – 0</w:t>
      </w:r>
    </w:p>
    <w:p w:rsidR="00E0112C" w:rsidRPr="00E0112C" w:rsidRDefault="00E0112C" w:rsidP="00E0112C">
      <w:pPr>
        <w:ind w:firstLine="600"/>
        <w:jc w:val="center"/>
        <w:rPr>
          <w:b/>
          <w:sz w:val="28"/>
          <w:szCs w:val="28"/>
        </w:rPr>
      </w:pPr>
    </w:p>
    <w:p w:rsidR="00E0112C" w:rsidRPr="00E0112C" w:rsidRDefault="00E0112C" w:rsidP="00E0112C">
      <w:pPr>
        <w:spacing w:after="240"/>
        <w:ind w:firstLine="600"/>
        <w:jc w:val="center"/>
        <w:rPr>
          <w:b/>
          <w:sz w:val="28"/>
          <w:szCs w:val="28"/>
          <w:u w:val="single"/>
        </w:rPr>
      </w:pPr>
      <w:r w:rsidRPr="00E0112C">
        <w:rPr>
          <w:b/>
          <w:sz w:val="28"/>
          <w:szCs w:val="28"/>
          <w:u w:val="single"/>
        </w:rPr>
        <w:t>Исполнение отдельных государственных  полномочий</w:t>
      </w:r>
    </w:p>
    <w:p w:rsidR="00E0112C" w:rsidRPr="00E0112C" w:rsidRDefault="00E0112C" w:rsidP="00E0112C">
      <w:pPr>
        <w:ind w:firstLine="600"/>
        <w:jc w:val="both"/>
        <w:rPr>
          <w:sz w:val="28"/>
          <w:szCs w:val="28"/>
        </w:rPr>
      </w:pPr>
      <w:r w:rsidRPr="00E0112C">
        <w:rPr>
          <w:sz w:val="28"/>
          <w:szCs w:val="28"/>
        </w:rPr>
        <w:t>Администрация осуществляет ведения воинского учета в соответствии с требованиями закона РФ «О воинской обязанности и военной службе». На воинском учете в селе Ванавара по данным  на  01.01.2022  состоит 713 чел</w:t>
      </w:r>
      <w:r w:rsidRPr="00E0112C">
        <w:rPr>
          <w:sz w:val="28"/>
          <w:szCs w:val="28"/>
        </w:rPr>
        <w:t>о</w:t>
      </w:r>
      <w:r w:rsidRPr="00E0112C">
        <w:rPr>
          <w:sz w:val="28"/>
          <w:szCs w:val="28"/>
        </w:rPr>
        <w:t>век. За  2021 год  прибыло на воинский учет 28 человек, в том числе 6 чел</w:t>
      </w:r>
      <w:r w:rsidRPr="00E0112C">
        <w:rPr>
          <w:sz w:val="28"/>
          <w:szCs w:val="28"/>
        </w:rPr>
        <w:t>о</w:t>
      </w:r>
      <w:r w:rsidRPr="00E0112C">
        <w:rPr>
          <w:sz w:val="28"/>
          <w:szCs w:val="28"/>
        </w:rPr>
        <w:lastRenderedPageBreak/>
        <w:t>век с рядов вооруженных сил РФ. Снято с воинского учета  21 человека, пр</w:t>
      </w:r>
      <w:r w:rsidRPr="00E0112C">
        <w:rPr>
          <w:sz w:val="28"/>
          <w:szCs w:val="28"/>
        </w:rPr>
        <w:t>и</w:t>
      </w:r>
      <w:r w:rsidRPr="00E0112C">
        <w:rPr>
          <w:sz w:val="28"/>
          <w:szCs w:val="28"/>
        </w:rPr>
        <w:t xml:space="preserve">званы  в  ряды  Российской  Армии  6 человек. </w:t>
      </w:r>
    </w:p>
    <w:p w:rsidR="00E0112C" w:rsidRPr="00E0112C" w:rsidRDefault="00E0112C" w:rsidP="00E0112C">
      <w:pPr>
        <w:ind w:firstLine="600"/>
        <w:jc w:val="both"/>
        <w:rPr>
          <w:sz w:val="28"/>
          <w:szCs w:val="28"/>
        </w:rPr>
      </w:pPr>
      <w:r w:rsidRPr="00E0112C">
        <w:rPr>
          <w:sz w:val="28"/>
          <w:szCs w:val="28"/>
        </w:rPr>
        <w:t>Воинский учет граждан запаса и граждан, подлежащих призыву на в</w:t>
      </w:r>
      <w:r w:rsidRPr="00E0112C">
        <w:rPr>
          <w:sz w:val="28"/>
          <w:szCs w:val="28"/>
        </w:rPr>
        <w:t>о</w:t>
      </w:r>
      <w:r w:rsidRPr="00E0112C">
        <w:rPr>
          <w:sz w:val="28"/>
          <w:szCs w:val="28"/>
        </w:rPr>
        <w:t xml:space="preserve">енную службу, осуществлялся по плану на 2021 года. </w:t>
      </w:r>
    </w:p>
    <w:p w:rsidR="00E0112C" w:rsidRPr="00E0112C" w:rsidRDefault="00E0112C" w:rsidP="00E0112C">
      <w:pPr>
        <w:ind w:firstLine="600"/>
        <w:jc w:val="both"/>
        <w:rPr>
          <w:sz w:val="28"/>
          <w:szCs w:val="28"/>
        </w:rPr>
      </w:pPr>
    </w:p>
    <w:p w:rsidR="00E0112C" w:rsidRPr="00E0112C" w:rsidRDefault="00E0112C" w:rsidP="00E0112C">
      <w:pPr>
        <w:spacing w:after="240"/>
        <w:ind w:firstLine="600"/>
        <w:jc w:val="center"/>
        <w:rPr>
          <w:b/>
          <w:sz w:val="28"/>
          <w:szCs w:val="28"/>
          <w:u w:val="single"/>
        </w:rPr>
      </w:pPr>
      <w:r w:rsidRPr="00E0112C">
        <w:rPr>
          <w:b/>
          <w:sz w:val="28"/>
          <w:szCs w:val="28"/>
          <w:u w:val="single"/>
        </w:rPr>
        <w:t>Похозяйственный  учет.  Нотариальные действия</w:t>
      </w:r>
    </w:p>
    <w:p w:rsidR="00E0112C" w:rsidRPr="00E0112C" w:rsidRDefault="00E0112C" w:rsidP="00E0112C">
      <w:pPr>
        <w:ind w:firstLine="600"/>
        <w:jc w:val="both"/>
        <w:rPr>
          <w:sz w:val="28"/>
          <w:szCs w:val="28"/>
        </w:rPr>
      </w:pPr>
      <w:r w:rsidRPr="00E0112C">
        <w:rPr>
          <w:sz w:val="28"/>
          <w:szCs w:val="28"/>
        </w:rPr>
        <w:t>В отчетном году по сведениям, предоставляемым на добровольной о</w:t>
      </w:r>
      <w:r w:rsidRPr="00E0112C">
        <w:rPr>
          <w:sz w:val="28"/>
          <w:szCs w:val="28"/>
        </w:rPr>
        <w:t>с</w:t>
      </w:r>
      <w:r w:rsidRPr="00E0112C">
        <w:rPr>
          <w:sz w:val="28"/>
          <w:szCs w:val="28"/>
        </w:rPr>
        <w:t>нове гражданами, на территории села находится 900 личных подсобных х</w:t>
      </w:r>
      <w:r w:rsidRPr="00E0112C">
        <w:rPr>
          <w:sz w:val="28"/>
          <w:szCs w:val="28"/>
        </w:rPr>
        <w:t>о</w:t>
      </w:r>
      <w:r w:rsidRPr="00E0112C">
        <w:rPr>
          <w:sz w:val="28"/>
          <w:szCs w:val="28"/>
        </w:rPr>
        <w:t xml:space="preserve">зяйств. </w:t>
      </w:r>
    </w:p>
    <w:p w:rsidR="00E0112C" w:rsidRPr="00E0112C" w:rsidRDefault="00E0112C" w:rsidP="00E0112C">
      <w:pPr>
        <w:ind w:firstLine="600"/>
        <w:jc w:val="both"/>
        <w:rPr>
          <w:sz w:val="28"/>
          <w:szCs w:val="28"/>
        </w:rPr>
      </w:pPr>
      <w:r w:rsidRPr="00E0112C">
        <w:rPr>
          <w:sz w:val="28"/>
          <w:szCs w:val="28"/>
        </w:rPr>
        <w:t xml:space="preserve">За  2021 год  совершено 483  нотариальных действий  (в 2020 – 668).  </w:t>
      </w:r>
    </w:p>
    <w:p w:rsidR="00E0112C" w:rsidRPr="00E0112C" w:rsidRDefault="00E0112C" w:rsidP="00E0112C">
      <w:pPr>
        <w:ind w:firstLine="600"/>
        <w:jc w:val="both"/>
        <w:rPr>
          <w:sz w:val="28"/>
          <w:szCs w:val="28"/>
        </w:rPr>
      </w:pPr>
    </w:p>
    <w:p w:rsidR="00E0112C" w:rsidRPr="00E0112C" w:rsidRDefault="00E0112C" w:rsidP="00E0112C">
      <w:pPr>
        <w:spacing w:after="240"/>
        <w:ind w:firstLine="284"/>
        <w:jc w:val="center"/>
        <w:rPr>
          <w:b/>
          <w:sz w:val="28"/>
          <w:szCs w:val="28"/>
          <w:u w:val="single"/>
        </w:rPr>
      </w:pPr>
      <w:r w:rsidRPr="00E0112C">
        <w:rPr>
          <w:b/>
          <w:sz w:val="28"/>
          <w:szCs w:val="28"/>
          <w:u w:val="single"/>
        </w:rPr>
        <w:t>Работа Административной комиссии</w:t>
      </w:r>
    </w:p>
    <w:p w:rsidR="00E0112C" w:rsidRPr="00E0112C" w:rsidRDefault="00E0112C" w:rsidP="00E0112C">
      <w:pPr>
        <w:ind w:firstLine="567"/>
        <w:jc w:val="both"/>
        <w:rPr>
          <w:sz w:val="28"/>
          <w:szCs w:val="28"/>
        </w:rPr>
      </w:pPr>
      <w:r w:rsidRPr="00E0112C">
        <w:rPr>
          <w:sz w:val="28"/>
          <w:szCs w:val="28"/>
        </w:rPr>
        <w:t xml:space="preserve">За  2021 год проведено 11 заседаний </w:t>
      </w:r>
      <w:r w:rsidRPr="00E0112C">
        <w:rPr>
          <w:bCs/>
          <w:sz w:val="28"/>
          <w:szCs w:val="28"/>
        </w:rPr>
        <w:t xml:space="preserve">Административной комиссии  </w:t>
      </w:r>
      <w:r w:rsidRPr="00E0112C">
        <w:rPr>
          <w:sz w:val="28"/>
          <w:szCs w:val="28"/>
        </w:rPr>
        <w:t xml:space="preserve">(в 2020 году – </w:t>
      </w:r>
      <w:r w:rsidRPr="00E0112C">
        <w:rPr>
          <w:bCs/>
          <w:sz w:val="28"/>
          <w:szCs w:val="28"/>
        </w:rPr>
        <w:t xml:space="preserve">11). </w:t>
      </w:r>
      <w:r w:rsidRPr="00E0112C">
        <w:rPr>
          <w:sz w:val="28"/>
          <w:szCs w:val="28"/>
        </w:rPr>
        <w:t xml:space="preserve"> Рассмотрено  32</w:t>
      </w:r>
      <w:r w:rsidRPr="00E0112C">
        <w:rPr>
          <w:bCs/>
          <w:sz w:val="28"/>
          <w:szCs w:val="28"/>
        </w:rPr>
        <w:t xml:space="preserve"> </w:t>
      </w:r>
      <w:r w:rsidRPr="00E0112C">
        <w:rPr>
          <w:sz w:val="28"/>
          <w:szCs w:val="28"/>
        </w:rPr>
        <w:t>материала об административных правон</w:t>
      </w:r>
      <w:r w:rsidRPr="00E0112C">
        <w:rPr>
          <w:sz w:val="28"/>
          <w:szCs w:val="28"/>
        </w:rPr>
        <w:t>а</w:t>
      </w:r>
      <w:r w:rsidRPr="00E0112C">
        <w:rPr>
          <w:sz w:val="28"/>
          <w:szCs w:val="28"/>
        </w:rPr>
        <w:t xml:space="preserve">рушениях (в 2020 году - 25) из них: </w:t>
      </w:r>
    </w:p>
    <w:p w:rsidR="00E0112C" w:rsidRPr="00E0112C" w:rsidRDefault="00E0112C" w:rsidP="00E0112C">
      <w:pPr>
        <w:ind w:firstLine="567"/>
        <w:jc w:val="both"/>
        <w:rPr>
          <w:sz w:val="28"/>
          <w:szCs w:val="28"/>
        </w:rPr>
      </w:pPr>
      <w:r w:rsidRPr="00E0112C">
        <w:rPr>
          <w:sz w:val="28"/>
          <w:szCs w:val="28"/>
        </w:rPr>
        <w:t>- за нарушение правил благоустройства – 13</w:t>
      </w:r>
      <w:r w:rsidRPr="00E0112C">
        <w:rPr>
          <w:bCs/>
          <w:sz w:val="28"/>
          <w:szCs w:val="28"/>
        </w:rPr>
        <w:t xml:space="preserve"> (в 2020 году-7);</w:t>
      </w:r>
    </w:p>
    <w:p w:rsidR="00E0112C" w:rsidRPr="00E0112C" w:rsidRDefault="00E0112C" w:rsidP="00E0112C">
      <w:pPr>
        <w:ind w:firstLine="567"/>
        <w:jc w:val="both"/>
        <w:rPr>
          <w:sz w:val="28"/>
          <w:szCs w:val="28"/>
        </w:rPr>
      </w:pPr>
      <w:r w:rsidRPr="00E0112C">
        <w:rPr>
          <w:bCs/>
          <w:sz w:val="28"/>
          <w:szCs w:val="28"/>
        </w:rPr>
        <w:t xml:space="preserve">- за нарушение покоя и тишины граждан в ночное время – 19 </w:t>
      </w:r>
      <w:r w:rsidRPr="00E0112C">
        <w:rPr>
          <w:sz w:val="28"/>
          <w:szCs w:val="28"/>
        </w:rPr>
        <w:t>(в 2020 г</w:t>
      </w:r>
      <w:r w:rsidRPr="00E0112C">
        <w:rPr>
          <w:sz w:val="28"/>
          <w:szCs w:val="28"/>
        </w:rPr>
        <w:t>о</w:t>
      </w:r>
      <w:r w:rsidRPr="00E0112C">
        <w:rPr>
          <w:sz w:val="28"/>
          <w:szCs w:val="28"/>
        </w:rPr>
        <w:t>ду - 16);</w:t>
      </w:r>
    </w:p>
    <w:p w:rsidR="00E0112C" w:rsidRPr="00E0112C" w:rsidRDefault="00E0112C" w:rsidP="00E0112C">
      <w:pPr>
        <w:ind w:firstLine="567"/>
        <w:jc w:val="both"/>
        <w:rPr>
          <w:sz w:val="28"/>
          <w:szCs w:val="28"/>
        </w:rPr>
      </w:pPr>
      <w:r w:rsidRPr="00E0112C">
        <w:rPr>
          <w:sz w:val="28"/>
          <w:szCs w:val="28"/>
        </w:rPr>
        <w:t>- по иным основаниям – 0 (в 2020 году - 2).</w:t>
      </w:r>
    </w:p>
    <w:p w:rsidR="00E0112C" w:rsidRPr="00E0112C" w:rsidRDefault="00E0112C" w:rsidP="00E0112C">
      <w:pPr>
        <w:ind w:firstLine="567"/>
        <w:jc w:val="both"/>
        <w:rPr>
          <w:sz w:val="28"/>
          <w:szCs w:val="28"/>
        </w:rPr>
      </w:pPr>
      <w:r w:rsidRPr="00E0112C">
        <w:rPr>
          <w:sz w:val="28"/>
          <w:szCs w:val="28"/>
        </w:rPr>
        <w:t>По итогам рассмотрения административных материалов:</w:t>
      </w:r>
    </w:p>
    <w:p w:rsidR="00E0112C" w:rsidRPr="00E0112C" w:rsidRDefault="00E0112C" w:rsidP="00E0112C">
      <w:pPr>
        <w:ind w:firstLine="567"/>
        <w:jc w:val="both"/>
        <w:rPr>
          <w:sz w:val="28"/>
          <w:szCs w:val="28"/>
        </w:rPr>
      </w:pPr>
      <w:r w:rsidRPr="00E0112C">
        <w:rPr>
          <w:sz w:val="28"/>
          <w:szCs w:val="28"/>
        </w:rPr>
        <w:t>- принято 14 решений об отказе в возбуждении  дела  об  администр</w:t>
      </w:r>
      <w:r w:rsidRPr="00E0112C">
        <w:rPr>
          <w:sz w:val="28"/>
          <w:szCs w:val="28"/>
        </w:rPr>
        <w:t>а</w:t>
      </w:r>
      <w:r w:rsidRPr="00E0112C">
        <w:rPr>
          <w:sz w:val="28"/>
          <w:szCs w:val="28"/>
        </w:rPr>
        <w:t xml:space="preserve">тивном правонарушении (в 2020 году - 9);  </w:t>
      </w:r>
    </w:p>
    <w:p w:rsidR="00E0112C" w:rsidRPr="00E0112C" w:rsidRDefault="00E0112C" w:rsidP="00E0112C">
      <w:pPr>
        <w:ind w:firstLine="567"/>
        <w:jc w:val="both"/>
        <w:rPr>
          <w:sz w:val="28"/>
          <w:szCs w:val="28"/>
        </w:rPr>
      </w:pPr>
      <w:r w:rsidRPr="00E0112C">
        <w:rPr>
          <w:sz w:val="28"/>
          <w:szCs w:val="28"/>
        </w:rPr>
        <w:t>-принято решений о прекращении производства в связи с отсутствием события административного правонарушения – 1;</w:t>
      </w:r>
    </w:p>
    <w:p w:rsidR="00E0112C" w:rsidRPr="00E0112C" w:rsidRDefault="00E0112C" w:rsidP="00E0112C">
      <w:pPr>
        <w:ind w:firstLine="567"/>
        <w:jc w:val="both"/>
        <w:rPr>
          <w:sz w:val="28"/>
          <w:szCs w:val="28"/>
        </w:rPr>
      </w:pPr>
      <w:r w:rsidRPr="00E0112C">
        <w:rPr>
          <w:sz w:val="28"/>
          <w:szCs w:val="28"/>
        </w:rPr>
        <w:t>- принято решений о прекращении производства по истечении срока давности привлечения к административной ответственности -2;</w:t>
      </w:r>
    </w:p>
    <w:p w:rsidR="00E0112C" w:rsidRPr="00E0112C" w:rsidRDefault="00E0112C" w:rsidP="00E0112C">
      <w:pPr>
        <w:ind w:firstLine="567"/>
        <w:jc w:val="both"/>
        <w:rPr>
          <w:sz w:val="28"/>
          <w:szCs w:val="28"/>
        </w:rPr>
      </w:pPr>
      <w:r w:rsidRPr="00E0112C">
        <w:rPr>
          <w:sz w:val="28"/>
          <w:szCs w:val="28"/>
        </w:rPr>
        <w:t>-привлечено к административной ответственности всего 14 человек (в 2020 году- 14 человек), в том числе  в виде предупреждения – 5 человек  (в 2020 году – 5 человек), в виде штрафа – 9 человек (в 2020 году - 9 человек).</w:t>
      </w:r>
    </w:p>
    <w:p w:rsidR="00E0112C" w:rsidRPr="00E0112C" w:rsidRDefault="00E0112C" w:rsidP="00E0112C">
      <w:pPr>
        <w:ind w:firstLine="567"/>
        <w:jc w:val="both"/>
        <w:rPr>
          <w:sz w:val="28"/>
          <w:szCs w:val="28"/>
        </w:rPr>
      </w:pPr>
      <w:r w:rsidRPr="00E0112C">
        <w:rPr>
          <w:sz w:val="28"/>
          <w:szCs w:val="28"/>
        </w:rPr>
        <w:t>Наложено штрафов на сумму 11000  руб. (в 2020 году - 9000 руб.), взы</w:t>
      </w:r>
      <w:r w:rsidRPr="00E0112C">
        <w:rPr>
          <w:sz w:val="28"/>
          <w:szCs w:val="28"/>
        </w:rPr>
        <w:t>с</w:t>
      </w:r>
      <w:r w:rsidRPr="00E0112C">
        <w:rPr>
          <w:sz w:val="28"/>
          <w:szCs w:val="28"/>
        </w:rPr>
        <w:t xml:space="preserve">кано штрафов на сумму 9500 руб. (в 2020 году - 5000 руб.). </w:t>
      </w:r>
    </w:p>
    <w:p w:rsidR="00E0112C" w:rsidRPr="00E0112C" w:rsidRDefault="00E0112C" w:rsidP="00E0112C">
      <w:pPr>
        <w:ind w:firstLine="567"/>
        <w:jc w:val="both"/>
        <w:rPr>
          <w:sz w:val="28"/>
          <w:szCs w:val="28"/>
        </w:rPr>
      </w:pPr>
      <w:r w:rsidRPr="00E0112C">
        <w:rPr>
          <w:sz w:val="28"/>
          <w:szCs w:val="28"/>
        </w:rPr>
        <w:t>В 2021 году взыскано административных  штрафов по постановлениям прошлых лет на общую сумму 1000 руб. (в 2020 году - 3500 руб.).</w:t>
      </w:r>
    </w:p>
    <w:p w:rsidR="00E0112C" w:rsidRPr="00E0112C" w:rsidRDefault="00E0112C" w:rsidP="00E0112C">
      <w:pPr>
        <w:shd w:val="clear" w:color="auto" w:fill="FFFFFF"/>
        <w:spacing w:line="362" w:lineRule="atLeast"/>
        <w:ind w:firstLine="600"/>
        <w:jc w:val="center"/>
        <w:rPr>
          <w:b/>
          <w:color w:val="000000"/>
          <w:spacing w:val="1"/>
          <w:sz w:val="28"/>
          <w:szCs w:val="28"/>
          <w:u w:val="single"/>
        </w:rPr>
      </w:pPr>
    </w:p>
    <w:p w:rsidR="00E0112C" w:rsidRPr="00E0112C" w:rsidRDefault="00E0112C" w:rsidP="00E0112C">
      <w:pPr>
        <w:shd w:val="clear" w:color="auto" w:fill="FFFFFF"/>
        <w:spacing w:after="240" w:line="362" w:lineRule="atLeast"/>
        <w:ind w:firstLine="600"/>
        <w:jc w:val="center"/>
        <w:rPr>
          <w:b/>
          <w:color w:val="000000"/>
          <w:spacing w:val="1"/>
          <w:sz w:val="28"/>
          <w:szCs w:val="28"/>
          <w:u w:val="single"/>
        </w:rPr>
      </w:pPr>
      <w:r w:rsidRPr="00E0112C">
        <w:rPr>
          <w:b/>
          <w:color w:val="000000"/>
          <w:spacing w:val="1"/>
          <w:sz w:val="28"/>
          <w:szCs w:val="28"/>
        </w:rPr>
        <w:t>ИСПОЛНЕНИЕ  МУНИЦИПАЛЬНЫХ  ПРОГРАММ</w:t>
      </w:r>
      <w:r w:rsidRPr="00E0112C">
        <w:rPr>
          <w:b/>
          <w:color w:val="000000"/>
          <w:spacing w:val="1"/>
          <w:sz w:val="28"/>
          <w:szCs w:val="28"/>
          <w:u w:val="single"/>
        </w:rPr>
        <w:t xml:space="preserve"> </w:t>
      </w:r>
    </w:p>
    <w:p w:rsidR="00E0112C" w:rsidRPr="00E0112C" w:rsidRDefault="00E0112C" w:rsidP="00E0112C">
      <w:pPr>
        <w:shd w:val="clear" w:color="auto" w:fill="FFFFFF"/>
        <w:spacing w:line="362" w:lineRule="atLeast"/>
        <w:ind w:firstLine="600"/>
        <w:jc w:val="center"/>
        <w:rPr>
          <w:b/>
          <w:color w:val="000000"/>
          <w:spacing w:val="1"/>
          <w:sz w:val="28"/>
          <w:szCs w:val="28"/>
          <w:u w:val="single"/>
        </w:rPr>
      </w:pPr>
      <w:r w:rsidRPr="00E0112C">
        <w:rPr>
          <w:b/>
          <w:color w:val="000000"/>
          <w:spacing w:val="1"/>
          <w:sz w:val="28"/>
          <w:szCs w:val="28"/>
          <w:u w:val="single"/>
        </w:rPr>
        <w:t xml:space="preserve">Муниципальная программа </w:t>
      </w:r>
    </w:p>
    <w:p w:rsidR="00E0112C" w:rsidRPr="00E0112C" w:rsidRDefault="00E0112C" w:rsidP="00E0112C">
      <w:pPr>
        <w:shd w:val="clear" w:color="auto" w:fill="FFFFFF"/>
        <w:spacing w:line="362" w:lineRule="atLeast"/>
        <w:ind w:firstLine="600"/>
        <w:jc w:val="center"/>
        <w:rPr>
          <w:b/>
          <w:color w:val="000000"/>
          <w:spacing w:val="1"/>
          <w:sz w:val="28"/>
          <w:szCs w:val="28"/>
          <w:u w:val="single"/>
        </w:rPr>
      </w:pPr>
      <w:r w:rsidRPr="00E0112C">
        <w:rPr>
          <w:b/>
          <w:color w:val="000000"/>
          <w:spacing w:val="1"/>
          <w:sz w:val="28"/>
          <w:szCs w:val="28"/>
          <w:u w:val="single"/>
        </w:rPr>
        <w:t xml:space="preserve">«Создание благоприятных условий для проживания граждан </w:t>
      </w:r>
    </w:p>
    <w:p w:rsidR="00E0112C" w:rsidRPr="00E0112C" w:rsidRDefault="00E0112C" w:rsidP="00E0112C">
      <w:pPr>
        <w:shd w:val="clear" w:color="auto" w:fill="FFFFFF"/>
        <w:spacing w:line="362" w:lineRule="atLeast"/>
        <w:ind w:firstLine="600"/>
        <w:jc w:val="center"/>
        <w:rPr>
          <w:b/>
          <w:color w:val="000000"/>
          <w:spacing w:val="1"/>
          <w:sz w:val="28"/>
          <w:szCs w:val="28"/>
          <w:u w:val="single"/>
        </w:rPr>
      </w:pPr>
      <w:r w:rsidRPr="00E0112C">
        <w:rPr>
          <w:b/>
          <w:color w:val="000000"/>
          <w:spacing w:val="1"/>
          <w:sz w:val="28"/>
          <w:szCs w:val="28"/>
          <w:u w:val="single"/>
        </w:rPr>
        <w:t>на территории села Ванавара»</w:t>
      </w:r>
    </w:p>
    <w:p w:rsidR="00E0112C" w:rsidRPr="00E0112C" w:rsidRDefault="00E0112C" w:rsidP="00E0112C">
      <w:pPr>
        <w:ind w:firstLine="600"/>
        <w:jc w:val="center"/>
        <w:rPr>
          <w:b/>
          <w:sz w:val="28"/>
          <w:szCs w:val="28"/>
        </w:rPr>
      </w:pPr>
    </w:p>
    <w:p w:rsidR="00E0112C" w:rsidRPr="00E0112C" w:rsidRDefault="00E0112C" w:rsidP="00E0112C">
      <w:pPr>
        <w:ind w:firstLine="567"/>
        <w:jc w:val="center"/>
        <w:rPr>
          <w:sz w:val="28"/>
          <w:szCs w:val="28"/>
        </w:rPr>
      </w:pPr>
      <w:r w:rsidRPr="00E0112C">
        <w:rPr>
          <w:b/>
          <w:sz w:val="28"/>
          <w:szCs w:val="28"/>
        </w:rPr>
        <w:t>Организация благоустройства</w:t>
      </w:r>
    </w:p>
    <w:p w:rsidR="00E0112C" w:rsidRPr="00E0112C" w:rsidRDefault="00E0112C" w:rsidP="00E0112C">
      <w:pPr>
        <w:ind w:firstLine="567"/>
        <w:jc w:val="both"/>
        <w:rPr>
          <w:sz w:val="28"/>
          <w:szCs w:val="28"/>
        </w:rPr>
      </w:pPr>
      <w:r w:rsidRPr="00E0112C">
        <w:rPr>
          <w:sz w:val="28"/>
          <w:szCs w:val="28"/>
        </w:rPr>
        <w:t>В 2021 году Администрацией села Ванавара организовано проведение следующих работ:</w:t>
      </w:r>
    </w:p>
    <w:p w:rsidR="00E0112C" w:rsidRPr="00E0112C" w:rsidRDefault="00E0112C" w:rsidP="00E0112C">
      <w:pPr>
        <w:ind w:left="567"/>
        <w:jc w:val="both"/>
        <w:rPr>
          <w:sz w:val="28"/>
          <w:szCs w:val="28"/>
        </w:rPr>
      </w:pPr>
      <w:r w:rsidRPr="00E0112C">
        <w:rPr>
          <w:sz w:val="28"/>
          <w:szCs w:val="28"/>
        </w:rPr>
        <w:lastRenderedPageBreak/>
        <w:t>1)санитарная очистка территории села  (общие затраты 1837,1 тыс. руб.):</w:t>
      </w:r>
    </w:p>
    <w:p w:rsidR="00E0112C" w:rsidRPr="00E0112C" w:rsidRDefault="00E0112C" w:rsidP="00E0112C">
      <w:pPr>
        <w:ind w:firstLine="567"/>
        <w:jc w:val="both"/>
        <w:rPr>
          <w:sz w:val="28"/>
          <w:szCs w:val="28"/>
        </w:rPr>
      </w:pPr>
      <w:r w:rsidRPr="00E0112C">
        <w:rPr>
          <w:sz w:val="28"/>
          <w:szCs w:val="28"/>
        </w:rPr>
        <w:t>- очистка территории  села  и  береговой  зоны от бытового мусора;</w:t>
      </w:r>
    </w:p>
    <w:p w:rsidR="00E0112C" w:rsidRPr="00E0112C" w:rsidRDefault="00E0112C" w:rsidP="00E0112C">
      <w:pPr>
        <w:ind w:firstLine="567"/>
        <w:jc w:val="both"/>
        <w:rPr>
          <w:sz w:val="28"/>
          <w:szCs w:val="28"/>
        </w:rPr>
      </w:pPr>
      <w:r w:rsidRPr="00E0112C">
        <w:rPr>
          <w:sz w:val="28"/>
          <w:szCs w:val="28"/>
        </w:rPr>
        <w:t>- на период летнего сезона установка мусорных баков;</w:t>
      </w:r>
    </w:p>
    <w:p w:rsidR="00E0112C" w:rsidRPr="00E0112C" w:rsidRDefault="00E0112C" w:rsidP="00E0112C">
      <w:pPr>
        <w:ind w:firstLine="567"/>
        <w:jc w:val="both"/>
        <w:rPr>
          <w:sz w:val="28"/>
          <w:szCs w:val="28"/>
        </w:rPr>
      </w:pPr>
      <w:r w:rsidRPr="00E0112C">
        <w:rPr>
          <w:sz w:val="28"/>
          <w:szCs w:val="28"/>
        </w:rPr>
        <w:t>- содержание несанкционированной свалки по улице Российская;</w:t>
      </w:r>
    </w:p>
    <w:p w:rsidR="00E0112C" w:rsidRPr="00E0112C" w:rsidRDefault="00E0112C" w:rsidP="00E0112C">
      <w:pPr>
        <w:ind w:firstLine="567"/>
        <w:jc w:val="both"/>
        <w:rPr>
          <w:sz w:val="28"/>
          <w:szCs w:val="28"/>
        </w:rPr>
      </w:pPr>
      <w:r w:rsidRPr="00E0112C">
        <w:rPr>
          <w:sz w:val="28"/>
          <w:szCs w:val="28"/>
        </w:rPr>
        <w:t>2) работы по очистке от снега тротуаров, переходов и автобусных ост</w:t>
      </w:r>
      <w:r w:rsidRPr="00E0112C">
        <w:rPr>
          <w:sz w:val="28"/>
          <w:szCs w:val="28"/>
        </w:rPr>
        <w:t>а</w:t>
      </w:r>
      <w:r w:rsidRPr="00E0112C">
        <w:rPr>
          <w:sz w:val="28"/>
          <w:szCs w:val="28"/>
        </w:rPr>
        <w:t xml:space="preserve">новок, подъездных путей  (общие затраты 2406,9 тыс. руб.); </w:t>
      </w:r>
    </w:p>
    <w:p w:rsidR="00E0112C" w:rsidRPr="00E0112C" w:rsidRDefault="00E0112C" w:rsidP="00E0112C">
      <w:pPr>
        <w:ind w:firstLine="567"/>
        <w:jc w:val="both"/>
        <w:rPr>
          <w:sz w:val="28"/>
          <w:szCs w:val="28"/>
        </w:rPr>
      </w:pPr>
      <w:r w:rsidRPr="00E0112C">
        <w:rPr>
          <w:sz w:val="28"/>
          <w:szCs w:val="28"/>
        </w:rPr>
        <w:t>3) содержание территории общего пользования  (общие затраты 1850,9 тыс. руб.):</w:t>
      </w:r>
    </w:p>
    <w:p w:rsidR="00E0112C" w:rsidRPr="00E0112C" w:rsidRDefault="00E0112C" w:rsidP="00E0112C">
      <w:pPr>
        <w:ind w:firstLine="567"/>
        <w:jc w:val="both"/>
        <w:rPr>
          <w:sz w:val="28"/>
          <w:szCs w:val="28"/>
        </w:rPr>
      </w:pPr>
      <w:r w:rsidRPr="00E0112C">
        <w:rPr>
          <w:sz w:val="28"/>
          <w:szCs w:val="28"/>
        </w:rPr>
        <w:t>- содержание и ремонт детских площадок;</w:t>
      </w:r>
    </w:p>
    <w:p w:rsidR="00E0112C" w:rsidRPr="00E0112C" w:rsidRDefault="00E0112C" w:rsidP="00E0112C">
      <w:pPr>
        <w:ind w:firstLine="567"/>
        <w:jc w:val="both"/>
        <w:rPr>
          <w:sz w:val="28"/>
          <w:szCs w:val="28"/>
        </w:rPr>
      </w:pPr>
      <w:r w:rsidRPr="00E0112C">
        <w:rPr>
          <w:sz w:val="28"/>
          <w:szCs w:val="28"/>
        </w:rPr>
        <w:t>- содержание центральной площади и памятного знака, аллеи славы;</w:t>
      </w:r>
    </w:p>
    <w:p w:rsidR="00E0112C" w:rsidRPr="00E0112C" w:rsidRDefault="00E0112C" w:rsidP="00E0112C">
      <w:pPr>
        <w:ind w:firstLine="567"/>
        <w:jc w:val="both"/>
        <w:rPr>
          <w:sz w:val="28"/>
          <w:szCs w:val="28"/>
        </w:rPr>
      </w:pPr>
      <w:r w:rsidRPr="00E0112C">
        <w:rPr>
          <w:sz w:val="28"/>
          <w:szCs w:val="28"/>
        </w:rPr>
        <w:t>- монтаж - демонтаж новогодних елок;</w:t>
      </w:r>
    </w:p>
    <w:p w:rsidR="00E0112C" w:rsidRPr="00E0112C" w:rsidRDefault="00E0112C" w:rsidP="00E0112C">
      <w:pPr>
        <w:ind w:firstLine="567"/>
        <w:jc w:val="both"/>
        <w:rPr>
          <w:sz w:val="28"/>
          <w:szCs w:val="28"/>
        </w:rPr>
      </w:pPr>
      <w:r w:rsidRPr="00E0112C">
        <w:rPr>
          <w:sz w:val="28"/>
          <w:szCs w:val="28"/>
        </w:rPr>
        <w:t>- монтаж дополнительных МАФ на детских площадках по ул.Шишкова, ул.Катанская, ул.Нефтеразведочная;</w:t>
      </w:r>
    </w:p>
    <w:p w:rsidR="00E0112C" w:rsidRPr="00E0112C" w:rsidRDefault="00E0112C" w:rsidP="00E0112C">
      <w:pPr>
        <w:ind w:firstLine="567"/>
        <w:jc w:val="both"/>
        <w:rPr>
          <w:sz w:val="28"/>
          <w:szCs w:val="28"/>
        </w:rPr>
      </w:pPr>
      <w:r w:rsidRPr="00E0112C">
        <w:rPr>
          <w:sz w:val="28"/>
          <w:szCs w:val="28"/>
        </w:rPr>
        <w:t xml:space="preserve">- приобретен и установлен Воркаут-комплекс на детской площадки по ул.Катагская; </w:t>
      </w:r>
    </w:p>
    <w:p w:rsidR="00E0112C" w:rsidRPr="00E0112C" w:rsidRDefault="00E0112C" w:rsidP="00E0112C">
      <w:pPr>
        <w:ind w:firstLine="567"/>
        <w:jc w:val="both"/>
        <w:rPr>
          <w:sz w:val="28"/>
          <w:szCs w:val="28"/>
        </w:rPr>
      </w:pPr>
      <w:r w:rsidRPr="00E0112C">
        <w:rPr>
          <w:sz w:val="28"/>
          <w:szCs w:val="28"/>
        </w:rPr>
        <w:t>-работы по возведению снежного городка, подготовка площадей и те</w:t>
      </w:r>
      <w:r w:rsidRPr="00E0112C">
        <w:rPr>
          <w:sz w:val="28"/>
          <w:szCs w:val="28"/>
        </w:rPr>
        <w:t>р</w:t>
      </w:r>
      <w:r w:rsidRPr="00E0112C">
        <w:rPr>
          <w:sz w:val="28"/>
          <w:szCs w:val="28"/>
        </w:rPr>
        <w:t>ритории села к празднованию нового года;</w:t>
      </w:r>
    </w:p>
    <w:p w:rsidR="00E0112C" w:rsidRPr="00E0112C" w:rsidRDefault="00E0112C" w:rsidP="00E0112C">
      <w:pPr>
        <w:ind w:firstLine="567"/>
        <w:jc w:val="both"/>
        <w:rPr>
          <w:sz w:val="28"/>
          <w:szCs w:val="28"/>
        </w:rPr>
      </w:pPr>
      <w:r w:rsidRPr="00E0112C">
        <w:rPr>
          <w:sz w:val="28"/>
          <w:szCs w:val="28"/>
        </w:rPr>
        <w:t xml:space="preserve">- установка баннеров; </w:t>
      </w:r>
    </w:p>
    <w:p w:rsidR="00E0112C" w:rsidRPr="00E0112C" w:rsidRDefault="00E0112C" w:rsidP="00E0112C">
      <w:pPr>
        <w:ind w:firstLine="567"/>
        <w:jc w:val="both"/>
        <w:rPr>
          <w:sz w:val="28"/>
          <w:szCs w:val="28"/>
        </w:rPr>
      </w:pPr>
      <w:r w:rsidRPr="00E0112C">
        <w:rPr>
          <w:sz w:val="28"/>
          <w:szCs w:val="28"/>
        </w:rPr>
        <w:t>- монтаж и демонтаж плотиков  для  стирки  белья;</w:t>
      </w:r>
    </w:p>
    <w:p w:rsidR="00E0112C" w:rsidRPr="00E0112C" w:rsidRDefault="00E0112C" w:rsidP="00E0112C">
      <w:pPr>
        <w:ind w:firstLine="567"/>
        <w:jc w:val="both"/>
        <w:rPr>
          <w:sz w:val="28"/>
          <w:szCs w:val="28"/>
        </w:rPr>
      </w:pPr>
      <w:r w:rsidRPr="00E0112C">
        <w:rPr>
          <w:sz w:val="28"/>
          <w:szCs w:val="28"/>
        </w:rPr>
        <w:t>- ремонт ограждения свалки;</w:t>
      </w:r>
    </w:p>
    <w:p w:rsidR="00E0112C" w:rsidRPr="00E0112C" w:rsidRDefault="00E0112C" w:rsidP="00E0112C">
      <w:pPr>
        <w:ind w:firstLine="567"/>
        <w:jc w:val="both"/>
        <w:rPr>
          <w:sz w:val="28"/>
          <w:szCs w:val="28"/>
        </w:rPr>
      </w:pPr>
      <w:r w:rsidRPr="00E0112C">
        <w:rPr>
          <w:sz w:val="28"/>
          <w:szCs w:val="28"/>
        </w:rPr>
        <w:t>- транспортные услуги по доставке ТМЦ;</w:t>
      </w:r>
    </w:p>
    <w:p w:rsidR="00E0112C" w:rsidRPr="00E0112C" w:rsidRDefault="00E0112C" w:rsidP="00E0112C">
      <w:pPr>
        <w:ind w:firstLine="567"/>
        <w:jc w:val="both"/>
        <w:rPr>
          <w:sz w:val="28"/>
          <w:szCs w:val="28"/>
        </w:rPr>
      </w:pPr>
      <w:r w:rsidRPr="00E0112C">
        <w:rPr>
          <w:sz w:val="28"/>
          <w:szCs w:val="28"/>
        </w:rPr>
        <w:t>4) ремонт тротуар по ул.Спортивная (мостик), ул.Катангская, 13а, ул.Шишкова. район д.7-9 (общие затраты составили 796,5 тыс.руб.), так же  проведен точечный ремонт тротуар на территории села (общие затраты 65,6 тыс.руб.).  В рамках социальной акции «Построим тротуары вместе»  (пост</w:t>
      </w:r>
      <w:r w:rsidRPr="00E0112C">
        <w:rPr>
          <w:sz w:val="28"/>
          <w:szCs w:val="28"/>
        </w:rPr>
        <w:t>у</w:t>
      </w:r>
      <w:r w:rsidRPr="00E0112C">
        <w:rPr>
          <w:sz w:val="28"/>
          <w:szCs w:val="28"/>
        </w:rPr>
        <w:t>пило 4  заявки) построены тротуары  возле домов №№ 3, 5 по ул.Метеоритная; возле дома № 15 по ул. 2Лесная,15, возле домов №№ 61, 59, 57 по ул.Суворова  (затраты 116,1тыс.руб. на приобретение пиломатериала);</w:t>
      </w:r>
    </w:p>
    <w:p w:rsidR="00E0112C" w:rsidRPr="00E0112C" w:rsidRDefault="00E0112C" w:rsidP="00E0112C">
      <w:pPr>
        <w:ind w:firstLine="567"/>
        <w:jc w:val="both"/>
        <w:rPr>
          <w:sz w:val="28"/>
          <w:szCs w:val="28"/>
        </w:rPr>
      </w:pPr>
      <w:r w:rsidRPr="00E0112C">
        <w:rPr>
          <w:sz w:val="28"/>
          <w:szCs w:val="28"/>
        </w:rPr>
        <w:t>5) участие в  конкурсе по благоустройству «Инициатива жителей – э</w:t>
      </w:r>
      <w:r w:rsidRPr="00E0112C">
        <w:rPr>
          <w:sz w:val="28"/>
          <w:szCs w:val="28"/>
        </w:rPr>
        <w:t>ф</w:t>
      </w:r>
      <w:r w:rsidRPr="00E0112C">
        <w:rPr>
          <w:sz w:val="28"/>
          <w:szCs w:val="28"/>
        </w:rPr>
        <w:t xml:space="preserve">фективность в работе», который реализуется </w:t>
      </w:r>
      <w:r w:rsidRPr="00E0112C">
        <w:rPr>
          <w:sz w:val="28"/>
          <w:szCs w:val="28"/>
          <w:shd w:val="clear" w:color="auto" w:fill="FFFFFF"/>
        </w:rPr>
        <w:t>на территории Красноярского края в рамках подпрограммы «Поддержка муниципальных проектов и мер</w:t>
      </w:r>
      <w:r w:rsidRPr="00E0112C">
        <w:rPr>
          <w:sz w:val="28"/>
          <w:szCs w:val="28"/>
          <w:shd w:val="clear" w:color="auto" w:fill="FFFFFF"/>
        </w:rPr>
        <w:t>о</w:t>
      </w:r>
      <w:r w:rsidRPr="00E0112C">
        <w:rPr>
          <w:sz w:val="28"/>
          <w:szCs w:val="28"/>
          <w:shd w:val="clear" w:color="auto" w:fill="FFFFFF"/>
        </w:rPr>
        <w:t>приятий по благоустройству территорий» Государственной программы Красноярского края «Содействие развитию местного самоуправления». Ре</w:t>
      </w:r>
      <w:r w:rsidRPr="00E0112C">
        <w:rPr>
          <w:sz w:val="28"/>
          <w:szCs w:val="28"/>
          <w:shd w:val="clear" w:color="auto" w:fill="FFFFFF"/>
        </w:rPr>
        <w:t>а</w:t>
      </w:r>
      <w:r w:rsidRPr="00E0112C">
        <w:rPr>
          <w:sz w:val="28"/>
          <w:szCs w:val="28"/>
          <w:shd w:val="clear" w:color="auto" w:fill="FFFFFF"/>
        </w:rPr>
        <w:t xml:space="preserve">лизован  проект  «Чистый лес», построено защитное сооружение  на  границе  лесного  </w:t>
      </w:r>
      <w:r w:rsidRPr="00E0112C">
        <w:rPr>
          <w:sz w:val="28"/>
          <w:szCs w:val="28"/>
        </w:rPr>
        <w:t>массива,  находящегося  в  непосредственной  близости  к  несан</w:t>
      </w:r>
      <w:r w:rsidRPr="00E0112C">
        <w:rPr>
          <w:sz w:val="28"/>
          <w:szCs w:val="28"/>
        </w:rPr>
        <w:t>к</w:t>
      </w:r>
      <w:r w:rsidRPr="00E0112C">
        <w:rPr>
          <w:sz w:val="28"/>
          <w:szCs w:val="28"/>
        </w:rPr>
        <w:t>ционированной  свалке</w:t>
      </w:r>
      <w:r w:rsidRPr="00E0112C">
        <w:rPr>
          <w:sz w:val="28"/>
          <w:szCs w:val="28"/>
          <w:shd w:val="clear" w:color="auto" w:fill="FFFFFF"/>
        </w:rPr>
        <w:t xml:space="preserve"> </w:t>
      </w:r>
      <w:r w:rsidRPr="00E0112C">
        <w:rPr>
          <w:sz w:val="28"/>
          <w:szCs w:val="28"/>
        </w:rPr>
        <w:t xml:space="preserve"> (общие затраты 439,3 тыс.руб., в том числе 292,7тыс.руб – средства краевой бюджета, 146,6 тыс.руб. – средства местного бюджета);</w:t>
      </w:r>
    </w:p>
    <w:p w:rsidR="00E0112C" w:rsidRPr="00E0112C" w:rsidRDefault="00E0112C" w:rsidP="00E0112C">
      <w:pPr>
        <w:ind w:firstLine="567"/>
        <w:jc w:val="both"/>
        <w:rPr>
          <w:sz w:val="28"/>
          <w:szCs w:val="28"/>
        </w:rPr>
      </w:pPr>
      <w:r w:rsidRPr="00E0112C">
        <w:rPr>
          <w:sz w:val="28"/>
          <w:szCs w:val="28"/>
        </w:rPr>
        <w:t>6) приобретение  имущества и материальных запасов (общие  затраты 106,3 тыс. руб.):</w:t>
      </w:r>
    </w:p>
    <w:p w:rsidR="00E0112C" w:rsidRPr="00E0112C" w:rsidRDefault="00E0112C" w:rsidP="00E0112C">
      <w:pPr>
        <w:ind w:firstLine="567"/>
        <w:jc w:val="both"/>
        <w:rPr>
          <w:sz w:val="28"/>
          <w:szCs w:val="28"/>
        </w:rPr>
      </w:pPr>
      <w:r w:rsidRPr="00E0112C">
        <w:rPr>
          <w:sz w:val="28"/>
          <w:szCs w:val="28"/>
        </w:rPr>
        <w:t>-баннеры;</w:t>
      </w:r>
    </w:p>
    <w:p w:rsidR="00E0112C" w:rsidRPr="00E0112C" w:rsidRDefault="00E0112C" w:rsidP="00E0112C">
      <w:pPr>
        <w:ind w:firstLine="567"/>
        <w:jc w:val="both"/>
        <w:rPr>
          <w:sz w:val="28"/>
          <w:szCs w:val="28"/>
        </w:rPr>
      </w:pPr>
      <w:r w:rsidRPr="00E0112C">
        <w:rPr>
          <w:sz w:val="28"/>
          <w:szCs w:val="28"/>
        </w:rPr>
        <w:t>- сорбент;</w:t>
      </w:r>
    </w:p>
    <w:p w:rsidR="00E0112C" w:rsidRPr="00E0112C" w:rsidRDefault="00E0112C" w:rsidP="00E0112C">
      <w:pPr>
        <w:ind w:firstLine="567"/>
        <w:jc w:val="both"/>
        <w:rPr>
          <w:sz w:val="28"/>
          <w:szCs w:val="28"/>
        </w:rPr>
      </w:pPr>
      <w:r w:rsidRPr="00E0112C">
        <w:rPr>
          <w:sz w:val="28"/>
          <w:szCs w:val="28"/>
        </w:rPr>
        <w:t>- информационные плакаты для причалов.</w:t>
      </w:r>
    </w:p>
    <w:p w:rsidR="00E0112C" w:rsidRPr="00E0112C" w:rsidRDefault="00E0112C" w:rsidP="00E0112C">
      <w:pPr>
        <w:ind w:firstLine="567"/>
        <w:jc w:val="both"/>
        <w:rPr>
          <w:sz w:val="28"/>
          <w:szCs w:val="28"/>
        </w:rPr>
      </w:pPr>
      <w:r w:rsidRPr="00E0112C">
        <w:rPr>
          <w:sz w:val="28"/>
          <w:szCs w:val="28"/>
        </w:rPr>
        <w:t xml:space="preserve">7) содержание ледового катка по улице 2 Лесная (общие  затраты  305,1 тыс.руб.); </w:t>
      </w:r>
    </w:p>
    <w:p w:rsidR="00E0112C" w:rsidRPr="00E0112C" w:rsidRDefault="00E0112C" w:rsidP="00E0112C">
      <w:pPr>
        <w:ind w:firstLine="567"/>
        <w:jc w:val="both"/>
        <w:rPr>
          <w:sz w:val="28"/>
          <w:szCs w:val="28"/>
        </w:rPr>
      </w:pPr>
      <w:r w:rsidRPr="00E0112C">
        <w:rPr>
          <w:sz w:val="28"/>
          <w:szCs w:val="28"/>
        </w:rPr>
        <w:lastRenderedPageBreak/>
        <w:t>8) содержание, ремонт, монтаж системы видеонаблюдения и ГГС, пр</w:t>
      </w:r>
      <w:r w:rsidRPr="00E0112C">
        <w:rPr>
          <w:sz w:val="28"/>
          <w:szCs w:val="28"/>
        </w:rPr>
        <w:t>и</w:t>
      </w:r>
      <w:r w:rsidRPr="00E0112C">
        <w:rPr>
          <w:sz w:val="28"/>
          <w:szCs w:val="28"/>
        </w:rPr>
        <w:t>обретение ИБП комплекта Оптима для ГГС (общие затраты 306,0 тыс.руб.);</w:t>
      </w:r>
    </w:p>
    <w:p w:rsidR="00E0112C" w:rsidRPr="00E0112C" w:rsidRDefault="00E0112C" w:rsidP="00E0112C">
      <w:pPr>
        <w:ind w:firstLine="567"/>
        <w:jc w:val="both"/>
        <w:rPr>
          <w:sz w:val="28"/>
          <w:szCs w:val="28"/>
        </w:rPr>
      </w:pPr>
      <w:r w:rsidRPr="00E0112C">
        <w:rPr>
          <w:sz w:val="28"/>
          <w:szCs w:val="28"/>
        </w:rPr>
        <w:t>9) произведена зачистка земельных участков и демонтаж аварийных строений по адресам: ул. Пайгинская, д.4а, ул. Суворова, д.37. По ул.Суворова, 37 возведено ограждение участка с целью защиты от проникн</w:t>
      </w:r>
      <w:r w:rsidRPr="00E0112C">
        <w:rPr>
          <w:sz w:val="28"/>
          <w:szCs w:val="28"/>
        </w:rPr>
        <w:t>о</w:t>
      </w:r>
      <w:r w:rsidRPr="00E0112C">
        <w:rPr>
          <w:sz w:val="28"/>
          <w:szCs w:val="28"/>
        </w:rPr>
        <w:t>вения на соседние участки  (общие затраты 500 тыс.руб.);</w:t>
      </w:r>
    </w:p>
    <w:p w:rsidR="00E0112C" w:rsidRPr="00E0112C" w:rsidRDefault="00E0112C" w:rsidP="00E0112C">
      <w:pPr>
        <w:ind w:firstLine="567"/>
        <w:jc w:val="both"/>
        <w:rPr>
          <w:sz w:val="28"/>
          <w:szCs w:val="28"/>
        </w:rPr>
      </w:pPr>
      <w:r w:rsidRPr="00E0112C">
        <w:rPr>
          <w:sz w:val="28"/>
          <w:szCs w:val="28"/>
        </w:rPr>
        <w:t>10) с целью предотвращения несчастных случаев детского травматизма возведено ограждение фундамента школы на 800 учащихся с.Ванавара (з</w:t>
      </w:r>
      <w:r w:rsidRPr="00E0112C">
        <w:rPr>
          <w:sz w:val="28"/>
          <w:szCs w:val="28"/>
        </w:rPr>
        <w:t>а</w:t>
      </w:r>
      <w:r w:rsidRPr="00E0112C">
        <w:rPr>
          <w:sz w:val="28"/>
          <w:szCs w:val="28"/>
        </w:rPr>
        <w:t>траты составили 1190,0тыс.руб.);</w:t>
      </w:r>
    </w:p>
    <w:p w:rsidR="00E0112C" w:rsidRPr="00E0112C" w:rsidRDefault="00E0112C" w:rsidP="00E0112C">
      <w:pPr>
        <w:ind w:firstLine="567"/>
        <w:jc w:val="both"/>
        <w:rPr>
          <w:sz w:val="28"/>
          <w:szCs w:val="28"/>
        </w:rPr>
      </w:pPr>
      <w:r w:rsidRPr="00E0112C">
        <w:rPr>
          <w:sz w:val="28"/>
          <w:szCs w:val="28"/>
        </w:rPr>
        <w:t>11) по решению суда произведен 1 этап по разборке плавкрана (затраты составили 150,0тыс.руб.);</w:t>
      </w:r>
    </w:p>
    <w:p w:rsidR="00E0112C" w:rsidRPr="00E0112C" w:rsidRDefault="00E0112C" w:rsidP="00E0112C">
      <w:pPr>
        <w:ind w:firstLine="567"/>
        <w:jc w:val="both"/>
        <w:rPr>
          <w:sz w:val="28"/>
          <w:szCs w:val="28"/>
        </w:rPr>
      </w:pPr>
      <w:r w:rsidRPr="00E0112C">
        <w:rPr>
          <w:sz w:val="28"/>
          <w:szCs w:val="28"/>
        </w:rPr>
        <w:t>12) по решению суда произведен 1,2 этап по частичной разборке ёмк</w:t>
      </w:r>
      <w:r w:rsidRPr="00E0112C">
        <w:rPr>
          <w:sz w:val="28"/>
          <w:szCs w:val="28"/>
        </w:rPr>
        <w:t>о</w:t>
      </w:r>
      <w:r w:rsidRPr="00E0112C">
        <w:rPr>
          <w:sz w:val="28"/>
          <w:szCs w:val="28"/>
        </w:rPr>
        <w:t>стей расположенных на земельном участке с кадастровым номером 88:03:0010147:31 (затраты составили 708,0тыс.руб.);</w:t>
      </w:r>
    </w:p>
    <w:p w:rsidR="00E0112C" w:rsidRPr="00E0112C" w:rsidRDefault="00E0112C" w:rsidP="00E0112C">
      <w:pPr>
        <w:ind w:firstLine="567"/>
        <w:jc w:val="both"/>
        <w:rPr>
          <w:sz w:val="28"/>
          <w:szCs w:val="28"/>
        </w:rPr>
      </w:pPr>
      <w:r w:rsidRPr="00E0112C">
        <w:rPr>
          <w:sz w:val="28"/>
          <w:szCs w:val="28"/>
        </w:rPr>
        <w:t>13) проведена актуализация проекта организации дорожного движения существующей улично-дорожной сети в с.Ванавара (затраты составили 80тыс.руб.);</w:t>
      </w:r>
    </w:p>
    <w:p w:rsidR="00E0112C" w:rsidRPr="00E0112C" w:rsidRDefault="00E0112C" w:rsidP="00E0112C">
      <w:pPr>
        <w:ind w:firstLine="567"/>
        <w:jc w:val="both"/>
        <w:rPr>
          <w:sz w:val="28"/>
          <w:szCs w:val="28"/>
        </w:rPr>
      </w:pPr>
      <w:r w:rsidRPr="00E0112C">
        <w:rPr>
          <w:sz w:val="28"/>
          <w:szCs w:val="28"/>
        </w:rPr>
        <w:t>14) затраты по аренде парогенератора для  отогрева канализационной  системы  в  зимний  период  составили 30тыс.руб.;</w:t>
      </w:r>
    </w:p>
    <w:p w:rsidR="00E0112C" w:rsidRPr="00E0112C" w:rsidRDefault="00E0112C" w:rsidP="00E0112C">
      <w:pPr>
        <w:ind w:firstLine="567"/>
        <w:jc w:val="both"/>
        <w:rPr>
          <w:sz w:val="24"/>
          <w:szCs w:val="24"/>
        </w:rPr>
      </w:pPr>
      <w:r w:rsidRPr="00E0112C">
        <w:rPr>
          <w:sz w:val="28"/>
          <w:szCs w:val="28"/>
        </w:rPr>
        <w:t>15) в порядке исполнения полномочий в области обращения с твердыми коммунальными отходами, обустроено 6 контейнерных площадок (общие з</w:t>
      </w:r>
      <w:r w:rsidRPr="00E0112C">
        <w:rPr>
          <w:sz w:val="28"/>
          <w:szCs w:val="28"/>
        </w:rPr>
        <w:t>а</w:t>
      </w:r>
      <w:r w:rsidRPr="00E0112C">
        <w:rPr>
          <w:sz w:val="28"/>
          <w:szCs w:val="28"/>
        </w:rPr>
        <w:t>траты составили 866,1тыс.руб</w:t>
      </w:r>
      <w:r w:rsidRPr="00E0112C">
        <w:rPr>
          <w:sz w:val="24"/>
          <w:szCs w:val="24"/>
        </w:rPr>
        <w:t>.).</w:t>
      </w:r>
    </w:p>
    <w:p w:rsidR="00E0112C" w:rsidRPr="00E0112C" w:rsidRDefault="00E0112C" w:rsidP="00E0112C">
      <w:pPr>
        <w:ind w:firstLine="567"/>
        <w:jc w:val="both"/>
        <w:rPr>
          <w:b/>
          <w:color w:val="000000"/>
          <w:spacing w:val="1"/>
          <w:sz w:val="24"/>
          <w:szCs w:val="24"/>
        </w:rPr>
      </w:pPr>
    </w:p>
    <w:p w:rsidR="00E0112C" w:rsidRPr="00E0112C" w:rsidRDefault="00E0112C" w:rsidP="00E0112C">
      <w:pPr>
        <w:ind w:firstLine="567"/>
        <w:jc w:val="center"/>
        <w:rPr>
          <w:b/>
          <w:color w:val="000000"/>
          <w:spacing w:val="1"/>
          <w:sz w:val="28"/>
          <w:szCs w:val="28"/>
        </w:rPr>
      </w:pPr>
      <w:r w:rsidRPr="00E0112C">
        <w:rPr>
          <w:b/>
          <w:color w:val="000000"/>
          <w:spacing w:val="1"/>
          <w:sz w:val="28"/>
          <w:szCs w:val="28"/>
        </w:rPr>
        <w:t>Организация и содержание уличного освещения</w:t>
      </w:r>
    </w:p>
    <w:p w:rsidR="00E0112C" w:rsidRPr="00E0112C" w:rsidRDefault="00E0112C" w:rsidP="00E0112C">
      <w:pPr>
        <w:ind w:firstLine="567"/>
        <w:jc w:val="both"/>
        <w:rPr>
          <w:bCs/>
          <w:sz w:val="28"/>
          <w:szCs w:val="28"/>
        </w:rPr>
      </w:pPr>
      <w:r w:rsidRPr="00E0112C">
        <w:rPr>
          <w:bCs/>
          <w:sz w:val="28"/>
          <w:szCs w:val="28"/>
        </w:rPr>
        <w:t>Протяженность линий уличных сетей освещения составляет 17,087 км. Проведена реконструкция уличного освещения, освещены участки: ул.Амурская от ул.Таёжная до д.9;</w:t>
      </w:r>
      <w:r w:rsidRPr="00E0112C">
        <w:rPr>
          <w:sz w:val="24"/>
          <w:szCs w:val="24"/>
        </w:rPr>
        <w:t xml:space="preserve"> </w:t>
      </w:r>
      <w:r w:rsidRPr="00E0112C">
        <w:rPr>
          <w:bCs/>
          <w:sz w:val="28"/>
          <w:szCs w:val="28"/>
        </w:rPr>
        <w:t>переулок Кулика ( от Сбербанка до терр</w:t>
      </w:r>
      <w:r w:rsidRPr="00E0112C">
        <w:rPr>
          <w:bCs/>
          <w:sz w:val="28"/>
          <w:szCs w:val="28"/>
        </w:rPr>
        <w:t>и</w:t>
      </w:r>
      <w:r w:rsidRPr="00E0112C">
        <w:rPr>
          <w:bCs/>
          <w:sz w:val="28"/>
          <w:szCs w:val="28"/>
        </w:rPr>
        <w:t>тории МКУП «Ванаваракомсервис»); ул.Катангская от д.13а до д.11; ул.Красноярска от ул.Снежная до ул.Д.Народов; ул.Метеоритная - ул.Юности (район ТП Катангский ).</w:t>
      </w:r>
    </w:p>
    <w:p w:rsidR="00E0112C" w:rsidRPr="00E0112C" w:rsidRDefault="00E0112C" w:rsidP="00E0112C">
      <w:pPr>
        <w:ind w:firstLine="567"/>
        <w:jc w:val="both"/>
        <w:rPr>
          <w:bCs/>
          <w:sz w:val="28"/>
          <w:szCs w:val="28"/>
        </w:rPr>
      </w:pPr>
      <w:r w:rsidRPr="00E0112C">
        <w:rPr>
          <w:bCs/>
          <w:sz w:val="28"/>
          <w:szCs w:val="28"/>
        </w:rPr>
        <w:t xml:space="preserve">  Ведётся работа по замене светильников вышедшие из строя на энерг</w:t>
      </w:r>
      <w:r w:rsidRPr="00E0112C">
        <w:rPr>
          <w:bCs/>
          <w:sz w:val="28"/>
          <w:szCs w:val="28"/>
        </w:rPr>
        <w:t>о</w:t>
      </w:r>
      <w:r w:rsidRPr="00E0112C">
        <w:rPr>
          <w:bCs/>
          <w:sz w:val="28"/>
          <w:szCs w:val="28"/>
        </w:rPr>
        <w:t>сберегающие светильники:</w:t>
      </w:r>
      <w:r w:rsidRPr="00E0112C">
        <w:rPr>
          <w:sz w:val="24"/>
          <w:szCs w:val="24"/>
        </w:rPr>
        <w:t xml:space="preserve"> </w:t>
      </w:r>
      <w:r w:rsidRPr="00E0112C">
        <w:rPr>
          <w:bCs/>
          <w:sz w:val="28"/>
          <w:szCs w:val="28"/>
        </w:rPr>
        <w:t xml:space="preserve">ДиУС-80 – 90Вт, приобретено светильников в 2021 году 80 единиц. </w:t>
      </w:r>
    </w:p>
    <w:p w:rsidR="00E0112C" w:rsidRPr="00E0112C" w:rsidRDefault="00E0112C" w:rsidP="00E0112C">
      <w:pPr>
        <w:ind w:firstLine="567"/>
        <w:jc w:val="both"/>
        <w:rPr>
          <w:bCs/>
          <w:sz w:val="28"/>
          <w:szCs w:val="28"/>
        </w:rPr>
      </w:pPr>
      <w:r w:rsidRPr="00E0112C">
        <w:rPr>
          <w:bCs/>
          <w:sz w:val="28"/>
          <w:szCs w:val="28"/>
        </w:rPr>
        <w:t>Расходы на содержание уличного освещения в отчетном году составили 7874,3 тыс.руб.</w:t>
      </w:r>
    </w:p>
    <w:p w:rsidR="00E0112C" w:rsidRPr="00E0112C" w:rsidRDefault="00E0112C" w:rsidP="00E0112C">
      <w:pPr>
        <w:ind w:firstLine="567"/>
        <w:jc w:val="both"/>
        <w:rPr>
          <w:sz w:val="28"/>
          <w:szCs w:val="28"/>
        </w:rPr>
      </w:pPr>
    </w:p>
    <w:p w:rsidR="00E0112C" w:rsidRPr="00E0112C" w:rsidRDefault="00E0112C" w:rsidP="00E0112C">
      <w:pPr>
        <w:ind w:firstLine="567"/>
        <w:jc w:val="center"/>
        <w:rPr>
          <w:b/>
          <w:color w:val="000000"/>
          <w:spacing w:val="1"/>
          <w:sz w:val="28"/>
          <w:szCs w:val="28"/>
        </w:rPr>
      </w:pPr>
      <w:r w:rsidRPr="00E0112C">
        <w:rPr>
          <w:b/>
          <w:color w:val="000000"/>
          <w:spacing w:val="1"/>
          <w:sz w:val="28"/>
          <w:szCs w:val="28"/>
        </w:rPr>
        <w:t>Организация и содержание мест захоронения</w:t>
      </w:r>
    </w:p>
    <w:p w:rsidR="00E0112C" w:rsidRPr="00E0112C" w:rsidRDefault="00E0112C" w:rsidP="00E0112C">
      <w:pPr>
        <w:ind w:firstLine="567"/>
        <w:jc w:val="both"/>
        <w:rPr>
          <w:sz w:val="28"/>
          <w:szCs w:val="28"/>
        </w:rPr>
      </w:pPr>
      <w:r w:rsidRPr="00E0112C">
        <w:rPr>
          <w:sz w:val="28"/>
          <w:szCs w:val="28"/>
        </w:rPr>
        <w:t xml:space="preserve">Произведены  работы  по содержанию и благоустройству кладбищ: </w:t>
      </w:r>
    </w:p>
    <w:p w:rsidR="00E0112C" w:rsidRPr="00E0112C" w:rsidRDefault="00E0112C" w:rsidP="00E0112C">
      <w:pPr>
        <w:ind w:firstLine="567"/>
        <w:jc w:val="both"/>
        <w:rPr>
          <w:sz w:val="28"/>
          <w:szCs w:val="28"/>
        </w:rPr>
      </w:pPr>
      <w:r w:rsidRPr="00E0112C">
        <w:rPr>
          <w:sz w:val="28"/>
          <w:szCs w:val="28"/>
        </w:rPr>
        <w:t xml:space="preserve">- в зимний период  расчистка аллей между секторами от снега, </w:t>
      </w:r>
    </w:p>
    <w:p w:rsidR="00E0112C" w:rsidRPr="00E0112C" w:rsidRDefault="00E0112C" w:rsidP="00E0112C">
      <w:pPr>
        <w:ind w:firstLine="567"/>
        <w:jc w:val="both"/>
        <w:rPr>
          <w:sz w:val="28"/>
          <w:szCs w:val="28"/>
        </w:rPr>
      </w:pPr>
      <w:r w:rsidRPr="00E0112C">
        <w:rPr>
          <w:sz w:val="28"/>
          <w:szCs w:val="28"/>
        </w:rPr>
        <w:t>- в летний период уборка мусора, ремонт ограждения, выкашивание тр</w:t>
      </w:r>
      <w:r w:rsidRPr="00E0112C">
        <w:rPr>
          <w:sz w:val="28"/>
          <w:szCs w:val="28"/>
        </w:rPr>
        <w:t>а</w:t>
      </w:r>
      <w:r w:rsidRPr="00E0112C">
        <w:rPr>
          <w:sz w:val="28"/>
          <w:szCs w:val="28"/>
        </w:rPr>
        <w:t>вы, замена крестов на бесхозных могилах.</w:t>
      </w:r>
    </w:p>
    <w:p w:rsidR="00E0112C" w:rsidRPr="00E0112C" w:rsidRDefault="00E0112C" w:rsidP="00E0112C">
      <w:pPr>
        <w:ind w:firstLine="567"/>
        <w:jc w:val="both"/>
        <w:rPr>
          <w:sz w:val="28"/>
          <w:szCs w:val="28"/>
        </w:rPr>
      </w:pPr>
      <w:r w:rsidRPr="00E0112C">
        <w:rPr>
          <w:sz w:val="28"/>
          <w:szCs w:val="28"/>
        </w:rPr>
        <w:t>Общие  затраты  463,3 тыс. руб. Произведено захоронений невостреб</w:t>
      </w:r>
      <w:r w:rsidRPr="00E0112C">
        <w:rPr>
          <w:sz w:val="28"/>
          <w:szCs w:val="28"/>
        </w:rPr>
        <w:t>о</w:t>
      </w:r>
      <w:r w:rsidRPr="00E0112C">
        <w:rPr>
          <w:sz w:val="28"/>
          <w:szCs w:val="28"/>
        </w:rPr>
        <w:t xml:space="preserve">ванных граждан в количестве 11 человек, затраты на захоронение составили 627,2 тыс.руб.  </w:t>
      </w:r>
    </w:p>
    <w:p w:rsidR="00E0112C" w:rsidRPr="00E0112C" w:rsidRDefault="00E0112C" w:rsidP="00E0112C">
      <w:pPr>
        <w:ind w:firstLine="567"/>
        <w:jc w:val="both"/>
        <w:rPr>
          <w:sz w:val="28"/>
          <w:szCs w:val="28"/>
        </w:rPr>
      </w:pPr>
      <w:r w:rsidRPr="00E0112C">
        <w:rPr>
          <w:sz w:val="28"/>
          <w:szCs w:val="28"/>
        </w:rPr>
        <w:lastRenderedPageBreak/>
        <w:t>Проведена инвентаризация кладбища по ул.Красноярская по состоянию на 30.07.2021г выявлено 604 захоронения из них:</w:t>
      </w:r>
    </w:p>
    <w:p w:rsidR="00E0112C" w:rsidRPr="00E0112C" w:rsidRDefault="00E0112C" w:rsidP="00E0112C">
      <w:pPr>
        <w:ind w:firstLine="567"/>
        <w:jc w:val="both"/>
        <w:rPr>
          <w:sz w:val="28"/>
          <w:szCs w:val="28"/>
          <w:u w:val="single"/>
        </w:rPr>
      </w:pPr>
      <w:r w:rsidRPr="00E0112C">
        <w:rPr>
          <w:sz w:val="28"/>
          <w:szCs w:val="28"/>
          <w:u w:val="single"/>
        </w:rPr>
        <w:t xml:space="preserve">Левый сектор: 421 захоронение на левом секторе, из них: </w:t>
      </w:r>
    </w:p>
    <w:p w:rsidR="00E0112C" w:rsidRPr="00E0112C" w:rsidRDefault="00E0112C" w:rsidP="00E0112C">
      <w:pPr>
        <w:ind w:firstLine="567"/>
        <w:jc w:val="both"/>
        <w:rPr>
          <w:sz w:val="28"/>
          <w:szCs w:val="28"/>
        </w:rPr>
      </w:pPr>
      <w:r w:rsidRPr="00E0112C">
        <w:rPr>
          <w:sz w:val="28"/>
          <w:szCs w:val="28"/>
        </w:rPr>
        <w:t>83 заброшенных; 105 неучтенных в книге регистраций; 10 надмогил</w:t>
      </w:r>
      <w:r w:rsidRPr="00E0112C">
        <w:rPr>
          <w:sz w:val="28"/>
          <w:szCs w:val="28"/>
        </w:rPr>
        <w:t>ь</w:t>
      </w:r>
      <w:r w:rsidRPr="00E0112C">
        <w:rPr>
          <w:sz w:val="28"/>
          <w:szCs w:val="28"/>
        </w:rPr>
        <w:t>ных знаков поломаны, либо отсутствуют; 59 захоронений безымянны;</w:t>
      </w:r>
    </w:p>
    <w:p w:rsidR="00E0112C" w:rsidRPr="00E0112C" w:rsidRDefault="00E0112C" w:rsidP="00E0112C">
      <w:pPr>
        <w:ind w:firstLine="567"/>
        <w:jc w:val="both"/>
        <w:rPr>
          <w:sz w:val="28"/>
          <w:szCs w:val="28"/>
          <w:u w:val="single"/>
        </w:rPr>
      </w:pPr>
      <w:r w:rsidRPr="00E0112C">
        <w:rPr>
          <w:sz w:val="28"/>
          <w:szCs w:val="28"/>
          <w:u w:val="single"/>
        </w:rPr>
        <w:t xml:space="preserve"> Правый сектор: 183 захоронения на правом секторе, из них: </w:t>
      </w:r>
    </w:p>
    <w:p w:rsidR="00E0112C" w:rsidRPr="00E0112C" w:rsidRDefault="00E0112C" w:rsidP="00E0112C">
      <w:pPr>
        <w:ind w:firstLine="567"/>
        <w:jc w:val="both"/>
        <w:rPr>
          <w:sz w:val="28"/>
          <w:szCs w:val="28"/>
        </w:rPr>
      </w:pPr>
      <w:r w:rsidRPr="00E0112C">
        <w:rPr>
          <w:sz w:val="28"/>
          <w:szCs w:val="28"/>
        </w:rPr>
        <w:t>170 заброшенных; 12 неучтенных в книге регистраций; 24 надмогил</w:t>
      </w:r>
      <w:r w:rsidRPr="00E0112C">
        <w:rPr>
          <w:sz w:val="28"/>
          <w:szCs w:val="28"/>
        </w:rPr>
        <w:t>ь</w:t>
      </w:r>
      <w:r w:rsidRPr="00E0112C">
        <w:rPr>
          <w:sz w:val="28"/>
          <w:szCs w:val="28"/>
        </w:rPr>
        <w:t>ных знака поломаны, либо отсутствуют; 59 захоронений безымянных.</w:t>
      </w:r>
    </w:p>
    <w:p w:rsidR="00E0112C" w:rsidRPr="00E0112C" w:rsidRDefault="00E0112C" w:rsidP="00E0112C">
      <w:pPr>
        <w:ind w:firstLine="567"/>
        <w:jc w:val="both"/>
        <w:rPr>
          <w:sz w:val="28"/>
          <w:szCs w:val="28"/>
        </w:rPr>
      </w:pPr>
    </w:p>
    <w:p w:rsidR="00E0112C" w:rsidRPr="00E0112C" w:rsidRDefault="00E0112C" w:rsidP="00E0112C">
      <w:pPr>
        <w:suppressAutoHyphens/>
        <w:ind w:firstLine="567"/>
        <w:jc w:val="center"/>
        <w:rPr>
          <w:b/>
          <w:color w:val="000000"/>
          <w:spacing w:val="1"/>
          <w:sz w:val="28"/>
          <w:szCs w:val="28"/>
        </w:rPr>
      </w:pPr>
      <w:r w:rsidRPr="00E0112C">
        <w:rPr>
          <w:b/>
          <w:color w:val="000000"/>
          <w:spacing w:val="1"/>
          <w:sz w:val="28"/>
          <w:szCs w:val="28"/>
        </w:rPr>
        <w:t>Организация и содержание муниципальной бани</w:t>
      </w:r>
    </w:p>
    <w:p w:rsidR="00E0112C" w:rsidRPr="00E0112C" w:rsidRDefault="00E0112C" w:rsidP="00E0112C">
      <w:pPr>
        <w:shd w:val="clear" w:color="auto" w:fill="FFFFFF"/>
        <w:spacing w:line="362" w:lineRule="atLeast"/>
        <w:ind w:firstLine="567"/>
        <w:jc w:val="both"/>
        <w:rPr>
          <w:sz w:val="28"/>
          <w:szCs w:val="28"/>
        </w:rPr>
      </w:pPr>
      <w:r w:rsidRPr="00E0112C">
        <w:rPr>
          <w:sz w:val="28"/>
          <w:szCs w:val="28"/>
        </w:rPr>
        <w:t>В 2021 году услугами общественной бани в селе Ванавара воспользов</w:t>
      </w:r>
      <w:r w:rsidRPr="00E0112C">
        <w:rPr>
          <w:sz w:val="28"/>
          <w:szCs w:val="28"/>
        </w:rPr>
        <w:t>а</w:t>
      </w:r>
      <w:r w:rsidRPr="00E0112C">
        <w:rPr>
          <w:sz w:val="28"/>
          <w:szCs w:val="28"/>
        </w:rPr>
        <w:t>лось 1300 человек. На покрытие убытков организации по содержанию  общ</w:t>
      </w:r>
      <w:r w:rsidRPr="00E0112C">
        <w:rPr>
          <w:sz w:val="28"/>
          <w:szCs w:val="28"/>
        </w:rPr>
        <w:t>е</w:t>
      </w:r>
      <w:r w:rsidRPr="00E0112C">
        <w:rPr>
          <w:sz w:val="28"/>
          <w:szCs w:val="28"/>
        </w:rPr>
        <w:t xml:space="preserve">ственной  бани  субсидировано  2794,3  тыс.руб. </w:t>
      </w:r>
    </w:p>
    <w:p w:rsidR="00E0112C" w:rsidRPr="00E0112C" w:rsidRDefault="00E0112C" w:rsidP="00E0112C">
      <w:pPr>
        <w:shd w:val="clear" w:color="auto" w:fill="FFFFFF"/>
        <w:spacing w:line="362" w:lineRule="atLeast"/>
        <w:ind w:firstLine="567"/>
        <w:jc w:val="center"/>
        <w:rPr>
          <w:b/>
          <w:color w:val="000000"/>
          <w:spacing w:val="1"/>
          <w:sz w:val="28"/>
          <w:szCs w:val="28"/>
          <w:u w:val="single"/>
        </w:rPr>
      </w:pPr>
    </w:p>
    <w:p w:rsidR="00E0112C" w:rsidRPr="00E0112C" w:rsidRDefault="00E0112C" w:rsidP="00E0112C">
      <w:pPr>
        <w:shd w:val="clear" w:color="auto" w:fill="FFFFFF"/>
        <w:spacing w:line="362" w:lineRule="atLeast"/>
        <w:ind w:firstLine="567"/>
        <w:jc w:val="center"/>
        <w:rPr>
          <w:b/>
          <w:color w:val="000000"/>
          <w:spacing w:val="1"/>
          <w:sz w:val="28"/>
          <w:szCs w:val="28"/>
          <w:u w:val="single"/>
        </w:rPr>
      </w:pPr>
      <w:r w:rsidRPr="00E0112C">
        <w:rPr>
          <w:b/>
          <w:color w:val="000000"/>
          <w:spacing w:val="1"/>
          <w:sz w:val="28"/>
          <w:szCs w:val="28"/>
          <w:u w:val="single"/>
        </w:rPr>
        <w:t xml:space="preserve">Муниципальная программа </w:t>
      </w:r>
    </w:p>
    <w:p w:rsidR="00E0112C" w:rsidRPr="00E0112C" w:rsidRDefault="00E0112C" w:rsidP="00E0112C">
      <w:pPr>
        <w:ind w:firstLine="567"/>
        <w:jc w:val="center"/>
        <w:rPr>
          <w:b/>
          <w:color w:val="000000"/>
          <w:spacing w:val="1"/>
          <w:sz w:val="28"/>
          <w:szCs w:val="28"/>
          <w:u w:val="single"/>
        </w:rPr>
      </w:pPr>
      <w:r w:rsidRPr="00E0112C">
        <w:rPr>
          <w:b/>
          <w:color w:val="000000"/>
          <w:spacing w:val="1"/>
          <w:sz w:val="28"/>
          <w:szCs w:val="28"/>
          <w:u w:val="single"/>
        </w:rPr>
        <w:t xml:space="preserve">«Развитие транспортной инфраструктуры  </w:t>
      </w:r>
    </w:p>
    <w:p w:rsidR="00E0112C" w:rsidRPr="00E0112C" w:rsidRDefault="00E0112C" w:rsidP="00E0112C">
      <w:pPr>
        <w:spacing w:after="240"/>
        <w:ind w:firstLine="567"/>
        <w:jc w:val="center"/>
        <w:rPr>
          <w:b/>
          <w:color w:val="000000"/>
          <w:spacing w:val="1"/>
          <w:sz w:val="28"/>
          <w:szCs w:val="28"/>
          <w:u w:val="single"/>
        </w:rPr>
      </w:pPr>
      <w:r w:rsidRPr="00E0112C">
        <w:rPr>
          <w:b/>
          <w:color w:val="000000"/>
          <w:spacing w:val="1"/>
          <w:sz w:val="28"/>
          <w:szCs w:val="28"/>
          <w:u w:val="single"/>
        </w:rPr>
        <w:t>на территории села Ванавара</w:t>
      </w:r>
      <w:r w:rsidRPr="00E0112C">
        <w:rPr>
          <w:b/>
          <w:color w:val="000000"/>
          <w:spacing w:val="1"/>
          <w:sz w:val="28"/>
          <w:szCs w:val="28"/>
        </w:rPr>
        <w:t>»</w:t>
      </w:r>
    </w:p>
    <w:p w:rsidR="00E0112C" w:rsidRPr="00E0112C" w:rsidRDefault="00E0112C" w:rsidP="00E0112C">
      <w:pPr>
        <w:ind w:firstLine="567"/>
        <w:jc w:val="center"/>
        <w:rPr>
          <w:b/>
          <w:sz w:val="28"/>
          <w:szCs w:val="28"/>
        </w:rPr>
      </w:pPr>
      <w:r w:rsidRPr="00E0112C">
        <w:rPr>
          <w:b/>
          <w:color w:val="000000"/>
          <w:spacing w:val="1"/>
          <w:sz w:val="28"/>
          <w:szCs w:val="28"/>
        </w:rPr>
        <w:t>Автомобильные дороги</w:t>
      </w:r>
    </w:p>
    <w:p w:rsidR="00E0112C" w:rsidRPr="00E0112C" w:rsidRDefault="00E0112C" w:rsidP="00E0112C">
      <w:pPr>
        <w:ind w:firstLine="567"/>
        <w:jc w:val="both"/>
        <w:rPr>
          <w:sz w:val="28"/>
          <w:szCs w:val="28"/>
        </w:rPr>
      </w:pPr>
      <w:r w:rsidRPr="00E0112C">
        <w:rPr>
          <w:sz w:val="28"/>
          <w:szCs w:val="28"/>
        </w:rPr>
        <w:t>На содержание муниципальных дорог были выделены средства из кра</w:t>
      </w:r>
      <w:r w:rsidRPr="00E0112C">
        <w:rPr>
          <w:sz w:val="28"/>
          <w:szCs w:val="28"/>
        </w:rPr>
        <w:t>е</w:t>
      </w:r>
      <w:r w:rsidRPr="00E0112C">
        <w:rPr>
          <w:sz w:val="28"/>
          <w:szCs w:val="28"/>
        </w:rPr>
        <w:t>вого, районного и местного бюджетов. В зимний  период проводилась ра</w:t>
      </w:r>
      <w:r w:rsidRPr="00E0112C">
        <w:rPr>
          <w:sz w:val="28"/>
          <w:szCs w:val="28"/>
        </w:rPr>
        <w:t>с</w:t>
      </w:r>
      <w:r w:rsidRPr="00E0112C">
        <w:rPr>
          <w:sz w:val="28"/>
          <w:szCs w:val="28"/>
        </w:rPr>
        <w:t>чистка от снежного покрова, планировка дорожного полотна, в летний пер</w:t>
      </w:r>
      <w:r w:rsidRPr="00E0112C">
        <w:rPr>
          <w:sz w:val="28"/>
          <w:szCs w:val="28"/>
        </w:rPr>
        <w:t>и</w:t>
      </w:r>
      <w:r w:rsidRPr="00E0112C">
        <w:rPr>
          <w:sz w:val="28"/>
          <w:szCs w:val="28"/>
        </w:rPr>
        <w:t>од - полив и планировка. Проведена актуализация технических паспортов а</w:t>
      </w:r>
      <w:r w:rsidRPr="00E0112C">
        <w:rPr>
          <w:sz w:val="28"/>
          <w:szCs w:val="28"/>
        </w:rPr>
        <w:t>в</w:t>
      </w:r>
      <w:r w:rsidRPr="00E0112C">
        <w:rPr>
          <w:sz w:val="28"/>
          <w:szCs w:val="28"/>
        </w:rPr>
        <w:t>томобильных дорог общего пользования.</w:t>
      </w:r>
    </w:p>
    <w:p w:rsidR="00E0112C" w:rsidRPr="00E0112C" w:rsidRDefault="00E0112C" w:rsidP="00E0112C">
      <w:pPr>
        <w:ind w:firstLine="567"/>
        <w:jc w:val="both"/>
        <w:rPr>
          <w:sz w:val="28"/>
          <w:szCs w:val="28"/>
        </w:rPr>
      </w:pPr>
      <w:r w:rsidRPr="00E0112C">
        <w:rPr>
          <w:sz w:val="28"/>
          <w:szCs w:val="28"/>
        </w:rPr>
        <w:t xml:space="preserve">В летний период проведен текущий ремонт УДС (устройство тротуар по ул.Увачана, ул.Совесткая, проулок между ул.метеоритная и ул.Шишкова, ул.Садовая, ул.Суворова), реконструкция уличного освещения. </w:t>
      </w:r>
    </w:p>
    <w:p w:rsidR="00E0112C" w:rsidRPr="00E0112C" w:rsidRDefault="00E0112C" w:rsidP="00E0112C">
      <w:pPr>
        <w:ind w:firstLine="567"/>
        <w:jc w:val="both"/>
        <w:rPr>
          <w:sz w:val="28"/>
          <w:szCs w:val="28"/>
        </w:rPr>
      </w:pPr>
      <w:r w:rsidRPr="00E0112C">
        <w:rPr>
          <w:sz w:val="28"/>
          <w:szCs w:val="28"/>
        </w:rPr>
        <w:t>Проведены мероприятия направленные  на повышение безопасности д</w:t>
      </w:r>
      <w:r w:rsidRPr="00E0112C">
        <w:rPr>
          <w:sz w:val="28"/>
          <w:szCs w:val="28"/>
        </w:rPr>
        <w:t>о</w:t>
      </w:r>
      <w:r w:rsidRPr="00E0112C">
        <w:rPr>
          <w:sz w:val="28"/>
          <w:szCs w:val="28"/>
        </w:rPr>
        <w:t xml:space="preserve">рожного движения  по обустройству нерегулируемого пешеходного перехода в районе Спортзала по ул.Спортивная. </w:t>
      </w:r>
    </w:p>
    <w:p w:rsidR="00E0112C" w:rsidRPr="00E0112C" w:rsidRDefault="00E0112C" w:rsidP="00E0112C">
      <w:pPr>
        <w:ind w:firstLine="567"/>
        <w:jc w:val="both"/>
        <w:rPr>
          <w:sz w:val="28"/>
          <w:szCs w:val="28"/>
        </w:rPr>
      </w:pPr>
      <w:r w:rsidRPr="00E0112C">
        <w:rPr>
          <w:sz w:val="28"/>
          <w:szCs w:val="28"/>
        </w:rPr>
        <w:t xml:space="preserve">  Общие затраты по статье составили: 16881,1 тыс.руб.</w:t>
      </w:r>
    </w:p>
    <w:p w:rsidR="00E0112C" w:rsidRPr="00E0112C" w:rsidRDefault="00E0112C" w:rsidP="00E0112C">
      <w:pPr>
        <w:ind w:firstLine="567"/>
        <w:jc w:val="both"/>
        <w:rPr>
          <w:color w:val="FF0000"/>
          <w:sz w:val="28"/>
          <w:szCs w:val="28"/>
        </w:rPr>
      </w:pPr>
    </w:p>
    <w:p w:rsidR="00E0112C" w:rsidRPr="00E0112C" w:rsidRDefault="00E0112C" w:rsidP="00E0112C">
      <w:pPr>
        <w:ind w:firstLine="567"/>
        <w:jc w:val="center"/>
        <w:rPr>
          <w:b/>
          <w:sz w:val="28"/>
          <w:szCs w:val="28"/>
        </w:rPr>
      </w:pPr>
      <w:r w:rsidRPr="00E0112C">
        <w:rPr>
          <w:b/>
          <w:color w:val="000000"/>
          <w:spacing w:val="1"/>
          <w:sz w:val="28"/>
          <w:szCs w:val="28"/>
        </w:rPr>
        <w:t>Развитие пассажирского транспорта общего пользования</w:t>
      </w:r>
    </w:p>
    <w:p w:rsidR="00E0112C" w:rsidRPr="00E0112C" w:rsidRDefault="00E0112C" w:rsidP="00E0112C">
      <w:pPr>
        <w:ind w:firstLine="567"/>
        <w:jc w:val="both"/>
        <w:rPr>
          <w:sz w:val="28"/>
          <w:szCs w:val="28"/>
        </w:rPr>
      </w:pPr>
      <w:r w:rsidRPr="00E0112C">
        <w:rPr>
          <w:sz w:val="28"/>
          <w:szCs w:val="28"/>
        </w:rPr>
        <w:t>На территории села Ванавара осуществляются автобусные пассажирские перевозки  по  одному утвержденному маршруту. Автобус выполняет рейсы в границах села по графику 5 дней в неделю (выходной – суббота - воскрес</w:t>
      </w:r>
      <w:r w:rsidRPr="00E0112C">
        <w:rPr>
          <w:sz w:val="28"/>
          <w:szCs w:val="28"/>
        </w:rPr>
        <w:t>е</w:t>
      </w:r>
      <w:r w:rsidRPr="00E0112C">
        <w:rPr>
          <w:sz w:val="28"/>
          <w:szCs w:val="28"/>
        </w:rPr>
        <w:t>нье). В 2021 году осуществлена  перевозка более  30874  человека.  Возмещ</w:t>
      </w:r>
      <w:r w:rsidRPr="00E0112C">
        <w:rPr>
          <w:sz w:val="28"/>
          <w:szCs w:val="28"/>
        </w:rPr>
        <w:t>е</w:t>
      </w:r>
      <w:r w:rsidRPr="00E0112C">
        <w:rPr>
          <w:sz w:val="28"/>
          <w:szCs w:val="28"/>
        </w:rPr>
        <w:t>ние затрат на содержание маршрутного автобуса составили 3817,4 тыс.руб.</w:t>
      </w:r>
    </w:p>
    <w:p w:rsidR="00E0112C" w:rsidRPr="00E0112C" w:rsidRDefault="00E0112C" w:rsidP="00E0112C">
      <w:pPr>
        <w:ind w:firstLine="567"/>
        <w:jc w:val="both"/>
        <w:rPr>
          <w:sz w:val="28"/>
          <w:szCs w:val="28"/>
        </w:rPr>
      </w:pPr>
    </w:p>
    <w:p w:rsidR="00E0112C" w:rsidRPr="00E0112C" w:rsidRDefault="00E0112C" w:rsidP="00E0112C">
      <w:pPr>
        <w:ind w:firstLine="567"/>
        <w:jc w:val="both"/>
        <w:rPr>
          <w:sz w:val="28"/>
          <w:szCs w:val="28"/>
        </w:rPr>
      </w:pPr>
    </w:p>
    <w:p w:rsidR="00E0112C" w:rsidRPr="00E0112C" w:rsidRDefault="00E0112C" w:rsidP="00E0112C">
      <w:pPr>
        <w:autoSpaceDE w:val="0"/>
        <w:autoSpaceDN w:val="0"/>
        <w:adjustRightInd w:val="0"/>
        <w:ind w:firstLine="567"/>
        <w:jc w:val="center"/>
        <w:rPr>
          <w:b/>
          <w:sz w:val="28"/>
          <w:szCs w:val="28"/>
          <w:u w:val="single"/>
        </w:rPr>
      </w:pPr>
      <w:r w:rsidRPr="00E0112C">
        <w:rPr>
          <w:b/>
          <w:sz w:val="28"/>
          <w:szCs w:val="28"/>
          <w:u w:val="single"/>
        </w:rPr>
        <w:t xml:space="preserve">Муниципальная программа </w:t>
      </w:r>
    </w:p>
    <w:p w:rsidR="00E0112C" w:rsidRPr="00E0112C" w:rsidRDefault="00E0112C" w:rsidP="00E0112C">
      <w:pPr>
        <w:autoSpaceDE w:val="0"/>
        <w:autoSpaceDN w:val="0"/>
        <w:adjustRightInd w:val="0"/>
        <w:spacing w:after="240"/>
        <w:ind w:firstLine="567"/>
        <w:jc w:val="center"/>
        <w:rPr>
          <w:b/>
          <w:sz w:val="28"/>
          <w:szCs w:val="28"/>
          <w:u w:val="single"/>
        </w:rPr>
      </w:pPr>
      <w:r w:rsidRPr="00E0112C">
        <w:rPr>
          <w:b/>
          <w:sz w:val="28"/>
          <w:szCs w:val="28"/>
          <w:u w:val="single"/>
        </w:rPr>
        <w:t>«</w:t>
      </w:r>
      <w:r w:rsidRPr="00E0112C">
        <w:rPr>
          <w:b/>
          <w:color w:val="000000"/>
          <w:sz w:val="28"/>
          <w:szCs w:val="28"/>
          <w:u w:val="single"/>
        </w:rPr>
        <w:t>Защита населения и территории  от чрезвычайных ситуаций, обе</w:t>
      </w:r>
      <w:r w:rsidRPr="00E0112C">
        <w:rPr>
          <w:b/>
          <w:color w:val="000000"/>
          <w:sz w:val="28"/>
          <w:szCs w:val="28"/>
          <w:u w:val="single"/>
        </w:rPr>
        <w:t>с</w:t>
      </w:r>
      <w:r w:rsidRPr="00E0112C">
        <w:rPr>
          <w:b/>
          <w:color w:val="000000"/>
          <w:sz w:val="28"/>
          <w:szCs w:val="28"/>
          <w:u w:val="single"/>
        </w:rPr>
        <w:t>печение пожарной безопасности и безопасности людей на водных объе</w:t>
      </w:r>
      <w:r w:rsidRPr="00E0112C">
        <w:rPr>
          <w:b/>
          <w:color w:val="000000"/>
          <w:sz w:val="28"/>
          <w:szCs w:val="28"/>
          <w:u w:val="single"/>
        </w:rPr>
        <w:t>к</w:t>
      </w:r>
      <w:r w:rsidRPr="00E0112C">
        <w:rPr>
          <w:b/>
          <w:color w:val="000000"/>
          <w:sz w:val="28"/>
          <w:szCs w:val="28"/>
          <w:u w:val="single"/>
        </w:rPr>
        <w:t>тах сельского поселения село Ванавара</w:t>
      </w:r>
      <w:r w:rsidRPr="00E0112C">
        <w:rPr>
          <w:b/>
          <w:sz w:val="28"/>
          <w:szCs w:val="28"/>
          <w:u w:val="single"/>
        </w:rPr>
        <w:t>»</w:t>
      </w:r>
    </w:p>
    <w:p w:rsidR="00E0112C" w:rsidRPr="00E0112C" w:rsidRDefault="00E0112C" w:rsidP="00E0112C">
      <w:pPr>
        <w:autoSpaceDE w:val="0"/>
        <w:autoSpaceDN w:val="0"/>
        <w:adjustRightInd w:val="0"/>
        <w:ind w:firstLine="567"/>
        <w:jc w:val="center"/>
        <w:rPr>
          <w:b/>
          <w:color w:val="000000"/>
          <w:spacing w:val="1"/>
          <w:sz w:val="28"/>
          <w:szCs w:val="28"/>
        </w:rPr>
      </w:pPr>
      <w:r w:rsidRPr="00E0112C">
        <w:rPr>
          <w:b/>
          <w:color w:val="000000"/>
          <w:spacing w:val="1"/>
          <w:sz w:val="28"/>
          <w:szCs w:val="28"/>
        </w:rPr>
        <w:lastRenderedPageBreak/>
        <w:t>Обеспечение мер пожарной безопасности</w:t>
      </w:r>
    </w:p>
    <w:p w:rsidR="00E0112C" w:rsidRPr="00E0112C" w:rsidRDefault="00E0112C" w:rsidP="00E0112C">
      <w:pPr>
        <w:autoSpaceDE w:val="0"/>
        <w:autoSpaceDN w:val="0"/>
        <w:adjustRightInd w:val="0"/>
        <w:ind w:firstLine="567"/>
        <w:jc w:val="both"/>
        <w:rPr>
          <w:sz w:val="28"/>
          <w:szCs w:val="28"/>
        </w:rPr>
      </w:pPr>
      <w:r w:rsidRPr="00E0112C">
        <w:rPr>
          <w:sz w:val="28"/>
          <w:szCs w:val="28"/>
        </w:rPr>
        <w:t>В целях обеспечения пожарной безопасности произведены  следующие работы:</w:t>
      </w:r>
    </w:p>
    <w:p w:rsidR="00E0112C" w:rsidRPr="00E0112C" w:rsidRDefault="00E0112C" w:rsidP="00E0112C">
      <w:pPr>
        <w:autoSpaceDE w:val="0"/>
        <w:autoSpaceDN w:val="0"/>
        <w:adjustRightInd w:val="0"/>
        <w:ind w:firstLine="567"/>
        <w:jc w:val="both"/>
        <w:rPr>
          <w:sz w:val="28"/>
          <w:szCs w:val="28"/>
        </w:rPr>
      </w:pPr>
      <w:r w:rsidRPr="00E0112C">
        <w:rPr>
          <w:sz w:val="28"/>
          <w:szCs w:val="28"/>
        </w:rPr>
        <w:t>- содержание минерализованной противопожарной полосы путем опах</w:t>
      </w:r>
      <w:r w:rsidRPr="00E0112C">
        <w:rPr>
          <w:sz w:val="28"/>
          <w:szCs w:val="28"/>
        </w:rPr>
        <w:t>и</w:t>
      </w:r>
      <w:r w:rsidRPr="00E0112C">
        <w:rPr>
          <w:sz w:val="28"/>
          <w:szCs w:val="28"/>
        </w:rPr>
        <w:t xml:space="preserve">вания (общие затраты 445,3 тыс.руб.); </w:t>
      </w:r>
    </w:p>
    <w:p w:rsidR="00E0112C" w:rsidRPr="00E0112C" w:rsidRDefault="00E0112C" w:rsidP="00E0112C">
      <w:pPr>
        <w:autoSpaceDE w:val="0"/>
        <w:autoSpaceDN w:val="0"/>
        <w:adjustRightInd w:val="0"/>
        <w:ind w:firstLine="567"/>
        <w:jc w:val="both"/>
        <w:rPr>
          <w:sz w:val="28"/>
          <w:szCs w:val="28"/>
        </w:rPr>
      </w:pPr>
      <w:r w:rsidRPr="00E0112C">
        <w:rPr>
          <w:sz w:val="28"/>
          <w:szCs w:val="28"/>
        </w:rPr>
        <w:t>- содержание пожарных водоемов (общие  затраты 925,6 тыс.руб.);</w:t>
      </w:r>
    </w:p>
    <w:p w:rsidR="00E0112C" w:rsidRPr="00E0112C" w:rsidRDefault="00E0112C" w:rsidP="00E0112C">
      <w:pPr>
        <w:autoSpaceDE w:val="0"/>
        <w:autoSpaceDN w:val="0"/>
        <w:adjustRightInd w:val="0"/>
        <w:ind w:firstLine="567"/>
        <w:jc w:val="both"/>
        <w:rPr>
          <w:sz w:val="28"/>
          <w:szCs w:val="28"/>
        </w:rPr>
      </w:pPr>
      <w:r w:rsidRPr="00E0112C">
        <w:rPr>
          <w:sz w:val="28"/>
          <w:szCs w:val="28"/>
        </w:rPr>
        <w:t>- работы по  расчистке подъездных путей к пожарным водоемам (общие затраты 167,5 тыс.руб.);</w:t>
      </w:r>
    </w:p>
    <w:p w:rsidR="00E0112C" w:rsidRPr="00E0112C" w:rsidRDefault="00E0112C" w:rsidP="00E0112C">
      <w:pPr>
        <w:autoSpaceDE w:val="0"/>
        <w:autoSpaceDN w:val="0"/>
        <w:adjustRightInd w:val="0"/>
        <w:ind w:firstLine="567"/>
        <w:jc w:val="both"/>
        <w:rPr>
          <w:sz w:val="28"/>
          <w:szCs w:val="28"/>
        </w:rPr>
      </w:pPr>
      <w:r w:rsidRPr="00E0112C">
        <w:rPr>
          <w:sz w:val="28"/>
          <w:szCs w:val="28"/>
        </w:rPr>
        <w:t>- приобретены первичные средства пожаротушения для МКД (щит п</w:t>
      </w:r>
      <w:r w:rsidRPr="00E0112C">
        <w:rPr>
          <w:sz w:val="28"/>
          <w:szCs w:val="28"/>
        </w:rPr>
        <w:t>о</w:t>
      </w:r>
      <w:r w:rsidRPr="00E0112C">
        <w:rPr>
          <w:sz w:val="28"/>
          <w:szCs w:val="28"/>
        </w:rPr>
        <w:t>жарный: ведро пожарное, лом, багор, лопата), (общие затраты составили 218,4тыс.руб.).</w:t>
      </w:r>
    </w:p>
    <w:p w:rsidR="00E0112C" w:rsidRPr="00E0112C" w:rsidRDefault="00E0112C" w:rsidP="00E0112C">
      <w:pPr>
        <w:ind w:firstLine="567"/>
        <w:jc w:val="both"/>
        <w:rPr>
          <w:sz w:val="28"/>
          <w:szCs w:val="28"/>
        </w:rPr>
      </w:pPr>
      <w:r w:rsidRPr="00E0112C">
        <w:rPr>
          <w:sz w:val="28"/>
          <w:szCs w:val="28"/>
        </w:rPr>
        <w:t>Разработаны и утверждены нормативно-правовые акты в области гра</w:t>
      </w:r>
      <w:r w:rsidRPr="00E0112C">
        <w:rPr>
          <w:sz w:val="28"/>
          <w:szCs w:val="28"/>
        </w:rPr>
        <w:t>ж</w:t>
      </w:r>
      <w:r w:rsidRPr="00E0112C">
        <w:rPr>
          <w:sz w:val="28"/>
          <w:szCs w:val="28"/>
        </w:rPr>
        <w:t>данской обороны, чрезвычайных ситуаций и пожарной безопасности.</w:t>
      </w:r>
    </w:p>
    <w:p w:rsidR="00E0112C" w:rsidRPr="00E0112C" w:rsidRDefault="00E0112C" w:rsidP="00E0112C">
      <w:pPr>
        <w:ind w:firstLine="567"/>
        <w:jc w:val="both"/>
        <w:rPr>
          <w:sz w:val="28"/>
          <w:szCs w:val="28"/>
        </w:rPr>
      </w:pPr>
      <w:r w:rsidRPr="00E0112C">
        <w:rPr>
          <w:sz w:val="28"/>
          <w:szCs w:val="28"/>
        </w:rPr>
        <w:t>За отчетный период проведено 1 заседание Комиссии по чрезвычайным ситуациям и пожарной безопасности по вопросам пожарной безопасности населенного  пункта  и  противопаводковым  мероприятиям.</w:t>
      </w:r>
    </w:p>
    <w:p w:rsidR="00E0112C" w:rsidRPr="00E0112C" w:rsidRDefault="00E0112C" w:rsidP="00E0112C">
      <w:pPr>
        <w:ind w:firstLine="567"/>
        <w:jc w:val="center"/>
        <w:rPr>
          <w:b/>
          <w:sz w:val="28"/>
          <w:szCs w:val="28"/>
        </w:rPr>
      </w:pPr>
    </w:p>
    <w:p w:rsidR="00E0112C" w:rsidRPr="00E0112C" w:rsidRDefault="00E0112C" w:rsidP="00E0112C">
      <w:pPr>
        <w:ind w:firstLine="567"/>
        <w:jc w:val="center"/>
        <w:rPr>
          <w:b/>
          <w:sz w:val="28"/>
          <w:szCs w:val="28"/>
        </w:rPr>
      </w:pPr>
      <w:r w:rsidRPr="00E0112C">
        <w:rPr>
          <w:b/>
          <w:sz w:val="28"/>
          <w:szCs w:val="28"/>
        </w:rPr>
        <w:t>Резервный  фонд</w:t>
      </w:r>
    </w:p>
    <w:tbl>
      <w:tblPr>
        <w:tblW w:w="9796" w:type="dxa"/>
        <w:tblInd w:w="93" w:type="dxa"/>
        <w:tblLook w:val="04A0" w:firstRow="1" w:lastRow="0" w:firstColumn="1" w:lastColumn="0" w:noHBand="0" w:noVBand="1"/>
      </w:tblPr>
      <w:tblGrid>
        <w:gridCol w:w="7812"/>
        <w:gridCol w:w="1984"/>
      </w:tblGrid>
      <w:tr w:rsidR="00E0112C" w:rsidRPr="00E0112C" w:rsidTr="00755A34">
        <w:trPr>
          <w:trHeight w:val="255"/>
        </w:trPr>
        <w:tc>
          <w:tcPr>
            <w:tcW w:w="7812" w:type="dxa"/>
            <w:tcBorders>
              <w:top w:val="nil"/>
              <w:left w:val="nil"/>
              <w:bottom w:val="nil"/>
              <w:right w:val="nil"/>
            </w:tcBorders>
            <w:shd w:val="clear" w:color="auto" w:fill="auto"/>
            <w:noWrap/>
            <w:vAlign w:val="bottom"/>
            <w:hideMark/>
          </w:tcPr>
          <w:p w:rsidR="00E0112C" w:rsidRPr="00E0112C" w:rsidRDefault="00E0112C" w:rsidP="00E0112C">
            <w:pPr>
              <w:rPr>
                <w:rFonts w:ascii="Arial" w:hAnsi="Arial" w:cs="Arial"/>
              </w:rPr>
            </w:pPr>
          </w:p>
        </w:tc>
        <w:tc>
          <w:tcPr>
            <w:tcW w:w="1984" w:type="dxa"/>
            <w:tcBorders>
              <w:top w:val="nil"/>
              <w:left w:val="nil"/>
              <w:bottom w:val="nil"/>
              <w:right w:val="nil"/>
            </w:tcBorders>
            <w:shd w:val="clear" w:color="auto" w:fill="auto"/>
            <w:noWrap/>
            <w:vAlign w:val="bottom"/>
            <w:hideMark/>
          </w:tcPr>
          <w:p w:rsidR="00E0112C" w:rsidRPr="00E0112C" w:rsidRDefault="00E0112C" w:rsidP="00E0112C">
            <w:pPr>
              <w:jc w:val="center"/>
              <w:rPr>
                <w:rFonts w:ascii="Arial" w:hAnsi="Arial" w:cs="Arial"/>
                <w:b/>
                <w:bCs/>
              </w:rPr>
            </w:pPr>
          </w:p>
        </w:tc>
      </w:tr>
      <w:tr w:rsidR="00E0112C" w:rsidRPr="00E0112C" w:rsidTr="00755A34">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12C" w:rsidRPr="00E0112C" w:rsidRDefault="00E0112C" w:rsidP="00E0112C">
            <w:pPr>
              <w:jc w:val="center"/>
              <w:rPr>
                <w:bCs/>
                <w:iCs/>
              </w:rPr>
            </w:pPr>
            <w:r w:rsidRPr="00E0112C">
              <w:rPr>
                <w:bCs/>
                <w:iCs/>
              </w:rPr>
              <w:t>Наименование расходов</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0112C" w:rsidRPr="00E0112C" w:rsidRDefault="00E0112C" w:rsidP="00E0112C">
            <w:pPr>
              <w:jc w:val="center"/>
              <w:rPr>
                <w:bCs/>
                <w:iCs/>
              </w:rPr>
            </w:pPr>
            <w:r w:rsidRPr="00E0112C">
              <w:rPr>
                <w:bCs/>
                <w:iCs/>
              </w:rPr>
              <w:t>Сумма</w:t>
            </w:r>
          </w:p>
          <w:p w:rsidR="00E0112C" w:rsidRPr="00E0112C" w:rsidRDefault="00E0112C" w:rsidP="00E0112C">
            <w:pPr>
              <w:jc w:val="center"/>
              <w:rPr>
                <w:bCs/>
                <w:iCs/>
              </w:rPr>
            </w:pPr>
            <w:r w:rsidRPr="00E0112C">
              <w:rPr>
                <w:bCs/>
                <w:iCs/>
              </w:rPr>
              <w:t>(руб.)</w:t>
            </w:r>
          </w:p>
        </w:tc>
      </w:tr>
      <w:tr w:rsidR="00E0112C" w:rsidRPr="00E0112C" w:rsidTr="00755A34">
        <w:trPr>
          <w:trHeight w:val="139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E0112C" w:rsidRPr="00E0112C" w:rsidRDefault="00E0112C" w:rsidP="00E0112C">
            <w:pPr>
              <w:jc w:val="both"/>
              <w:rPr>
                <w:b/>
                <w:bCs/>
                <w:sz w:val="28"/>
                <w:szCs w:val="28"/>
              </w:rPr>
            </w:pPr>
            <w:r w:rsidRPr="00E0112C">
              <w:rPr>
                <w:sz w:val="28"/>
                <w:szCs w:val="28"/>
                <w:shd w:val="clear" w:color="auto" w:fill="FFFFFF"/>
              </w:rPr>
              <w:t xml:space="preserve">Комплекс мероприятий, направленных  </w:t>
            </w:r>
            <w:r w:rsidRPr="00E0112C">
              <w:rPr>
                <w:sz w:val="28"/>
                <w:szCs w:val="28"/>
              </w:rPr>
              <w:t>на  уменьшение риска  возникновения  чрезвычайной  ситуации,  а  также на сохранение здоровья людей, на охрану окружающей среды,  снижение размера  материальных потерь в  случае  возникн</w:t>
            </w:r>
            <w:r w:rsidRPr="00E0112C">
              <w:rPr>
                <w:sz w:val="28"/>
                <w:szCs w:val="28"/>
              </w:rPr>
              <w:t>о</w:t>
            </w:r>
            <w:r w:rsidRPr="00E0112C">
              <w:rPr>
                <w:sz w:val="28"/>
                <w:szCs w:val="28"/>
              </w:rPr>
              <w:t>вения чрезвычайной ситуации,  в  связи  с  угрозой  протечки  жидких бытовых отходов из прудов-накопителей, распол</w:t>
            </w:r>
            <w:r w:rsidRPr="00E0112C">
              <w:rPr>
                <w:sz w:val="28"/>
                <w:szCs w:val="28"/>
              </w:rPr>
              <w:t>о</w:t>
            </w:r>
            <w:r w:rsidRPr="00E0112C">
              <w:rPr>
                <w:sz w:val="28"/>
                <w:szCs w:val="28"/>
              </w:rPr>
              <w:t>женных  на  земельном  участке  с  кадастровым  номером   88:03:0010106:4  (постановление Администрации села Ванав</w:t>
            </w:r>
            <w:r w:rsidRPr="00E0112C">
              <w:rPr>
                <w:sz w:val="28"/>
                <w:szCs w:val="28"/>
              </w:rPr>
              <w:t>а</w:t>
            </w:r>
            <w:r w:rsidRPr="00E0112C">
              <w:rPr>
                <w:sz w:val="28"/>
                <w:szCs w:val="28"/>
              </w:rPr>
              <w:t>ра от 18.06.2021 № 72-п)</w:t>
            </w:r>
          </w:p>
        </w:tc>
        <w:tc>
          <w:tcPr>
            <w:tcW w:w="1984" w:type="dxa"/>
            <w:tcBorders>
              <w:top w:val="nil"/>
              <w:left w:val="nil"/>
              <w:bottom w:val="single" w:sz="4" w:space="0" w:color="auto"/>
              <w:right w:val="single" w:sz="4" w:space="0" w:color="auto"/>
            </w:tcBorders>
            <w:shd w:val="clear" w:color="000000" w:fill="FFFFFF"/>
            <w:noWrap/>
            <w:vAlign w:val="bottom"/>
            <w:hideMark/>
          </w:tcPr>
          <w:p w:rsidR="00E0112C" w:rsidRPr="00E0112C" w:rsidRDefault="00E0112C" w:rsidP="00E0112C">
            <w:pPr>
              <w:jc w:val="center"/>
              <w:rPr>
                <w:b/>
                <w:bCs/>
                <w:iCs/>
                <w:sz w:val="28"/>
                <w:szCs w:val="28"/>
              </w:rPr>
            </w:pPr>
            <w:r w:rsidRPr="00E0112C">
              <w:rPr>
                <w:b/>
                <w:bCs/>
                <w:iCs/>
                <w:sz w:val="28"/>
                <w:szCs w:val="28"/>
              </w:rPr>
              <w:t>892866,56</w:t>
            </w:r>
          </w:p>
        </w:tc>
      </w:tr>
      <w:tr w:rsidR="00E0112C" w:rsidRPr="00E0112C" w:rsidTr="00755A34">
        <w:trPr>
          <w:trHeight w:val="1366"/>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E0112C" w:rsidRPr="00E0112C" w:rsidRDefault="00E0112C" w:rsidP="00E0112C">
            <w:pPr>
              <w:jc w:val="both"/>
              <w:rPr>
                <w:b/>
                <w:bCs/>
                <w:iCs/>
                <w:sz w:val="28"/>
                <w:szCs w:val="28"/>
              </w:rPr>
            </w:pPr>
            <w:r w:rsidRPr="00E0112C">
              <w:rPr>
                <w:sz w:val="28"/>
                <w:szCs w:val="28"/>
              </w:rPr>
              <w:t>Создание и содержание  резерва  запасов материально-технических, продовольственных, медицинских средств, иных средств,  для предупреждения и  ликвидации чрезвычайных ситуаций на территории села Ванавара (постановлением А</w:t>
            </w:r>
            <w:r w:rsidRPr="00E0112C">
              <w:rPr>
                <w:sz w:val="28"/>
                <w:szCs w:val="28"/>
              </w:rPr>
              <w:t>д</w:t>
            </w:r>
            <w:r w:rsidRPr="00E0112C">
              <w:rPr>
                <w:sz w:val="28"/>
                <w:szCs w:val="28"/>
              </w:rPr>
              <w:t>министрации села Ванавара от 06.12.2021 № 241-п)</w:t>
            </w:r>
          </w:p>
        </w:tc>
        <w:tc>
          <w:tcPr>
            <w:tcW w:w="1984" w:type="dxa"/>
            <w:tcBorders>
              <w:top w:val="nil"/>
              <w:left w:val="nil"/>
              <w:bottom w:val="single" w:sz="4" w:space="0" w:color="auto"/>
              <w:right w:val="single" w:sz="4" w:space="0" w:color="auto"/>
            </w:tcBorders>
            <w:shd w:val="clear" w:color="000000" w:fill="FFFFFF"/>
            <w:noWrap/>
            <w:vAlign w:val="bottom"/>
            <w:hideMark/>
          </w:tcPr>
          <w:p w:rsidR="00E0112C" w:rsidRPr="00E0112C" w:rsidRDefault="00E0112C" w:rsidP="00E0112C">
            <w:pPr>
              <w:jc w:val="center"/>
              <w:rPr>
                <w:b/>
                <w:bCs/>
                <w:sz w:val="28"/>
                <w:szCs w:val="28"/>
              </w:rPr>
            </w:pPr>
            <w:r w:rsidRPr="00E0112C">
              <w:rPr>
                <w:b/>
                <w:bCs/>
                <w:sz w:val="28"/>
                <w:szCs w:val="28"/>
              </w:rPr>
              <w:t>107109,20</w:t>
            </w:r>
          </w:p>
        </w:tc>
      </w:tr>
      <w:tr w:rsidR="00E0112C" w:rsidRPr="00E0112C" w:rsidTr="00755A34">
        <w:trPr>
          <w:trHeight w:val="37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E0112C" w:rsidRPr="00E0112C" w:rsidRDefault="00E0112C" w:rsidP="00E0112C">
            <w:pPr>
              <w:jc w:val="both"/>
              <w:rPr>
                <w:b/>
                <w:bCs/>
                <w:iCs/>
                <w:sz w:val="28"/>
                <w:szCs w:val="28"/>
              </w:rPr>
            </w:pPr>
            <w:r w:rsidRPr="00E0112C">
              <w:rPr>
                <w:b/>
                <w:bCs/>
                <w:iCs/>
                <w:sz w:val="28"/>
                <w:szCs w:val="28"/>
              </w:rPr>
              <w:t>ВСЕГО расходов из резервного фонда:</w:t>
            </w:r>
          </w:p>
        </w:tc>
        <w:tc>
          <w:tcPr>
            <w:tcW w:w="1984" w:type="dxa"/>
            <w:tcBorders>
              <w:top w:val="nil"/>
              <w:left w:val="nil"/>
              <w:bottom w:val="single" w:sz="4" w:space="0" w:color="auto"/>
              <w:right w:val="single" w:sz="4" w:space="0" w:color="auto"/>
            </w:tcBorders>
            <w:shd w:val="clear" w:color="auto" w:fill="auto"/>
            <w:noWrap/>
            <w:vAlign w:val="bottom"/>
            <w:hideMark/>
          </w:tcPr>
          <w:p w:rsidR="00E0112C" w:rsidRPr="00E0112C" w:rsidRDefault="00E0112C" w:rsidP="00E0112C">
            <w:pPr>
              <w:jc w:val="center"/>
              <w:rPr>
                <w:b/>
                <w:bCs/>
                <w:sz w:val="28"/>
                <w:szCs w:val="28"/>
              </w:rPr>
            </w:pPr>
            <w:r w:rsidRPr="00E0112C">
              <w:rPr>
                <w:b/>
                <w:bCs/>
                <w:sz w:val="28"/>
                <w:szCs w:val="28"/>
              </w:rPr>
              <w:t>999975,76,60</w:t>
            </w:r>
          </w:p>
        </w:tc>
      </w:tr>
      <w:tr w:rsidR="00E0112C" w:rsidRPr="00E0112C" w:rsidTr="00755A34">
        <w:trPr>
          <w:trHeight w:val="255"/>
        </w:trPr>
        <w:tc>
          <w:tcPr>
            <w:tcW w:w="7812" w:type="dxa"/>
            <w:tcBorders>
              <w:top w:val="nil"/>
              <w:left w:val="nil"/>
              <w:bottom w:val="nil"/>
              <w:right w:val="nil"/>
            </w:tcBorders>
            <w:shd w:val="clear" w:color="auto" w:fill="auto"/>
            <w:noWrap/>
            <w:vAlign w:val="bottom"/>
            <w:hideMark/>
          </w:tcPr>
          <w:p w:rsidR="00E0112C" w:rsidRPr="00E0112C" w:rsidRDefault="00E0112C" w:rsidP="00E0112C">
            <w:pPr>
              <w:jc w:val="both"/>
              <w:rPr>
                <w:sz w:val="28"/>
                <w:szCs w:val="28"/>
              </w:rPr>
            </w:pPr>
          </w:p>
        </w:tc>
        <w:tc>
          <w:tcPr>
            <w:tcW w:w="1984" w:type="dxa"/>
            <w:tcBorders>
              <w:top w:val="nil"/>
              <w:left w:val="nil"/>
              <w:bottom w:val="nil"/>
              <w:right w:val="nil"/>
            </w:tcBorders>
            <w:shd w:val="clear" w:color="auto" w:fill="auto"/>
            <w:noWrap/>
            <w:vAlign w:val="bottom"/>
            <w:hideMark/>
          </w:tcPr>
          <w:p w:rsidR="00E0112C" w:rsidRPr="00E0112C" w:rsidRDefault="00E0112C" w:rsidP="00E0112C">
            <w:pPr>
              <w:jc w:val="both"/>
              <w:rPr>
                <w:sz w:val="28"/>
                <w:szCs w:val="28"/>
              </w:rPr>
            </w:pPr>
          </w:p>
        </w:tc>
      </w:tr>
    </w:tbl>
    <w:p w:rsidR="00E0112C" w:rsidRPr="00E0112C" w:rsidRDefault="00E0112C" w:rsidP="00E0112C">
      <w:pPr>
        <w:ind w:firstLine="567"/>
        <w:jc w:val="center"/>
        <w:rPr>
          <w:bCs/>
        </w:rPr>
      </w:pPr>
    </w:p>
    <w:p w:rsidR="00E0112C" w:rsidRPr="00E0112C" w:rsidRDefault="00E0112C" w:rsidP="00E0112C">
      <w:pPr>
        <w:ind w:firstLine="567"/>
        <w:jc w:val="center"/>
        <w:rPr>
          <w:b/>
          <w:color w:val="000000"/>
          <w:spacing w:val="1"/>
          <w:sz w:val="28"/>
          <w:szCs w:val="28"/>
          <w:u w:val="single"/>
        </w:rPr>
      </w:pPr>
      <w:r w:rsidRPr="00E0112C">
        <w:rPr>
          <w:b/>
          <w:color w:val="000000"/>
          <w:spacing w:val="1"/>
          <w:sz w:val="28"/>
          <w:szCs w:val="28"/>
          <w:u w:val="single"/>
        </w:rPr>
        <w:t>Муниципальная  программа</w:t>
      </w:r>
    </w:p>
    <w:p w:rsidR="00E0112C" w:rsidRPr="00E0112C" w:rsidRDefault="00E0112C" w:rsidP="00E0112C">
      <w:pPr>
        <w:ind w:firstLine="567"/>
        <w:jc w:val="center"/>
        <w:rPr>
          <w:b/>
          <w:color w:val="000000"/>
          <w:spacing w:val="1"/>
          <w:sz w:val="28"/>
          <w:szCs w:val="28"/>
          <w:u w:val="single"/>
        </w:rPr>
      </w:pPr>
      <w:r w:rsidRPr="00E0112C">
        <w:rPr>
          <w:b/>
          <w:color w:val="000000"/>
          <w:spacing w:val="1"/>
          <w:sz w:val="28"/>
          <w:szCs w:val="28"/>
          <w:u w:val="single"/>
        </w:rPr>
        <w:t xml:space="preserve">«Создание благоприятных условий  для реализации </w:t>
      </w:r>
    </w:p>
    <w:p w:rsidR="00E0112C" w:rsidRPr="00E0112C" w:rsidRDefault="00E0112C" w:rsidP="00E0112C">
      <w:pPr>
        <w:spacing w:after="240"/>
        <w:ind w:firstLine="567"/>
        <w:jc w:val="center"/>
        <w:rPr>
          <w:b/>
          <w:color w:val="000000"/>
          <w:spacing w:val="1"/>
          <w:sz w:val="28"/>
          <w:szCs w:val="28"/>
          <w:u w:val="single"/>
        </w:rPr>
      </w:pPr>
      <w:r w:rsidRPr="00E0112C">
        <w:rPr>
          <w:b/>
          <w:color w:val="000000"/>
          <w:spacing w:val="1"/>
          <w:sz w:val="28"/>
          <w:szCs w:val="28"/>
          <w:u w:val="single"/>
        </w:rPr>
        <w:t>гражданами жилищных прав»</w:t>
      </w:r>
    </w:p>
    <w:p w:rsidR="00E0112C" w:rsidRPr="00E0112C" w:rsidRDefault="00E0112C" w:rsidP="00E0112C">
      <w:pPr>
        <w:ind w:firstLine="567"/>
        <w:jc w:val="center"/>
        <w:rPr>
          <w:b/>
          <w:color w:val="000000"/>
          <w:spacing w:val="1"/>
          <w:sz w:val="28"/>
          <w:szCs w:val="28"/>
        </w:rPr>
      </w:pPr>
      <w:r w:rsidRPr="00E0112C">
        <w:rPr>
          <w:b/>
          <w:color w:val="000000"/>
          <w:spacing w:val="1"/>
          <w:sz w:val="28"/>
          <w:szCs w:val="28"/>
        </w:rPr>
        <w:t>Содержание,</w:t>
      </w:r>
      <w:r w:rsidRPr="00E0112C">
        <w:rPr>
          <w:color w:val="000000"/>
          <w:spacing w:val="1"/>
          <w:sz w:val="28"/>
          <w:szCs w:val="28"/>
        </w:rPr>
        <w:t xml:space="preserve">  к</w:t>
      </w:r>
      <w:r w:rsidRPr="00E0112C">
        <w:rPr>
          <w:b/>
          <w:color w:val="000000"/>
          <w:spacing w:val="1"/>
          <w:sz w:val="28"/>
          <w:szCs w:val="28"/>
        </w:rPr>
        <w:t>апитальный и текущий ремонт</w:t>
      </w:r>
    </w:p>
    <w:p w:rsidR="00E0112C" w:rsidRPr="00E0112C" w:rsidRDefault="00E0112C" w:rsidP="00E0112C">
      <w:pPr>
        <w:ind w:firstLine="567"/>
        <w:jc w:val="center"/>
        <w:rPr>
          <w:b/>
          <w:color w:val="000000"/>
          <w:spacing w:val="1"/>
          <w:sz w:val="28"/>
          <w:szCs w:val="28"/>
        </w:rPr>
      </w:pPr>
      <w:r w:rsidRPr="00E0112C">
        <w:rPr>
          <w:b/>
          <w:color w:val="000000"/>
          <w:spacing w:val="1"/>
          <w:sz w:val="28"/>
          <w:szCs w:val="28"/>
        </w:rPr>
        <w:t>муниципального жилого фонда</w:t>
      </w:r>
    </w:p>
    <w:p w:rsidR="00E0112C" w:rsidRPr="00E0112C" w:rsidRDefault="00E0112C" w:rsidP="00E0112C">
      <w:pPr>
        <w:ind w:firstLine="567"/>
        <w:jc w:val="both"/>
        <w:rPr>
          <w:sz w:val="28"/>
          <w:szCs w:val="28"/>
        </w:rPr>
      </w:pPr>
      <w:r w:rsidRPr="00E0112C">
        <w:rPr>
          <w:color w:val="000000"/>
          <w:spacing w:val="1"/>
          <w:sz w:val="28"/>
          <w:szCs w:val="28"/>
        </w:rPr>
        <w:t>Организацию капитального и текущего ремонта муниципального ж</w:t>
      </w:r>
      <w:r w:rsidRPr="00E0112C">
        <w:rPr>
          <w:color w:val="000000"/>
          <w:spacing w:val="1"/>
          <w:sz w:val="28"/>
          <w:szCs w:val="28"/>
        </w:rPr>
        <w:t>и</w:t>
      </w:r>
      <w:r w:rsidRPr="00E0112C">
        <w:rPr>
          <w:color w:val="000000"/>
          <w:spacing w:val="1"/>
          <w:sz w:val="28"/>
          <w:szCs w:val="28"/>
        </w:rPr>
        <w:t xml:space="preserve">лищного фонда села Ванавара   и  контроль  за  его  исполнением </w:t>
      </w:r>
      <w:r w:rsidRPr="00E0112C">
        <w:rPr>
          <w:color w:val="000000"/>
          <w:sz w:val="28"/>
          <w:szCs w:val="28"/>
        </w:rPr>
        <w:t>осущест</w:t>
      </w:r>
      <w:r w:rsidRPr="00E0112C">
        <w:rPr>
          <w:color w:val="000000"/>
          <w:sz w:val="28"/>
          <w:szCs w:val="28"/>
        </w:rPr>
        <w:t>в</w:t>
      </w:r>
      <w:r w:rsidRPr="00E0112C">
        <w:rPr>
          <w:color w:val="000000"/>
          <w:sz w:val="28"/>
          <w:szCs w:val="28"/>
        </w:rPr>
        <w:lastRenderedPageBreak/>
        <w:t xml:space="preserve">ляет </w:t>
      </w:r>
      <w:r w:rsidRPr="00E0112C">
        <w:rPr>
          <w:sz w:val="28"/>
          <w:szCs w:val="28"/>
        </w:rPr>
        <w:t>муниципальное  казенное  учреждение   села  Ванавара  «Ванаваражи</w:t>
      </w:r>
      <w:r w:rsidRPr="00E0112C">
        <w:rPr>
          <w:sz w:val="28"/>
          <w:szCs w:val="28"/>
        </w:rPr>
        <w:t>л</w:t>
      </w:r>
      <w:r w:rsidRPr="00E0112C">
        <w:rPr>
          <w:sz w:val="28"/>
          <w:szCs w:val="28"/>
        </w:rPr>
        <w:t>фонд».   По  состоянию  на  01.01.2022  на учете учреждения находятся 181 жилых  дома,    в  том  числе:</w:t>
      </w:r>
    </w:p>
    <w:p w:rsidR="00E0112C" w:rsidRPr="00E0112C" w:rsidRDefault="00E0112C" w:rsidP="00E0112C">
      <w:pPr>
        <w:ind w:firstLine="567"/>
        <w:jc w:val="both"/>
        <w:rPr>
          <w:sz w:val="28"/>
          <w:szCs w:val="28"/>
        </w:rPr>
      </w:pPr>
      <w:r w:rsidRPr="00E0112C">
        <w:rPr>
          <w:sz w:val="28"/>
          <w:szCs w:val="28"/>
        </w:rPr>
        <w:t xml:space="preserve">-  </w:t>
      </w:r>
      <w:r w:rsidRPr="00E0112C">
        <w:rPr>
          <w:b/>
          <w:color w:val="000000"/>
          <w:sz w:val="28"/>
          <w:szCs w:val="28"/>
        </w:rPr>
        <w:t>139 домов</w:t>
      </w:r>
      <w:r w:rsidRPr="00E0112C">
        <w:rPr>
          <w:sz w:val="28"/>
          <w:szCs w:val="28"/>
        </w:rPr>
        <w:t xml:space="preserve"> - одно, двух и трехквартирные дома;</w:t>
      </w:r>
    </w:p>
    <w:p w:rsidR="00E0112C" w:rsidRPr="00E0112C" w:rsidRDefault="00E0112C" w:rsidP="00E0112C">
      <w:pPr>
        <w:ind w:firstLine="567"/>
        <w:jc w:val="both"/>
        <w:rPr>
          <w:sz w:val="28"/>
          <w:szCs w:val="28"/>
        </w:rPr>
      </w:pPr>
      <w:r w:rsidRPr="00E0112C">
        <w:rPr>
          <w:sz w:val="28"/>
          <w:szCs w:val="28"/>
        </w:rPr>
        <w:t xml:space="preserve">-  </w:t>
      </w:r>
      <w:r w:rsidRPr="00E0112C">
        <w:rPr>
          <w:b/>
          <w:color w:val="000000"/>
          <w:sz w:val="28"/>
          <w:szCs w:val="28"/>
        </w:rPr>
        <w:t>42 дома (399 квартир)</w:t>
      </w:r>
      <w:r w:rsidRPr="00E0112C">
        <w:rPr>
          <w:sz w:val="28"/>
          <w:szCs w:val="28"/>
        </w:rPr>
        <w:t xml:space="preserve"> – многоквартирные двухэтажные жилые дома.</w:t>
      </w:r>
    </w:p>
    <w:p w:rsidR="00E0112C" w:rsidRPr="00E0112C" w:rsidRDefault="00E0112C" w:rsidP="00E0112C">
      <w:pPr>
        <w:ind w:firstLine="567"/>
        <w:jc w:val="both"/>
        <w:rPr>
          <w:sz w:val="28"/>
          <w:szCs w:val="28"/>
        </w:rPr>
      </w:pPr>
      <w:r w:rsidRPr="00E0112C">
        <w:rPr>
          <w:sz w:val="28"/>
          <w:szCs w:val="28"/>
        </w:rPr>
        <w:t>Дома в деревянном исполнении с высокой степенью износа (более 65%).  В ведении   учреждения  находится муниципальное общежитие, где прожив</w:t>
      </w:r>
      <w:r w:rsidRPr="00E0112C">
        <w:rPr>
          <w:sz w:val="28"/>
          <w:szCs w:val="28"/>
        </w:rPr>
        <w:t>а</w:t>
      </w:r>
      <w:r w:rsidRPr="00E0112C">
        <w:rPr>
          <w:sz w:val="28"/>
          <w:szCs w:val="28"/>
        </w:rPr>
        <w:t>ет 20 человека.</w:t>
      </w:r>
    </w:p>
    <w:p w:rsidR="00E0112C" w:rsidRPr="00E0112C" w:rsidRDefault="00E0112C" w:rsidP="00E0112C">
      <w:pPr>
        <w:ind w:firstLine="567"/>
        <w:jc w:val="both"/>
        <w:rPr>
          <w:sz w:val="28"/>
          <w:szCs w:val="28"/>
        </w:rPr>
      </w:pPr>
      <w:r w:rsidRPr="00E0112C">
        <w:rPr>
          <w:sz w:val="28"/>
          <w:szCs w:val="28"/>
        </w:rPr>
        <w:t>Общие затраты на капитальный  и  текущий  ремонт  муниципального жилищного  фонда  села  Ванавара:</w:t>
      </w:r>
    </w:p>
    <w:p w:rsidR="00E0112C" w:rsidRPr="00E0112C" w:rsidRDefault="00E0112C" w:rsidP="00E0112C">
      <w:pPr>
        <w:ind w:firstLine="567"/>
        <w:jc w:val="both"/>
        <w:rPr>
          <w:sz w:val="28"/>
          <w:szCs w:val="28"/>
        </w:rPr>
      </w:pPr>
      <w:r w:rsidRPr="00E0112C">
        <w:rPr>
          <w:sz w:val="28"/>
          <w:szCs w:val="28"/>
        </w:rPr>
        <w:t xml:space="preserve">- </w:t>
      </w:r>
      <w:r w:rsidRPr="00E0112C">
        <w:rPr>
          <w:b/>
          <w:sz w:val="28"/>
          <w:szCs w:val="28"/>
        </w:rPr>
        <w:t>капитальный ремонт -</w:t>
      </w:r>
      <w:r w:rsidRPr="00E0112C">
        <w:rPr>
          <w:sz w:val="28"/>
          <w:szCs w:val="28"/>
        </w:rPr>
        <w:t xml:space="preserve">  </w:t>
      </w:r>
      <w:r w:rsidRPr="00E0112C">
        <w:rPr>
          <w:b/>
          <w:sz w:val="28"/>
          <w:szCs w:val="28"/>
        </w:rPr>
        <w:t>2 938 900,00 руб</w:t>
      </w:r>
      <w:r w:rsidRPr="00E0112C">
        <w:rPr>
          <w:sz w:val="28"/>
          <w:szCs w:val="28"/>
        </w:rPr>
        <w:t>.:</w:t>
      </w:r>
    </w:p>
    <w:p w:rsidR="00E0112C" w:rsidRPr="00E0112C" w:rsidRDefault="00E0112C" w:rsidP="00E0112C">
      <w:pPr>
        <w:ind w:firstLine="567"/>
        <w:jc w:val="both"/>
        <w:rPr>
          <w:sz w:val="28"/>
          <w:szCs w:val="28"/>
        </w:rPr>
      </w:pPr>
      <w:r w:rsidRPr="00E0112C">
        <w:rPr>
          <w:b/>
          <w:sz w:val="28"/>
          <w:szCs w:val="28"/>
        </w:rPr>
        <w:t xml:space="preserve">- текущий ремонт жилья - </w:t>
      </w:r>
      <w:r w:rsidRPr="00E0112C">
        <w:rPr>
          <w:sz w:val="28"/>
          <w:szCs w:val="28"/>
        </w:rPr>
        <w:t xml:space="preserve"> </w:t>
      </w:r>
      <w:r w:rsidRPr="00E0112C">
        <w:rPr>
          <w:b/>
          <w:sz w:val="28"/>
          <w:szCs w:val="28"/>
        </w:rPr>
        <w:t>8 091 678,34</w:t>
      </w:r>
      <w:r w:rsidRPr="00E0112C">
        <w:rPr>
          <w:sz w:val="28"/>
          <w:szCs w:val="28"/>
        </w:rPr>
        <w:t xml:space="preserve"> руб.</w:t>
      </w:r>
    </w:p>
    <w:p w:rsidR="00E0112C" w:rsidRPr="00E0112C" w:rsidRDefault="00E0112C" w:rsidP="00E0112C">
      <w:pPr>
        <w:ind w:firstLine="567"/>
        <w:jc w:val="both"/>
        <w:rPr>
          <w:b/>
          <w:sz w:val="28"/>
          <w:szCs w:val="28"/>
        </w:rPr>
      </w:pPr>
    </w:p>
    <w:p w:rsidR="00E0112C" w:rsidRPr="00E0112C" w:rsidRDefault="00E0112C" w:rsidP="00E0112C">
      <w:pPr>
        <w:jc w:val="center"/>
        <w:rPr>
          <w:sz w:val="28"/>
          <w:szCs w:val="28"/>
          <w:u w:val="single"/>
        </w:rPr>
      </w:pPr>
      <w:r w:rsidRPr="00E0112C">
        <w:rPr>
          <w:sz w:val="28"/>
          <w:szCs w:val="28"/>
          <w:u w:val="single"/>
        </w:rPr>
        <w:t>Информация  о  ремонтных  работах,  проведенных  в  2021 году:</w:t>
      </w:r>
    </w:p>
    <w:p w:rsidR="00E0112C" w:rsidRPr="00E0112C" w:rsidRDefault="00E0112C" w:rsidP="00E0112C">
      <w:pPr>
        <w:jc w:val="center"/>
        <w:rPr>
          <w:sz w:val="28"/>
          <w:szCs w:val="28"/>
          <w:u w:val="single"/>
        </w:rPr>
      </w:pPr>
    </w:p>
    <w:tbl>
      <w:tblPr>
        <w:tblW w:w="9761" w:type="dxa"/>
        <w:tblInd w:w="93" w:type="dxa"/>
        <w:tblLook w:val="04A0" w:firstRow="1" w:lastRow="0" w:firstColumn="1" w:lastColumn="0" w:noHBand="0" w:noVBand="1"/>
      </w:tblPr>
      <w:tblGrid>
        <w:gridCol w:w="503"/>
        <w:gridCol w:w="5362"/>
        <w:gridCol w:w="3896"/>
      </w:tblGrid>
      <w:tr w:rsidR="00E0112C" w:rsidRPr="00E0112C" w:rsidTr="00755A34">
        <w:trPr>
          <w:trHeight w:val="300"/>
        </w:trPr>
        <w:tc>
          <w:tcPr>
            <w:tcW w:w="5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0112C" w:rsidRPr="00E0112C" w:rsidRDefault="00E0112C" w:rsidP="00E0112C">
            <w:pPr>
              <w:jc w:val="center"/>
              <w:rPr>
                <w:b/>
                <w:bCs/>
                <w:color w:val="000000"/>
                <w:sz w:val="22"/>
                <w:szCs w:val="22"/>
              </w:rPr>
            </w:pPr>
            <w:r w:rsidRPr="00E0112C">
              <w:rPr>
                <w:b/>
                <w:bCs/>
                <w:color w:val="000000"/>
                <w:sz w:val="22"/>
                <w:szCs w:val="22"/>
              </w:rPr>
              <w:t>№</w:t>
            </w:r>
          </w:p>
          <w:p w:rsidR="00E0112C" w:rsidRPr="00E0112C" w:rsidRDefault="00E0112C" w:rsidP="00E0112C">
            <w:pPr>
              <w:jc w:val="center"/>
              <w:rPr>
                <w:b/>
                <w:bCs/>
                <w:color w:val="000000"/>
              </w:rPr>
            </w:pPr>
            <w:r w:rsidRPr="00E0112C">
              <w:rPr>
                <w:b/>
                <w:bCs/>
                <w:color w:val="000000"/>
              </w:rPr>
              <w:t>п/п</w:t>
            </w:r>
          </w:p>
        </w:tc>
        <w:tc>
          <w:tcPr>
            <w:tcW w:w="536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0112C" w:rsidRPr="00E0112C" w:rsidRDefault="00E0112C" w:rsidP="00E0112C">
            <w:pPr>
              <w:ind w:firstLine="208"/>
              <w:jc w:val="center"/>
              <w:rPr>
                <w:b/>
                <w:bCs/>
                <w:color w:val="000000"/>
                <w:sz w:val="22"/>
                <w:szCs w:val="22"/>
              </w:rPr>
            </w:pPr>
            <w:r w:rsidRPr="00E0112C">
              <w:rPr>
                <w:b/>
                <w:bCs/>
                <w:color w:val="000000"/>
                <w:sz w:val="22"/>
                <w:szCs w:val="22"/>
              </w:rPr>
              <w:t>Адрес</w:t>
            </w:r>
          </w:p>
        </w:tc>
        <w:tc>
          <w:tcPr>
            <w:tcW w:w="38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0112C" w:rsidRPr="00E0112C" w:rsidRDefault="00E0112C" w:rsidP="00E0112C">
            <w:pPr>
              <w:jc w:val="center"/>
              <w:rPr>
                <w:b/>
                <w:bCs/>
                <w:color w:val="000000"/>
                <w:sz w:val="22"/>
                <w:szCs w:val="22"/>
              </w:rPr>
            </w:pPr>
            <w:r w:rsidRPr="00E0112C">
              <w:rPr>
                <w:b/>
                <w:bCs/>
                <w:color w:val="000000"/>
                <w:sz w:val="22"/>
                <w:szCs w:val="22"/>
              </w:rPr>
              <w:t>Состав работ</w:t>
            </w:r>
          </w:p>
        </w:tc>
      </w:tr>
      <w:tr w:rsidR="00E0112C" w:rsidRPr="00E0112C" w:rsidTr="00755A34">
        <w:trPr>
          <w:trHeight w:val="630"/>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E0112C" w:rsidRPr="00E0112C" w:rsidRDefault="00E0112C" w:rsidP="00E0112C">
            <w:pPr>
              <w:rPr>
                <w:b/>
                <w:bCs/>
                <w:color w:val="000000"/>
                <w:sz w:val="22"/>
                <w:szCs w:val="22"/>
              </w:rPr>
            </w:pPr>
          </w:p>
        </w:tc>
        <w:tc>
          <w:tcPr>
            <w:tcW w:w="5362" w:type="dxa"/>
            <w:vMerge/>
            <w:tcBorders>
              <w:top w:val="single" w:sz="8" w:space="0" w:color="auto"/>
              <w:left w:val="single" w:sz="8" w:space="0" w:color="auto"/>
              <w:bottom w:val="single" w:sz="8" w:space="0" w:color="000000"/>
              <w:right w:val="single" w:sz="8" w:space="0" w:color="auto"/>
            </w:tcBorders>
            <w:vAlign w:val="center"/>
            <w:hideMark/>
          </w:tcPr>
          <w:p w:rsidR="00E0112C" w:rsidRPr="00E0112C" w:rsidRDefault="00E0112C" w:rsidP="00E0112C">
            <w:pPr>
              <w:rPr>
                <w:b/>
                <w:bCs/>
                <w:color w:val="000000"/>
                <w:sz w:val="22"/>
                <w:szCs w:val="22"/>
              </w:rPr>
            </w:pPr>
          </w:p>
        </w:tc>
        <w:tc>
          <w:tcPr>
            <w:tcW w:w="3896" w:type="dxa"/>
            <w:vMerge/>
            <w:tcBorders>
              <w:top w:val="single" w:sz="8" w:space="0" w:color="auto"/>
              <w:left w:val="single" w:sz="8" w:space="0" w:color="auto"/>
              <w:bottom w:val="single" w:sz="8" w:space="0" w:color="000000"/>
              <w:right w:val="single" w:sz="8" w:space="0" w:color="auto"/>
            </w:tcBorders>
            <w:vAlign w:val="center"/>
            <w:hideMark/>
          </w:tcPr>
          <w:p w:rsidR="00E0112C" w:rsidRPr="00E0112C" w:rsidRDefault="00E0112C" w:rsidP="00E0112C">
            <w:pPr>
              <w:rPr>
                <w:b/>
                <w:bCs/>
                <w:color w:val="000000"/>
                <w:sz w:val="22"/>
                <w:szCs w:val="22"/>
              </w:rPr>
            </w:pPr>
          </w:p>
        </w:tc>
      </w:tr>
      <w:tr w:rsidR="00E0112C" w:rsidRPr="00E0112C" w:rsidTr="00755A34">
        <w:trPr>
          <w:trHeight w:val="380"/>
        </w:trPr>
        <w:tc>
          <w:tcPr>
            <w:tcW w:w="9761" w:type="dxa"/>
            <w:gridSpan w:val="3"/>
            <w:tcBorders>
              <w:top w:val="single" w:sz="8" w:space="0" w:color="auto"/>
              <w:left w:val="single" w:sz="8" w:space="0" w:color="auto"/>
              <w:bottom w:val="single" w:sz="8" w:space="0" w:color="000000"/>
              <w:right w:val="single" w:sz="8" w:space="0" w:color="auto"/>
            </w:tcBorders>
            <w:vAlign w:val="center"/>
          </w:tcPr>
          <w:p w:rsidR="00E0112C" w:rsidRPr="00E0112C" w:rsidRDefault="00E0112C" w:rsidP="00E0112C">
            <w:pPr>
              <w:jc w:val="center"/>
              <w:rPr>
                <w:b/>
                <w:bCs/>
                <w:color w:val="000000"/>
                <w:sz w:val="24"/>
                <w:szCs w:val="24"/>
              </w:rPr>
            </w:pPr>
            <w:r w:rsidRPr="00E0112C">
              <w:rPr>
                <w:b/>
                <w:bCs/>
                <w:color w:val="000000"/>
                <w:sz w:val="24"/>
                <w:szCs w:val="24"/>
              </w:rPr>
              <w:t>Капитальный ремонт</w:t>
            </w:r>
          </w:p>
        </w:tc>
      </w:tr>
      <w:tr w:rsidR="00E0112C" w:rsidRPr="00E0112C" w:rsidTr="00755A34">
        <w:trPr>
          <w:trHeight w:val="315"/>
        </w:trPr>
        <w:tc>
          <w:tcPr>
            <w:tcW w:w="503" w:type="dxa"/>
            <w:tcBorders>
              <w:top w:val="nil"/>
              <w:left w:val="single" w:sz="4" w:space="0" w:color="auto"/>
              <w:bottom w:val="single" w:sz="4" w:space="0" w:color="auto"/>
              <w:right w:val="single" w:sz="4" w:space="0" w:color="auto"/>
            </w:tcBorders>
            <w:shd w:val="clear" w:color="000000" w:fill="FFFFFF"/>
            <w:noWrap/>
            <w:vAlign w:val="center"/>
            <w:hideMark/>
          </w:tcPr>
          <w:p w:rsidR="00E0112C" w:rsidRPr="00E0112C" w:rsidRDefault="00E0112C" w:rsidP="00E0112C">
            <w:pPr>
              <w:rPr>
                <w:color w:val="000000"/>
                <w:sz w:val="24"/>
                <w:szCs w:val="24"/>
              </w:rPr>
            </w:pPr>
            <w:r w:rsidRPr="00E0112C">
              <w:rPr>
                <w:color w:val="000000"/>
                <w:sz w:val="24"/>
                <w:szCs w:val="24"/>
              </w:rPr>
              <w:t>1</w:t>
            </w:r>
          </w:p>
        </w:tc>
        <w:tc>
          <w:tcPr>
            <w:tcW w:w="5362" w:type="dxa"/>
            <w:tcBorders>
              <w:top w:val="nil"/>
              <w:left w:val="nil"/>
              <w:bottom w:val="single" w:sz="4" w:space="0" w:color="auto"/>
              <w:right w:val="single" w:sz="4" w:space="0" w:color="auto"/>
            </w:tcBorders>
            <w:shd w:val="clear" w:color="auto" w:fill="auto"/>
            <w:noWrap/>
            <w:vAlign w:val="center"/>
            <w:hideMark/>
          </w:tcPr>
          <w:p w:rsidR="00E0112C" w:rsidRPr="00E0112C" w:rsidRDefault="00E0112C" w:rsidP="00E0112C">
            <w:pPr>
              <w:rPr>
                <w:color w:val="000000"/>
                <w:sz w:val="24"/>
                <w:szCs w:val="24"/>
              </w:rPr>
            </w:pPr>
            <w:r w:rsidRPr="00E0112C">
              <w:rPr>
                <w:color w:val="000000"/>
                <w:sz w:val="24"/>
                <w:szCs w:val="24"/>
              </w:rPr>
              <w:t>ул. Катангская, 11</w:t>
            </w:r>
          </w:p>
        </w:tc>
        <w:tc>
          <w:tcPr>
            <w:tcW w:w="3896" w:type="dxa"/>
            <w:tcBorders>
              <w:top w:val="nil"/>
              <w:left w:val="nil"/>
              <w:bottom w:val="single" w:sz="4" w:space="0" w:color="auto"/>
              <w:right w:val="single" w:sz="4" w:space="0" w:color="auto"/>
            </w:tcBorders>
            <w:shd w:val="clear" w:color="000000" w:fill="FFFFFF"/>
            <w:vAlign w:val="bottom"/>
            <w:hideMark/>
          </w:tcPr>
          <w:p w:rsidR="00E0112C" w:rsidRPr="00E0112C" w:rsidRDefault="00E0112C" w:rsidP="00E0112C">
            <w:pPr>
              <w:rPr>
                <w:color w:val="000000"/>
                <w:sz w:val="24"/>
                <w:szCs w:val="24"/>
              </w:rPr>
            </w:pPr>
            <w:r w:rsidRPr="00E0112C">
              <w:rPr>
                <w:color w:val="000000"/>
                <w:sz w:val="24"/>
                <w:szCs w:val="24"/>
              </w:rPr>
              <w:t>Ремонт фундамента, цокольного перекрытия, полов 1 этажа, сист</w:t>
            </w:r>
            <w:r w:rsidRPr="00E0112C">
              <w:rPr>
                <w:color w:val="000000"/>
                <w:sz w:val="24"/>
                <w:szCs w:val="24"/>
              </w:rPr>
              <w:t>е</w:t>
            </w:r>
            <w:r w:rsidRPr="00E0112C">
              <w:rPr>
                <w:color w:val="000000"/>
                <w:sz w:val="24"/>
                <w:szCs w:val="24"/>
              </w:rPr>
              <w:t>мы водоотведения, ремонт подъе</w:t>
            </w:r>
            <w:r w:rsidRPr="00E0112C">
              <w:rPr>
                <w:color w:val="000000"/>
                <w:sz w:val="24"/>
                <w:szCs w:val="24"/>
              </w:rPr>
              <w:t>з</w:t>
            </w:r>
            <w:r w:rsidRPr="00E0112C">
              <w:rPr>
                <w:color w:val="000000"/>
                <w:sz w:val="24"/>
                <w:szCs w:val="24"/>
              </w:rPr>
              <w:t>да, благоустройство.</w:t>
            </w:r>
          </w:p>
        </w:tc>
      </w:tr>
      <w:tr w:rsidR="00E0112C" w:rsidRPr="00E0112C" w:rsidTr="00755A34">
        <w:trPr>
          <w:trHeight w:val="315"/>
        </w:trPr>
        <w:tc>
          <w:tcPr>
            <w:tcW w:w="503" w:type="dxa"/>
            <w:tcBorders>
              <w:top w:val="nil"/>
              <w:left w:val="single" w:sz="4" w:space="0" w:color="auto"/>
              <w:bottom w:val="single" w:sz="4" w:space="0" w:color="auto"/>
              <w:right w:val="single" w:sz="4" w:space="0" w:color="auto"/>
            </w:tcBorders>
            <w:shd w:val="clear" w:color="000000" w:fill="FFFFFF"/>
            <w:noWrap/>
            <w:vAlign w:val="center"/>
            <w:hideMark/>
          </w:tcPr>
          <w:p w:rsidR="00E0112C" w:rsidRPr="00E0112C" w:rsidRDefault="00E0112C" w:rsidP="00E0112C">
            <w:pPr>
              <w:rPr>
                <w:color w:val="000000"/>
                <w:sz w:val="24"/>
                <w:szCs w:val="24"/>
              </w:rPr>
            </w:pPr>
            <w:r w:rsidRPr="00E0112C">
              <w:rPr>
                <w:color w:val="000000"/>
                <w:sz w:val="24"/>
                <w:szCs w:val="24"/>
              </w:rPr>
              <w:t>2</w:t>
            </w:r>
          </w:p>
        </w:tc>
        <w:tc>
          <w:tcPr>
            <w:tcW w:w="5362" w:type="dxa"/>
            <w:tcBorders>
              <w:top w:val="nil"/>
              <w:left w:val="nil"/>
              <w:bottom w:val="single" w:sz="4" w:space="0" w:color="auto"/>
              <w:right w:val="single" w:sz="4" w:space="0" w:color="auto"/>
            </w:tcBorders>
            <w:shd w:val="clear" w:color="auto" w:fill="auto"/>
            <w:noWrap/>
            <w:vAlign w:val="center"/>
            <w:hideMark/>
          </w:tcPr>
          <w:p w:rsidR="00E0112C" w:rsidRPr="00E0112C" w:rsidRDefault="00E0112C" w:rsidP="00E0112C">
            <w:pPr>
              <w:rPr>
                <w:color w:val="000000"/>
                <w:sz w:val="24"/>
                <w:szCs w:val="24"/>
              </w:rPr>
            </w:pPr>
            <w:r w:rsidRPr="00E0112C">
              <w:rPr>
                <w:color w:val="000000"/>
                <w:sz w:val="24"/>
                <w:szCs w:val="24"/>
              </w:rPr>
              <w:t>ул.2-Лесная, 20</w:t>
            </w:r>
          </w:p>
        </w:tc>
        <w:tc>
          <w:tcPr>
            <w:tcW w:w="3896" w:type="dxa"/>
            <w:tcBorders>
              <w:top w:val="nil"/>
              <w:left w:val="nil"/>
              <w:bottom w:val="single" w:sz="4" w:space="0" w:color="auto"/>
              <w:right w:val="single" w:sz="4" w:space="0" w:color="auto"/>
            </w:tcBorders>
            <w:shd w:val="clear" w:color="000000" w:fill="FFFFFF"/>
            <w:noWrap/>
            <w:vAlign w:val="bottom"/>
            <w:hideMark/>
          </w:tcPr>
          <w:p w:rsidR="00E0112C" w:rsidRPr="00E0112C" w:rsidRDefault="00E0112C" w:rsidP="00E0112C">
            <w:pPr>
              <w:rPr>
                <w:color w:val="000000"/>
                <w:sz w:val="24"/>
                <w:szCs w:val="24"/>
              </w:rPr>
            </w:pPr>
            <w:r w:rsidRPr="00E0112C">
              <w:rPr>
                <w:color w:val="000000"/>
                <w:sz w:val="24"/>
                <w:szCs w:val="24"/>
              </w:rPr>
              <w:t>Разработка ПСД на проведения к</w:t>
            </w:r>
            <w:r w:rsidRPr="00E0112C">
              <w:rPr>
                <w:color w:val="000000"/>
                <w:sz w:val="24"/>
                <w:szCs w:val="24"/>
              </w:rPr>
              <w:t>а</w:t>
            </w:r>
            <w:r w:rsidRPr="00E0112C">
              <w:rPr>
                <w:color w:val="000000"/>
                <w:sz w:val="24"/>
                <w:szCs w:val="24"/>
              </w:rPr>
              <w:t>премонта МКД</w:t>
            </w:r>
          </w:p>
        </w:tc>
      </w:tr>
      <w:tr w:rsidR="00E0112C" w:rsidRPr="00E0112C" w:rsidTr="00755A34">
        <w:trPr>
          <w:trHeight w:val="70"/>
        </w:trPr>
        <w:tc>
          <w:tcPr>
            <w:tcW w:w="9761" w:type="dxa"/>
            <w:gridSpan w:val="3"/>
            <w:tcBorders>
              <w:left w:val="single" w:sz="4" w:space="0" w:color="auto"/>
              <w:bottom w:val="single" w:sz="4" w:space="0" w:color="auto"/>
              <w:right w:val="single" w:sz="4" w:space="0" w:color="auto"/>
            </w:tcBorders>
            <w:shd w:val="clear" w:color="000000" w:fill="FFFFFF"/>
            <w:noWrap/>
            <w:vAlign w:val="center"/>
          </w:tcPr>
          <w:p w:rsidR="00E0112C" w:rsidRPr="00E0112C" w:rsidRDefault="00E0112C" w:rsidP="00E0112C">
            <w:pPr>
              <w:jc w:val="center"/>
              <w:rPr>
                <w:b/>
                <w:color w:val="000000"/>
                <w:sz w:val="24"/>
                <w:szCs w:val="24"/>
              </w:rPr>
            </w:pPr>
            <w:r w:rsidRPr="00E0112C">
              <w:rPr>
                <w:b/>
                <w:color w:val="000000"/>
                <w:sz w:val="24"/>
                <w:szCs w:val="24"/>
              </w:rPr>
              <w:t>Текущий  ремонт жилья</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12C" w:rsidRPr="00E0112C" w:rsidRDefault="00E0112C" w:rsidP="00E0112C">
            <w:pPr>
              <w:rPr>
                <w:color w:val="000000"/>
                <w:sz w:val="24"/>
                <w:szCs w:val="24"/>
              </w:rPr>
            </w:pPr>
            <w:r w:rsidRPr="00E0112C">
              <w:rPr>
                <w:color w:val="000000"/>
                <w:sz w:val="24"/>
                <w:szCs w:val="24"/>
              </w:rPr>
              <w:t>1</w:t>
            </w:r>
          </w:p>
        </w:tc>
        <w:tc>
          <w:tcPr>
            <w:tcW w:w="5362" w:type="dxa"/>
            <w:tcBorders>
              <w:top w:val="single" w:sz="4" w:space="0" w:color="auto"/>
              <w:left w:val="nil"/>
              <w:bottom w:val="single" w:sz="4" w:space="0" w:color="auto"/>
              <w:right w:val="single" w:sz="4" w:space="0" w:color="auto"/>
            </w:tcBorders>
            <w:shd w:val="clear" w:color="auto" w:fill="auto"/>
            <w:noWrap/>
            <w:vAlign w:val="center"/>
            <w:hideMark/>
          </w:tcPr>
          <w:p w:rsidR="00E0112C" w:rsidRPr="00E0112C" w:rsidRDefault="00E0112C" w:rsidP="00E0112C">
            <w:pPr>
              <w:rPr>
                <w:color w:val="000000"/>
                <w:sz w:val="24"/>
                <w:szCs w:val="24"/>
              </w:rPr>
            </w:pPr>
            <w:r w:rsidRPr="00E0112C">
              <w:rPr>
                <w:color w:val="000000"/>
                <w:sz w:val="24"/>
                <w:szCs w:val="24"/>
              </w:rPr>
              <w:t>ул. Советская, 98 кв. 1</w:t>
            </w:r>
          </w:p>
        </w:tc>
        <w:tc>
          <w:tcPr>
            <w:tcW w:w="3896" w:type="dxa"/>
            <w:tcBorders>
              <w:top w:val="single" w:sz="4" w:space="0" w:color="auto"/>
              <w:left w:val="nil"/>
              <w:bottom w:val="single" w:sz="4" w:space="0" w:color="auto"/>
              <w:right w:val="single" w:sz="4" w:space="0" w:color="auto"/>
            </w:tcBorders>
            <w:shd w:val="clear" w:color="auto" w:fill="auto"/>
            <w:noWrap/>
            <w:vAlign w:val="center"/>
            <w:hideMark/>
          </w:tcPr>
          <w:p w:rsidR="00E0112C" w:rsidRPr="00E0112C" w:rsidRDefault="00E0112C" w:rsidP="00E0112C">
            <w:pPr>
              <w:rPr>
                <w:color w:val="000000"/>
                <w:sz w:val="24"/>
                <w:szCs w:val="24"/>
              </w:rPr>
            </w:pPr>
            <w:r w:rsidRPr="00E0112C">
              <w:rPr>
                <w:color w:val="000000"/>
                <w:sz w:val="24"/>
                <w:szCs w:val="24"/>
              </w:rPr>
              <w:t>Ремонт перекрытия, замена полов, ремонт кровли.</w:t>
            </w:r>
          </w:p>
        </w:tc>
      </w:tr>
      <w:tr w:rsidR="00E0112C" w:rsidRPr="00E0112C" w:rsidTr="00755A34">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0112C" w:rsidRPr="00E0112C" w:rsidRDefault="00E0112C" w:rsidP="00E0112C">
            <w:pPr>
              <w:rPr>
                <w:color w:val="000000"/>
                <w:sz w:val="24"/>
                <w:szCs w:val="24"/>
              </w:rPr>
            </w:pPr>
            <w:r w:rsidRPr="00E0112C">
              <w:rPr>
                <w:color w:val="000000"/>
                <w:sz w:val="24"/>
                <w:szCs w:val="24"/>
              </w:rPr>
              <w:t>2</w:t>
            </w:r>
          </w:p>
        </w:tc>
        <w:tc>
          <w:tcPr>
            <w:tcW w:w="5362" w:type="dxa"/>
            <w:tcBorders>
              <w:top w:val="nil"/>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Московская, 5 кв. 9</w:t>
            </w:r>
          </w:p>
        </w:tc>
        <w:tc>
          <w:tcPr>
            <w:tcW w:w="3896" w:type="dxa"/>
            <w:tcBorders>
              <w:top w:val="nil"/>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Замена фундаментых опор, балок. Ремонт перекрытия.</w:t>
            </w:r>
          </w:p>
        </w:tc>
      </w:tr>
      <w:tr w:rsidR="00E0112C" w:rsidRPr="00E0112C" w:rsidTr="00755A34">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0112C" w:rsidRPr="00E0112C" w:rsidRDefault="00E0112C" w:rsidP="00E0112C">
            <w:pPr>
              <w:rPr>
                <w:color w:val="000000"/>
                <w:sz w:val="24"/>
                <w:szCs w:val="24"/>
              </w:rPr>
            </w:pPr>
            <w:r w:rsidRPr="00E0112C">
              <w:rPr>
                <w:color w:val="000000"/>
                <w:sz w:val="24"/>
                <w:szCs w:val="24"/>
              </w:rPr>
              <w:t>3</w:t>
            </w:r>
          </w:p>
        </w:tc>
        <w:tc>
          <w:tcPr>
            <w:tcW w:w="5362" w:type="dxa"/>
            <w:tcBorders>
              <w:top w:val="nil"/>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Шишкова ,6 кв. 10</w:t>
            </w:r>
          </w:p>
        </w:tc>
        <w:tc>
          <w:tcPr>
            <w:tcW w:w="3896" w:type="dxa"/>
            <w:tcBorders>
              <w:top w:val="nil"/>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выравнивание полов со сменой покрытия, ремонт стен со сменой ГКЛ, устройство потолков из ГКЛ, замена окон, установка дверей, электромонтажные работы. Ремонт печи.</w:t>
            </w:r>
          </w:p>
        </w:tc>
      </w:tr>
      <w:tr w:rsidR="00E0112C" w:rsidRPr="00E0112C" w:rsidTr="00755A34">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0112C" w:rsidRPr="00E0112C" w:rsidRDefault="00E0112C" w:rsidP="00E0112C">
            <w:pPr>
              <w:rPr>
                <w:color w:val="000000"/>
                <w:sz w:val="24"/>
                <w:szCs w:val="24"/>
              </w:rPr>
            </w:pPr>
            <w:r w:rsidRPr="00E0112C">
              <w:rPr>
                <w:color w:val="000000"/>
                <w:sz w:val="24"/>
                <w:szCs w:val="24"/>
              </w:rPr>
              <w:t>4</w:t>
            </w:r>
          </w:p>
        </w:tc>
        <w:tc>
          <w:tcPr>
            <w:tcW w:w="5362" w:type="dxa"/>
            <w:tcBorders>
              <w:top w:val="nil"/>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ул.Шишкова,6-8</w:t>
            </w:r>
          </w:p>
        </w:tc>
        <w:tc>
          <w:tcPr>
            <w:tcW w:w="3896" w:type="dxa"/>
            <w:tcBorders>
              <w:top w:val="nil"/>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Замена входной двери.</w:t>
            </w:r>
          </w:p>
        </w:tc>
      </w:tr>
      <w:tr w:rsidR="00E0112C" w:rsidRPr="00E0112C" w:rsidTr="00755A34">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0112C" w:rsidRPr="00E0112C" w:rsidRDefault="00E0112C" w:rsidP="00E0112C">
            <w:pPr>
              <w:rPr>
                <w:color w:val="000000"/>
                <w:sz w:val="24"/>
                <w:szCs w:val="24"/>
              </w:rPr>
            </w:pPr>
            <w:r w:rsidRPr="00E0112C">
              <w:rPr>
                <w:color w:val="000000"/>
                <w:sz w:val="24"/>
                <w:szCs w:val="24"/>
              </w:rPr>
              <w:t>5</w:t>
            </w:r>
          </w:p>
        </w:tc>
        <w:tc>
          <w:tcPr>
            <w:tcW w:w="5362" w:type="dxa"/>
            <w:tcBorders>
              <w:top w:val="nil"/>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пер. Кипучий, 9</w:t>
            </w:r>
          </w:p>
        </w:tc>
        <w:tc>
          <w:tcPr>
            <w:tcW w:w="3896" w:type="dxa"/>
            <w:tcBorders>
              <w:top w:val="nil"/>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выравнивание полов со сменой покрытия, ремонт фунд</w:t>
            </w:r>
            <w:r w:rsidRPr="00E0112C">
              <w:rPr>
                <w:color w:val="000000"/>
                <w:sz w:val="24"/>
                <w:szCs w:val="24"/>
              </w:rPr>
              <w:t>а</w:t>
            </w:r>
            <w:r w:rsidRPr="00E0112C">
              <w:rPr>
                <w:color w:val="000000"/>
                <w:sz w:val="24"/>
                <w:szCs w:val="24"/>
              </w:rPr>
              <w:t>мента со сменой венцов, замена окон.</w:t>
            </w:r>
          </w:p>
        </w:tc>
      </w:tr>
      <w:tr w:rsidR="00E0112C" w:rsidRPr="00E0112C" w:rsidTr="00755A34">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0112C" w:rsidRPr="00E0112C" w:rsidRDefault="00E0112C" w:rsidP="00E0112C">
            <w:pPr>
              <w:rPr>
                <w:color w:val="000000"/>
                <w:sz w:val="24"/>
                <w:szCs w:val="24"/>
              </w:rPr>
            </w:pPr>
            <w:r w:rsidRPr="00E0112C">
              <w:rPr>
                <w:color w:val="000000"/>
                <w:sz w:val="24"/>
                <w:szCs w:val="24"/>
              </w:rPr>
              <w:t>6</w:t>
            </w:r>
          </w:p>
        </w:tc>
        <w:tc>
          <w:tcPr>
            <w:tcW w:w="5362" w:type="dxa"/>
            <w:tcBorders>
              <w:top w:val="nil"/>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Строителей, 11 кв. 12</w:t>
            </w:r>
          </w:p>
        </w:tc>
        <w:tc>
          <w:tcPr>
            <w:tcW w:w="3896" w:type="dxa"/>
            <w:tcBorders>
              <w:top w:val="nil"/>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выравнивание полов со сменой покрытия.</w:t>
            </w:r>
          </w:p>
        </w:tc>
      </w:tr>
      <w:tr w:rsidR="00E0112C" w:rsidRPr="00E0112C" w:rsidTr="00755A34">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0112C" w:rsidRPr="00E0112C" w:rsidRDefault="00E0112C" w:rsidP="00E0112C">
            <w:pPr>
              <w:rPr>
                <w:color w:val="000000"/>
                <w:sz w:val="24"/>
                <w:szCs w:val="24"/>
              </w:rPr>
            </w:pPr>
            <w:r w:rsidRPr="00E0112C">
              <w:rPr>
                <w:color w:val="000000"/>
                <w:sz w:val="24"/>
                <w:szCs w:val="24"/>
              </w:rPr>
              <w:t>7</w:t>
            </w:r>
          </w:p>
        </w:tc>
        <w:tc>
          <w:tcPr>
            <w:tcW w:w="5362" w:type="dxa"/>
            <w:tcBorders>
              <w:top w:val="nil"/>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ул.2-Лесная 10А</w:t>
            </w:r>
          </w:p>
        </w:tc>
        <w:tc>
          <w:tcPr>
            <w:tcW w:w="3896" w:type="dxa"/>
            <w:tcBorders>
              <w:top w:val="nil"/>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кровли.</w:t>
            </w:r>
            <w:r w:rsidRPr="00E0112C">
              <w:rPr>
                <w:color w:val="000000"/>
                <w:sz w:val="24"/>
                <w:szCs w:val="24"/>
                <w:lang w:val="en-US"/>
              </w:rPr>
              <w:t xml:space="preserve"> </w:t>
            </w:r>
            <w:r w:rsidRPr="00E0112C">
              <w:rPr>
                <w:color w:val="000000"/>
                <w:sz w:val="24"/>
                <w:szCs w:val="24"/>
              </w:rPr>
              <w:t>Ремонт канализ</w:t>
            </w:r>
            <w:r w:rsidRPr="00E0112C">
              <w:rPr>
                <w:color w:val="000000"/>
                <w:sz w:val="24"/>
                <w:szCs w:val="24"/>
              </w:rPr>
              <w:t>а</w:t>
            </w:r>
            <w:r w:rsidRPr="00E0112C">
              <w:rPr>
                <w:color w:val="000000"/>
                <w:sz w:val="24"/>
                <w:szCs w:val="24"/>
              </w:rPr>
              <w:t>ции.</w:t>
            </w:r>
          </w:p>
        </w:tc>
      </w:tr>
      <w:tr w:rsidR="00E0112C" w:rsidRPr="00E0112C" w:rsidTr="00755A34">
        <w:trPr>
          <w:trHeight w:val="3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E0112C" w:rsidRPr="00E0112C" w:rsidRDefault="00E0112C" w:rsidP="00E0112C">
            <w:pPr>
              <w:rPr>
                <w:color w:val="000000"/>
                <w:sz w:val="24"/>
                <w:szCs w:val="24"/>
              </w:rPr>
            </w:pPr>
            <w:r w:rsidRPr="00E0112C">
              <w:rPr>
                <w:color w:val="000000"/>
                <w:sz w:val="24"/>
                <w:szCs w:val="24"/>
              </w:rPr>
              <w:t>8</w:t>
            </w:r>
          </w:p>
        </w:tc>
        <w:tc>
          <w:tcPr>
            <w:tcW w:w="5362" w:type="dxa"/>
            <w:tcBorders>
              <w:top w:val="nil"/>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Катангская ,7 кв. 4</w:t>
            </w:r>
          </w:p>
        </w:tc>
        <w:tc>
          <w:tcPr>
            <w:tcW w:w="3896" w:type="dxa"/>
            <w:tcBorders>
              <w:top w:val="nil"/>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стен со сменой ГКЛ. Уст</w:t>
            </w:r>
            <w:r w:rsidRPr="00E0112C">
              <w:rPr>
                <w:color w:val="000000"/>
                <w:sz w:val="24"/>
                <w:szCs w:val="24"/>
              </w:rPr>
              <w:t>а</w:t>
            </w:r>
            <w:r w:rsidRPr="00E0112C">
              <w:rPr>
                <w:color w:val="000000"/>
                <w:sz w:val="24"/>
                <w:szCs w:val="24"/>
              </w:rPr>
              <w:t>новка межкомнатных дверей.</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9</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Кедровая, 1</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Замена окон.</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lastRenderedPageBreak/>
              <w:t>10</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Пайгинская, 11 кв.1</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выравнивание полов со сменой покрытия, ремонт стен со сменой ГКЛ, устройство потолков из ГКЛ, замена окон, дверей, уст</w:t>
            </w:r>
            <w:r w:rsidRPr="00E0112C">
              <w:rPr>
                <w:color w:val="000000"/>
                <w:sz w:val="24"/>
                <w:szCs w:val="24"/>
              </w:rPr>
              <w:t>а</w:t>
            </w:r>
            <w:r w:rsidRPr="00E0112C">
              <w:rPr>
                <w:color w:val="000000"/>
                <w:sz w:val="24"/>
                <w:szCs w:val="24"/>
              </w:rPr>
              <w:t>новка ИПУ.</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11</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Мира 6 «Б» кв. 4</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Замена окон, балконных дверей, электромонтажные работы.</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12</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Нефтеразведочная 4 «А» кв. 4</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выравнивание полов со сменой покрытия, замена окон, з</w:t>
            </w:r>
            <w:r w:rsidRPr="00E0112C">
              <w:rPr>
                <w:color w:val="000000"/>
                <w:sz w:val="24"/>
                <w:szCs w:val="24"/>
              </w:rPr>
              <w:t>а</w:t>
            </w:r>
            <w:r w:rsidRPr="00E0112C">
              <w:rPr>
                <w:color w:val="000000"/>
                <w:sz w:val="24"/>
                <w:szCs w:val="24"/>
              </w:rPr>
              <w:t>мена балконной двери, сантехнич</w:t>
            </w:r>
            <w:r w:rsidRPr="00E0112C">
              <w:rPr>
                <w:color w:val="000000"/>
                <w:sz w:val="24"/>
                <w:szCs w:val="24"/>
              </w:rPr>
              <w:t>е</w:t>
            </w:r>
            <w:r w:rsidRPr="00E0112C">
              <w:rPr>
                <w:color w:val="000000"/>
                <w:sz w:val="24"/>
                <w:szCs w:val="24"/>
              </w:rPr>
              <w:t>ские и электромонтажные работы.</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13</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2-Лесная, 16 кв. 4</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выравнивание полов со сменой покрытия, ремонт стен со сменой ГКЛ, устройство потолков из ГКЛ, замена окон, дверей, са</w:t>
            </w:r>
            <w:r w:rsidRPr="00E0112C">
              <w:rPr>
                <w:color w:val="000000"/>
                <w:sz w:val="24"/>
                <w:szCs w:val="24"/>
              </w:rPr>
              <w:t>н</w:t>
            </w:r>
            <w:r w:rsidRPr="00E0112C">
              <w:rPr>
                <w:color w:val="000000"/>
                <w:sz w:val="24"/>
                <w:szCs w:val="24"/>
              </w:rPr>
              <w:t>технические и электромонтажные работы.</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14</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пер. Кипучий, 3 кв. 5</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выравнивание полов со сменой покрытия, ремонт стен со сменой ГКЛ, устройство потолков из ГКЛ, замена окон, дверей, р</w:t>
            </w:r>
            <w:r w:rsidRPr="00E0112C">
              <w:rPr>
                <w:color w:val="000000"/>
                <w:sz w:val="24"/>
                <w:szCs w:val="24"/>
              </w:rPr>
              <w:t>е</w:t>
            </w:r>
            <w:r w:rsidRPr="00E0112C">
              <w:rPr>
                <w:color w:val="000000"/>
                <w:sz w:val="24"/>
                <w:szCs w:val="24"/>
              </w:rPr>
              <w:t>монт отопления со сменой ради</w:t>
            </w:r>
            <w:r w:rsidRPr="00E0112C">
              <w:rPr>
                <w:color w:val="000000"/>
                <w:sz w:val="24"/>
                <w:szCs w:val="24"/>
              </w:rPr>
              <w:t>а</w:t>
            </w:r>
            <w:r w:rsidRPr="00E0112C">
              <w:rPr>
                <w:color w:val="000000"/>
                <w:sz w:val="24"/>
                <w:szCs w:val="24"/>
              </w:rPr>
              <w:t>торов, сантехнические и электр</w:t>
            </w:r>
            <w:r w:rsidRPr="00E0112C">
              <w:rPr>
                <w:color w:val="000000"/>
                <w:sz w:val="24"/>
                <w:szCs w:val="24"/>
              </w:rPr>
              <w:t>о</w:t>
            </w:r>
            <w:r w:rsidRPr="00E0112C">
              <w:rPr>
                <w:color w:val="000000"/>
                <w:sz w:val="24"/>
                <w:szCs w:val="24"/>
              </w:rPr>
              <w:t>монтажные работы.</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15</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пер.Кипучий,3 кв. 6</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выравнивание полов со сменой покрытия, ремонт стен со сменой ГКЛ, устройство потолков из ГКЛ, замена окон, дверей, р</w:t>
            </w:r>
            <w:r w:rsidRPr="00E0112C">
              <w:rPr>
                <w:color w:val="000000"/>
                <w:sz w:val="24"/>
                <w:szCs w:val="24"/>
              </w:rPr>
              <w:t>е</w:t>
            </w:r>
            <w:r w:rsidRPr="00E0112C">
              <w:rPr>
                <w:color w:val="000000"/>
                <w:sz w:val="24"/>
                <w:szCs w:val="24"/>
              </w:rPr>
              <w:t>монт отопления со сменой ради</w:t>
            </w:r>
            <w:r w:rsidRPr="00E0112C">
              <w:rPr>
                <w:color w:val="000000"/>
                <w:sz w:val="24"/>
                <w:szCs w:val="24"/>
              </w:rPr>
              <w:t>а</w:t>
            </w:r>
            <w:r w:rsidRPr="00E0112C">
              <w:rPr>
                <w:color w:val="000000"/>
                <w:sz w:val="24"/>
                <w:szCs w:val="24"/>
              </w:rPr>
              <w:t>торов, сантехнические и электр</w:t>
            </w:r>
            <w:r w:rsidRPr="00E0112C">
              <w:rPr>
                <w:color w:val="000000"/>
                <w:sz w:val="24"/>
                <w:szCs w:val="24"/>
              </w:rPr>
              <w:t>о</w:t>
            </w:r>
            <w:r w:rsidRPr="00E0112C">
              <w:rPr>
                <w:color w:val="000000"/>
                <w:sz w:val="24"/>
                <w:szCs w:val="24"/>
              </w:rPr>
              <w:t>монтажные работы.</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16</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Шишкова, 7</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канализации.</w:t>
            </w:r>
          </w:p>
          <w:p w:rsidR="00E0112C" w:rsidRPr="00E0112C" w:rsidRDefault="00E0112C" w:rsidP="00E0112C">
            <w:pPr>
              <w:rPr>
                <w:color w:val="000000"/>
                <w:sz w:val="24"/>
                <w:szCs w:val="24"/>
              </w:rPr>
            </w:pP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17</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Строителей, 7 кв. 5</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выравнивание полов со сменой покрытия, ремонт стен со сменой ГКЛ, устройство потолков из ГКЛ, замена окон, дверей, са</w:t>
            </w:r>
            <w:r w:rsidRPr="00E0112C">
              <w:rPr>
                <w:color w:val="000000"/>
                <w:sz w:val="24"/>
                <w:szCs w:val="24"/>
              </w:rPr>
              <w:t>н</w:t>
            </w:r>
            <w:r w:rsidRPr="00E0112C">
              <w:rPr>
                <w:color w:val="000000"/>
                <w:sz w:val="24"/>
                <w:szCs w:val="24"/>
              </w:rPr>
              <w:t>технические и электромонтажные работы. Установка ИПУ.</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18</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Строителей,9 кв. 3</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выравнивание полов со сменой покрытия, ремонт стен со сменой ГКЛ, устройство потолков из ГКЛ, замена окон, дверей, са</w:t>
            </w:r>
            <w:r w:rsidRPr="00E0112C">
              <w:rPr>
                <w:color w:val="000000"/>
                <w:sz w:val="24"/>
                <w:szCs w:val="24"/>
              </w:rPr>
              <w:t>н</w:t>
            </w:r>
            <w:r w:rsidRPr="00E0112C">
              <w:rPr>
                <w:color w:val="000000"/>
                <w:sz w:val="24"/>
                <w:szCs w:val="24"/>
              </w:rPr>
              <w:t>технические и электромонтажные работы.</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19</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Метеоритная, 1 кв. 5</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 xml:space="preserve">Замена окон. </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20</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ул.Строителей,1 кв. 9</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выравнивание полов со сменой покрытия в кухне.  Замена окон, дверей, сантехнические и электромонтажные работы.</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21</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Мира, 12 кв.1</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Замена входной двери.</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22</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Нефтеразведочная 4 «А»</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полов. Замена дверей.</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lastRenderedPageBreak/>
              <w:t>23</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 xml:space="preserve">ул. Суворова, 17 </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печи.</w:t>
            </w:r>
          </w:p>
        </w:tc>
      </w:tr>
      <w:tr w:rsidR="00E0112C" w:rsidRPr="00E0112C" w:rsidTr="00755A34">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24</w:t>
            </w:r>
          </w:p>
        </w:tc>
        <w:tc>
          <w:tcPr>
            <w:tcW w:w="5362"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ул. Катангская, 11 кв. 2</w:t>
            </w:r>
          </w:p>
        </w:tc>
        <w:tc>
          <w:tcPr>
            <w:tcW w:w="3896" w:type="dxa"/>
            <w:tcBorders>
              <w:top w:val="single" w:sz="4" w:space="0" w:color="auto"/>
              <w:left w:val="nil"/>
              <w:bottom w:val="single" w:sz="4" w:space="0" w:color="auto"/>
              <w:right w:val="single" w:sz="4" w:space="0" w:color="auto"/>
            </w:tcBorders>
            <w:shd w:val="clear" w:color="auto" w:fill="auto"/>
            <w:noWrap/>
            <w:vAlign w:val="center"/>
          </w:tcPr>
          <w:p w:rsidR="00E0112C" w:rsidRPr="00E0112C" w:rsidRDefault="00E0112C" w:rsidP="00E0112C">
            <w:pPr>
              <w:rPr>
                <w:color w:val="000000"/>
                <w:sz w:val="24"/>
                <w:szCs w:val="24"/>
              </w:rPr>
            </w:pPr>
            <w:r w:rsidRPr="00E0112C">
              <w:rPr>
                <w:color w:val="000000"/>
                <w:sz w:val="24"/>
                <w:szCs w:val="24"/>
              </w:rPr>
              <w:t>Ремонт стен со сменой ГКЛ, устройство потолков из ГКЛ. См</w:t>
            </w:r>
            <w:r w:rsidRPr="00E0112C">
              <w:rPr>
                <w:color w:val="000000"/>
                <w:sz w:val="24"/>
                <w:szCs w:val="24"/>
              </w:rPr>
              <w:t>е</w:t>
            </w:r>
            <w:r w:rsidRPr="00E0112C">
              <w:rPr>
                <w:color w:val="000000"/>
                <w:sz w:val="24"/>
                <w:szCs w:val="24"/>
              </w:rPr>
              <w:t>на окон.</w:t>
            </w:r>
          </w:p>
        </w:tc>
      </w:tr>
    </w:tbl>
    <w:p w:rsidR="00E0112C" w:rsidRPr="00E0112C" w:rsidRDefault="00E0112C" w:rsidP="00E0112C">
      <w:pPr>
        <w:ind w:firstLine="567"/>
        <w:jc w:val="both"/>
        <w:rPr>
          <w:sz w:val="28"/>
          <w:szCs w:val="28"/>
        </w:rPr>
      </w:pPr>
    </w:p>
    <w:p w:rsidR="00E0112C" w:rsidRPr="00E0112C" w:rsidRDefault="00E0112C" w:rsidP="00E0112C">
      <w:pPr>
        <w:ind w:firstLine="567"/>
        <w:jc w:val="both"/>
        <w:rPr>
          <w:sz w:val="28"/>
          <w:szCs w:val="28"/>
        </w:rPr>
      </w:pPr>
      <w:r w:rsidRPr="00E0112C">
        <w:rPr>
          <w:sz w:val="28"/>
          <w:szCs w:val="28"/>
        </w:rPr>
        <w:t xml:space="preserve">Осуществлялись организация и строительный контроль по проведению  капитального и текущего ремонта муниципального жилищного фонда.        Подготовлен </w:t>
      </w:r>
      <w:r w:rsidRPr="00E0112C">
        <w:rPr>
          <w:b/>
          <w:color w:val="000000"/>
          <w:sz w:val="28"/>
          <w:szCs w:val="28"/>
        </w:rPr>
        <w:t>180</w:t>
      </w:r>
      <w:r w:rsidRPr="00E0112C">
        <w:rPr>
          <w:sz w:val="28"/>
          <w:szCs w:val="28"/>
        </w:rPr>
        <w:t xml:space="preserve"> паспортов готовности  жилых  домов  к осенне-зимнему  периоду 2021-2022 годов.</w:t>
      </w:r>
    </w:p>
    <w:p w:rsidR="00E0112C" w:rsidRPr="00E0112C" w:rsidRDefault="00E0112C" w:rsidP="00E0112C">
      <w:pPr>
        <w:autoSpaceDE w:val="0"/>
        <w:autoSpaceDN w:val="0"/>
        <w:adjustRightInd w:val="0"/>
        <w:ind w:right="144" w:firstLine="567"/>
        <w:jc w:val="both"/>
        <w:rPr>
          <w:rFonts w:ascii="Courier New" w:hAnsi="Courier New" w:cs="Courier New"/>
          <w:sz w:val="28"/>
          <w:szCs w:val="28"/>
        </w:rPr>
      </w:pPr>
      <w:r w:rsidRPr="00E0112C">
        <w:rPr>
          <w:sz w:val="28"/>
          <w:szCs w:val="28"/>
        </w:rPr>
        <w:t>Для предоставления сведений в службу строительного надзора и ж</w:t>
      </w:r>
      <w:r w:rsidRPr="00E0112C">
        <w:rPr>
          <w:sz w:val="28"/>
          <w:szCs w:val="28"/>
        </w:rPr>
        <w:t>и</w:t>
      </w:r>
      <w:r w:rsidRPr="00E0112C">
        <w:rPr>
          <w:sz w:val="28"/>
          <w:szCs w:val="28"/>
        </w:rPr>
        <w:t>лищного контроля Красноярского края о результатах технического обслед</w:t>
      </w:r>
      <w:r w:rsidRPr="00E0112C">
        <w:rPr>
          <w:sz w:val="28"/>
          <w:szCs w:val="28"/>
        </w:rPr>
        <w:t>о</w:t>
      </w:r>
      <w:r w:rsidRPr="00E0112C">
        <w:rPr>
          <w:sz w:val="28"/>
          <w:szCs w:val="28"/>
        </w:rPr>
        <w:t>вания многоквартирных домов было проведено 35 плановых осмотров ж</w:t>
      </w:r>
      <w:r w:rsidRPr="00E0112C">
        <w:rPr>
          <w:sz w:val="28"/>
          <w:szCs w:val="28"/>
        </w:rPr>
        <w:t>и</w:t>
      </w:r>
      <w:r w:rsidRPr="00E0112C">
        <w:rPr>
          <w:sz w:val="28"/>
          <w:szCs w:val="28"/>
        </w:rPr>
        <w:t>лых домов.</w:t>
      </w:r>
      <w:r w:rsidRPr="00E0112C">
        <w:rPr>
          <w:rFonts w:ascii="Courier New" w:hAnsi="Courier New" w:cs="Courier New"/>
          <w:color w:val="000000"/>
          <w:spacing w:val="1"/>
          <w:sz w:val="28"/>
          <w:szCs w:val="28"/>
        </w:rPr>
        <w:t xml:space="preserve"> </w:t>
      </w:r>
    </w:p>
    <w:p w:rsidR="00E0112C" w:rsidRPr="00E0112C" w:rsidRDefault="00E0112C" w:rsidP="00E0112C">
      <w:pPr>
        <w:ind w:firstLine="567"/>
        <w:jc w:val="center"/>
        <w:rPr>
          <w:b/>
          <w:sz w:val="28"/>
          <w:szCs w:val="28"/>
        </w:rPr>
      </w:pPr>
    </w:p>
    <w:p w:rsidR="00E0112C" w:rsidRPr="00E0112C" w:rsidRDefault="00E0112C" w:rsidP="00E0112C">
      <w:pPr>
        <w:ind w:firstLine="567"/>
        <w:jc w:val="center"/>
        <w:rPr>
          <w:b/>
          <w:sz w:val="28"/>
          <w:szCs w:val="28"/>
        </w:rPr>
      </w:pPr>
    </w:p>
    <w:p w:rsidR="00E0112C" w:rsidRPr="00E0112C" w:rsidRDefault="00E0112C" w:rsidP="00E0112C">
      <w:pPr>
        <w:ind w:firstLine="567"/>
        <w:jc w:val="center"/>
        <w:rPr>
          <w:b/>
          <w:sz w:val="28"/>
          <w:szCs w:val="28"/>
        </w:rPr>
      </w:pPr>
    </w:p>
    <w:p w:rsidR="00E0112C" w:rsidRPr="00E0112C" w:rsidRDefault="00E0112C" w:rsidP="00E0112C">
      <w:pPr>
        <w:ind w:firstLine="567"/>
        <w:jc w:val="center"/>
        <w:rPr>
          <w:b/>
          <w:sz w:val="28"/>
          <w:szCs w:val="28"/>
        </w:rPr>
      </w:pPr>
      <w:r w:rsidRPr="00E0112C">
        <w:rPr>
          <w:b/>
          <w:sz w:val="28"/>
          <w:szCs w:val="28"/>
        </w:rPr>
        <w:t>Обеспечение малоимущих граждан жилыми помещениями  по дог</w:t>
      </w:r>
      <w:r w:rsidRPr="00E0112C">
        <w:rPr>
          <w:b/>
          <w:sz w:val="28"/>
          <w:szCs w:val="28"/>
        </w:rPr>
        <w:t>о</w:t>
      </w:r>
      <w:r w:rsidRPr="00E0112C">
        <w:rPr>
          <w:b/>
          <w:sz w:val="28"/>
          <w:szCs w:val="28"/>
        </w:rPr>
        <w:t>ворам социального найма за 2021 год</w:t>
      </w:r>
    </w:p>
    <w:p w:rsidR="00E0112C" w:rsidRPr="00E0112C" w:rsidRDefault="00E0112C" w:rsidP="00E0112C">
      <w:pPr>
        <w:pBdr>
          <w:bottom w:val="single" w:sz="4" w:space="1" w:color="auto"/>
        </w:pBdr>
        <w:ind w:firstLine="567"/>
        <w:jc w:val="both"/>
        <w:rPr>
          <w:b/>
          <w:sz w:val="28"/>
          <w:szCs w:val="28"/>
        </w:rPr>
      </w:pPr>
      <w:r w:rsidRPr="00E0112C">
        <w:rPr>
          <w:sz w:val="28"/>
          <w:szCs w:val="28"/>
        </w:rPr>
        <w:t>В 2021 году проводилась работа по постановке на учет граждан, нужд</w:t>
      </w:r>
      <w:r w:rsidRPr="00E0112C">
        <w:rPr>
          <w:sz w:val="28"/>
          <w:szCs w:val="28"/>
        </w:rPr>
        <w:t>а</w:t>
      </w:r>
      <w:r w:rsidRPr="00E0112C">
        <w:rPr>
          <w:sz w:val="28"/>
          <w:szCs w:val="28"/>
        </w:rPr>
        <w:t>ющихся в улучшении жилищных условий. Проведено 11 заседаний Жили</w:t>
      </w:r>
      <w:r w:rsidRPr="00E0112C">
        <w:rPr>
          <w:sz w:val="28"/>
          <w:szCs w:val="28"/>
        </w:rPr>
        <w:t>щ</w:t>
      </w:r>
      <w:r w:rsidRPr="00E0112C">
        <w:rPr>
          <w:sz w:val="28"/>
          <w:szCs w:val="28"/>
        </w:rPr>
        <w:t>ной комиссии.</w:t>
      </w:r>
    </w:p>
    <w:p w:rsidR="00E0112C" w:rsidRPr="00E0112C" w:rsidRDefault="00E0112C" w:rsidP="00E0112C">
      <w:pPr>
        <w:pBdr>
          <w:bottom w:val="single" w:sz="4" w:space="1" w:color="auto"/>
        </w:pBdr>
        <w:ind w:firstLine="567"/>
        <w:jc w:val="both"/>
        <w:rPr>
          <w:b/>
          <w:sz w:val="28"/>
          <w:szCs w:val="28"/>
        </w:rPr>
      </w:pPr>
      <w:r w:rsidRPr="00E0112C">
        <w:rPr>
          <w:sz w:val="28"/>
          <w:szCs w:val="28"/>
        </w:rPr>
        <w:t>В 2021 году поставлено на учет для получения жилых помещений по д</w:t>
      </w:r>
      <w:r w:rsidRPr="00E0112C">
        <w:rPr>
          <w:sz w:val="28"/>
          <w:szCs w:val="28"/>
        </w:rPr>
        <w:t>о</w:t>
      </w:r>
      <w:r w:rsidRPr="00E0112C">
        <w:rPr>
          <w:sz w:val="28"/>
          <w:szCs w:val="28"/>
        </w:rPr>
        <w:t>говорам социального найма 2 семьи (6 человек) (в 2020 году - 3 семьи                        (12 человек);  уменьшение показателя в отчетном году на 33 % (по  гражд</w:t>
      </w:r>
      <w:r w:rsidRPr="00E0112C">
        <w:rPr>
          <w:sz w:val="28"/>
          <w:szCs w:val="28"/>
        </w:rPr>
        <w:t>а</w:t>
      </w:r>
      <w:r w:rsidRPr="00E0112C">
        <w:rPr>
          <w:sz w:val="28"/>
          <w:szCs w:val="28"/>
        </w:rPr>
        <w:t xml:space="preserve">нам)).  </w:t>
      </w:r>
    </w:p>
    <w:p w:rsidR="00E0112C" w:rsidRPr="00E0112C" w:rsidRDefault="00E0112C" w:rsidP="00E0112C">
      <w:pPr>
        <w:pBdr>
          <w:bottom w:val="single" w:sz="4" w:space="1" w:color="auto"/>
        </w:pBdr>
        <w:ind w:firstLine="567"/>
        <w:jc w:val="both"/>
        <w:rPr>
          <w:sz w:val="28"/>
          <w:szCs w:val="28"/>
        </w:rPr>
      </w:pPr>
      <w:r w:rsidRPr="00E0112C">
        <w:rPr>
          <w:sz w:val="28"/>
          <w:szCs w:val="28"/>
        </w:rPr>
        <w:t>На конец 2021 года в качестве нуждающихся в жилых помещениях с</w:t>
      </w:r>
      <w:r w:rsidRPr="00E0112C">
        <w:rPr>
          <w:sz w:val="28"/>
          <w:szCs w:val="28"/>
        </w:rPr>
        <w:t>о</w:t>
      </w:r>
      <w:r w:rsidRPr="00E0112C">
        <w:rPr>
          <w:sz w:val="28"/>
          <w:szCs w:val="28"/>
        </w:rPr>
        <w:t xml:space="preserve">стояло 14 семьи (31 человек),  из них 4 многодетные семьи. </w:t>
      </w:r>
    </w:p>
    <w:p w:rsidR="00E0112C" w:rsidRPr="00E0112C" w:rsidRDefault="00E0112C" w:rsidP="00E0112C">
      <w:pPr>
        <w:pBdr>
          <w:bottom w:val="single" w:sz="4" w:space="1" w:color="auto"/>
        </w:pBdr>
        <w:ind w:firstLine="567"/>
        <w:jc w:val="both"/>
        <w:rPr>
          <w:b/>
          <w:sz w:val="28"/>
          <w:szCs w:val="28"/>
        </w:rPr>
      </w:pPr>
      <w:r w:rsidRPr="00E0112C">
        <w:rPr>
          <w:sz w:val="28"/>
          <w:szCs w:val="28"/>
        </w:rPr>
        <w:t>В отчетном периоде улучшили свои жилищные условия – 2 семьи (3 ч</w:t>
      </w:r>
      <w:r w:rsidRPr="00E0112C">
        <w:rPr>
          <w:sz w:val="28"/>
          <w:szCs w:val="28"/>
        </w:rPr>
        <w:t>е</w:t>
      </w:r>
      <w:r w:rsidRPr="00E0112C">
        <w:rPr>
          <w:sz w:val="28"/>
          <w:szCs w:val="28"/>
        </w:rPr>
        <w:t>ловека) (в 2020 – 4 семьи (7 человек); уменьшение  показателя в отчётном г</w:t>
      </w:r>
      <w:r w:rsidRPr="00E0112C">
        <w:rPr>
          <w:sz w:val="28"/>
          <w:szCs w:val="28"/>
        </w:rPr>
        <w:t>о</w:t>
      </w:r>
      <w:r w:rsidRPr="00E0112C">
        <w:rPr>
          <w:sz w:val="28"/>
          <w:szCs w:val="28"/>
        </w:rPr>
        <w:t>ду  на 59 % (по гражданам)).</w:t>
      </w:r>
    </w:p>
    <w:p w:rsidR="00E0112C" w:rsidRPr="00E0112C" w:rsidRDefault="00E0112C" w:rsidP="00E0112C">
      <w:pPr>
        <w:pBdr>
          <w:bottom w:val="single" w:sz="4" w:space="1" w:color="auto"/>
        </w:pBdr>
        <w:ind w:firstLine="567"/>
        <w:jc w:val="both"/>
        <w:rPr>
          <w:sz w:val="28"/>
          <w:szCs w:val="28"/>
        </w:rPr>
      </w:pPr>
      <w:r w:rsidRPr="00E0112C">
        <w:rPr>
          <w:sz w:val="28"/>
          <w:szCs w:val="28"/>
        </w:rPr>
        <w:t>Из числа семей, улучшивших свои жилищные условия 2 семьи (3 чел</w:t>
      </w:r>
      <w:r w:rsidRPr="00E0112C">
        <w:rPr>
          <w:sz w:val="28"/>
          <w:szCs w:val="28"/>
        </w:rPr>
        <w:t>о</w:t>
      </w:r>
      <w:r w:rsidRPr="00E0112C">
        <w:rPr>
          <w:sz w:val="28"/>
          <w:szCs w:val="28"/>
        </w:rPr>
        <w:t xml:space="preserve">век) получили жилые  помещения по договору социального найма. </w:t>
      </w:r>
    </w:p>
    <w:p w:rsidR="00E0112C" w:rsidRPr="00E0112C" w:rsidRDefault="00E0112C" w:rsidP="00E0112C">
      <w:pPr>
        <w:pBdr>
          <w:bottom w:val="single" w:sz="4" w:space="1" w:color="auto"/>
        </w:pBdr>
        <w:ind w:firstLine="567"/>
        <w:jc w:val="both"/>
        <w:rPr>
          <w:sz w:val="28"/>
          <w:szCs w:val="28"/>
        </w:rPr>
      </w:pPr>
      <w:r w:rsidRPr="00E0112C">
        <w:rPr>
          <w:sz w:val="28"/>
          <w:szCs w:val="28"/>
        </w:rPr>
        <w:t>Заключено 10 договоров найма жилого помещения в общежитии  (15 ч</w:t>
      </w:r>
      <w:r w:rsidRPr="00E0112C">
        <w:rPr>
          <w:sz w:val="28"/>
          <w:szCs w:val="28"/>
        </w:rPr>
        <w:t>е</w:t>
      </w:r>
      <w:r w:rsidRPr="00E0112C">
        <w:rPr>
          <w:sz w:val="28"/>
          <w:szCs w:val="28"/>
        </w:rPr>
        <w:t>ловек).</w:t>
      </w:r>
    </w:p>
    <w:p w:rsidR="00E0112C" w:rsidRPr="00E0112C" w:rsidRDefault="00E0112C" w:rsidP="00E0112C">
      <w:pPr>
        <w:pBdr>
          <w:bottom w:val="single" w:sz="4" w:space="1" w:color="auto"/>
        </w:pBdr>
        <w:ind w:firstLine="567"/>
        <w:jc w:val="center"/>
        <w:rPr>
          <w:b/>
          <w:spacing w:val="1"/>
          <w:sz w:val="28"/>
          <w:szCs w:val="28"/>
          <w:u w:val="single"/>
        </w:rPr>
      </w:pPr>
    </w:p>
    <w:p w:rsidR="00E0112C" w:rsidRPr="00E0112C" w:rsidRDefault="00E0112C" w:rsidP="00E0112C">
      <w:pPr>
        <w:pBdr>
          <w:bottom w:val="single" w:sz="4" w:space="1" w:color="auto"/>
        </w:pBdr>
        <w:ind w:firstLine="567"/>
        <w:jc w:val="center"/>
        <w:rPr>
          <w:b/>
          <w:spacing w:val="1"/>
          <w:sz w:val="28"/>
          <w:szCs w:val="28"/>
          <w:u w:val="single"/>
        </w:rPr>
      </w:pPr>
      <w:r w:rsidRPr="00E0112C">
        <w:rPr>
          <w:b/>
          <w:spacing w:val="1"/>
          <w:sz w:val="28"/>
          <w:szCs w:val="28"/>
          <w:u w:val="single"/>
        </w:rPr>
        <w:t>Муниципальная  программа</w:t>
      </w:r>
    </w:p>
    <w:p w:rsidR="00E0112C" w:rsidRPr="00E0112C" w:rsidRDefault="00E0112C" w:rsidP="00E0112C">
      <w:pPr>
        <w:pBdr>
          <w:bottom w:val="single" w:sz="4" w:space="1" w:color="auto"/>
        </w:pBdr>
        <w:ind w:firstLine="567"/>
        <w:jc w:val="center"/>
        <w:rPr>
          <w:b/>
          <w:spacing w:val="1"/>
          <w:sz w:val="28"/>
          <w:szCs w:val="28"/>
          <w:u w:val="single"/>
        </w:rPr>
      </w:pPr>
      <w:r w:rsidRPr="00E0112C">
        <w:rPr>
          <w:b/>
          <w:spacing w:val="1"/>
          <w:sz w:val="28"/>
          <w:szCs w:val="28"/>
          <w:u w:val="single"/>
        </w:rPr>
        <w:t xml:space="preserve">«Управление  муниципальным  имуществом  </w:t>
      </w:r>
    </w:p>
    <w:p w:rsidR="00E0112C" w:rsidRPr="00E0112C" w:rsidRDefault="00E0112C" w:rsidP="00E0112C">
      <w:pPr>
        <w:pBdr>
          <w:bottom w:val="single" w:sz="4" w:space="1" w:color="auto"/>
        </w:pBdr>
        <w:spacing w:after="240"/>
        <w:ind w:firstLine="567"/>
        <w:jc w:val="center"/>
        <w:rPr>
          <w:b/>
          <w:spacing w:val="1"/>
          <w:sz w:val="28"/>
          <w:szCs w:val="28"/>
          <w:u w:val="single"/>
        </w:rPr>
      </w:pPr>
      <w:r w:rsidRPr="00E0112C">
        <w:rPr>
          <w:b/>
          <w:spacing w:val="1"/>
          <w:sz w:val="28"/>
          <w:szCs w:val="28"/>
          <w:u w:val="single"/>
        </w:rPr>
        <w:t>на  территории  села  Ванавара»</w:t>
      </w:r>
    </w:p>
    <w:p w:rsidR="00E0112C" w:rsidRPr="00E0112C" w:rsidRDefault="00E0112C" w:rsidP="00E0112C">
      <w:pPr>
        <w:numPr>
          <w:ilvl w:val="0"/>
          <w:numId w:val="31"/>
        </w:numPr>
        <w:ind w:left="0" w:firstLine="567"/>
        <w:jc w:val="both"/>
        <w:rPr>
          <w:spacing w:val="1"/>
          <w:sz w:val="28"/>
          <w:szCs w:val="28"/>
        </w:rPr>
      </w:pPr>
      <w:r w:rsidRPr="00E0112C">
        <w:rPr>
          <w:spacing w:val="1"/>
          <w:sz w:val="28"/>
          <w:szCs w:val="28"/>
        </w:rPr>
        <w:t xml:space="preserve">Мероприятия  в  рамках  управления  муниципальным  имуществом:         </w:t>
      </w:r>
    </w:p>
    <w:p w:rsidR="00E0112C" w:rsidRPr="00E0112C" w:rsidRDefault="00E0112C" w:rsidP="00E0112C">
      <w:pPr>
        <w:numPr>
          <w:ilvl w:val="0"/>
          <w:numId w:val="32"/>
        </w:numPr>
        <w:tabs>
          <w:tab w:val="left" w:pos="709"/>
        </w:tabs>
        <w:ind w:left="0" w:firstLine="567"/>
        <w:jc w:val="both"/>
        <w:rPr>
          <w:sz w:val="28"/>
          <w:szCs w:val="28"/>
        </w:rPr>
      </w:pPr>
      <w:r w:rsidRPr="00E0112C">
        <w:rPr>
          <w:sz w:val="28"/>
          <w:szCs w:val="28"/>
        </w:rPr>
        <w:t xml:space="preserve"> передано  гражданам  в  собственность   в  порядке  приватиз</w:t>
      </w:r>
      <w:r w:rsidRPr="00E0112C">
        <w:rPr>
          <w:sz w:val="28"/>
          <w:szCs w:val="28"/>
        </w:rPr>
        <w:t>а</w:t>
      </w:r>
      <w:r w:rsidRPr="00E0112C">
        <w:rPr>
          <w:sz w:val="28"/>
          <w:szCs w:val="28"/>
        </w:rPr>
        <w:t>ции 5 жилых домов (помещений);</w:t>
      </w:r>
    </w:p>
    <w:p w:rsidR="00E0112C" w:rsidRPr="00E0112C" w:rsidRDefault="00E0112C" w:rsidP="00E0112C">
      <w:pPr>
        <w:shd w:val="clear" w:color="auto" w:fill="FFFFFF"/>
        <w:spacing w:line="252" w:lineRule="atLeast"/>
        <w:ind w:firstLine="567"/>
        <w:jc w:val="both"/>
        <w:rPr>
          <w:sz w:val="28"/>
          <w:szCs w:val="28"/>
        </w:rPr>
      </w:pPr>
      <w:r w:rsidRPr="00E0112C">
        <w:rPr>
          <w:sz w:val="28"/>
          <w:szCs w:val="28"/>
        </w:rPr>
        <w:t>2) оформлено право собственности  муниципального  образования  сел</w:t>
      </w:r>
      <w:r w:rsidRPr="00E0112C">
        <w:rPr>
          <w:sz w:val="28"/>
          <w:szCs w:val="28"/>
        </w:rPr>
        <w:t>ь</w:t>
      </w:r>
      <w:r w:rsidRPr="00E0112C">
        <w:rPr>
          <w:sz w:val="28"/>
          <w:szCs w:val="28"/>
        </w:rPr>
        <w:t>ское  поселение  село Ванавара  на следующие объекты недвижимости:</w:t>
      </w:r>
    </w:p>
    <w:p w:rsidR="00E0112C" w:rsidRPr="00E0112C" w:rsidRDefault="00E0112C" w:rsidP="00E0112C">
      <w:pPr>
        <w:ind w:firstLine="567"/>
        <w:jc w:val="both"/>
        <w:rPr>
          <w:sz w:val="28"/>
          <w:szCs w:val="28"/>
        </w:rPr>
      </w:pPr>
      <w:r w:rsidRPr="00E0112C">
        <w:rPr>
          <w:sz w:val="28"/>
          <w:szCs w:val="28"/>
        </w:rPr>
        <w:lastRenderedPageBreak/>
        <w:t>- жилое помещение (квартира) с кадастровым номером 88:03:0010171:195</w:t>
      </w:r>
    </w:p>
    <w:p w:rsidR="00E0112C" w:rsidRPr="00E0112C" w:rsidRDefault="00E0112C" w:rsidP="00E0112C">
      <w:pPr>
        <w:shd w:val="clear" w:color="auto" w:fill="FFFFFF"/>
        <w:spacing w:line="252" w:lineRule="atLeast"/>
        <w:jc w:val="both"/>
        <w:rPr>
          <w:sz w:val="28"/>
          <w:szCs w:val="28"/>
        </w:rPr>
      </w:pPr>
      <w:r w:rsidRPr="00E0112C">
        <w:rPr>
          <w:sz w:val="28"/>
          <w:szCs w:val="28"/>
        </w:rPr>
        <w:t>расположенное по адресу: с. Ванавара, ул. Шишкова, д. 8, кв. 9 (1/3 доля в праве);</w:t>
      </w:r>
    </w:p>
    <w:p w:rsidR="00E0112C" w:rsidRPr="00E0112C" w:rsidRDefault="00E0112C" w:rsidP="00E0112C">
      <w:pPr>
        <w:shd w:val="clear" w:color="auto" w:fill="FFFFFF"/>
        <w:spacing w:line="252" w:lineRule="atLeast"/>
        <w:ind w:firstLine="567"/>
        <w:jc w:val="both"/>
        <w:rPr>
          <w:sz w:val="28"/>
          <w:szCs w:val="28"/>
        </w:rPr>
      </w:pPr>
      <w:r w:rsidRPr="00E0112C">
        <w:rPr>
          <w:sz w:val="28"/>
          <w:szCs w:val="28"/>
        </w:rPr>
        <w:t>- земельный участок с кадастровым номером 88:03:0010138:36 распол</w:t>
      </w:r>
      <w:r w:rsidRPr="00E0112C">
        <w:rPr>
          <w:sz w:val="28"/>
          <w:szCs w:val="28"/>
        </w:rPr>
        <w:t>о</w:t>
      </w:r>
      <w:r w:rsidRPr="00E0112C">
        <w:rPr>
          <w:sz w:val="28"/>
          <w:szCs w:val="28"/>
        </w:rPr>
        <w:t>женный: примерно в 50 метрах на север по ул. Метеоритная, 23 а в селе В</w:t>
      </w:r>
      <w:r w:rsidRPr="00E0112C">
        <w:rPr>
          <w:sz w:val="28"/>
          <w:szCs w:val="28"/>
        </w:rPr>
        <w:t>а</w:t>
      </w:r>
      <w:r w:rsidRPr="00E0112C">
        <w:rPr>
          <w:sz w:val="28"/>
          <w:szCs w:val="28"/>
        </w:rPr>
        <w:t>навара, с разрешенным использованием: автодром, трактодром, Данный з</w:t>
      </w:r>
      <w:r w:rsidRPr="00E0112C">
        <w:rPr>
          <w:sz w:val="28"/>
          <w:szCs w:val="28"/>
        </w:rPr>
        <w:t>е</w:t>
      </w:r>
      <w:r w:rsidRPr="00E0112C">
        <w:rPr>
          <w:sz w:val="28"/>
          <w:szCs w:val="28"/>
        </w:rPr>
        <w:t>мельный участок был передан из собственности Красноярского края;</w:t>
      </w:r>
    </w:p>
    <w:p w:rsidR="00E0112C" w:rsidRPr="00E0112C" w:rsidRDefault="00E0112C" w:rsidP="00E0112C">
      <w:pPr>
        <w:shd w:val="clear" w:color="auto" w:fill="FFFFFF"/>
        <w:spacing w:line="252" w:lineRule="atLeast"/>
        <w:ind w:firstLine="567"/>
        <w:jc w:val="both"/>
        <w:rPr>
          <w:sz w:val="28"/>
          <w:szCs w:val="28"/>
        </w:rPr>
      </w:pPr>
      <w:r w:rsidRPr="00E0112C">
        <w:rPr>
          <w:sz w:val="28"/>
          <w:szCs w:val="28"/>
        </w:rPr>
        <w:t>- земельный участок с кадастровым номером 88:03:0010159:163 расп</w:t>
      </w:r>
      <w:r w:rsidRPr="00E0112C">
        <w:rPr>
          <w:sz w:val="28"/>
          <w:szCs w:val="28"/>
        </w:rPr>
        <w:t>о</w:t>
      </w:r>
      <w:r w:rsidRPr="00E0112C">
        <w:rPr>
          <w:sz w:val="28"/>
          <w:szCs w:val="28"/>
        </w:rPr>
        <w:t>ложенный:</w:t>
      </w:r>
      <w:r w:rsidRPr="00E0112C">
        <w:rPr>
          <w:sz w:val="24"/>
          <w:szCs w:val="24"/>
        </w:rPr>
        <w:t xml:space="preserve"> </w:t>
      </w:r>
      <w:r w:rsidRPr="00E0112C">
        <w:rPr>
          <w:sz w:val="28"/>
          <w:szCs w:val="28"/>
        </w:rPr>
        <w:t>примерно в 23 метрах на юг  от здания № 80 по ул. Советская, с разрешенным использованием твердые коммунальные отходы (ТКО);</w:t>
      </w:r>
    </w:p>
    <w:p w:rsidR="00E0112C" w:rsidRPr="00E0112C" w:rsidRDefault="00E0112C" w:rsidP="00E0112C">
      <w:pPr>
        <w:shd w:val="clear" w:color="auto" w:fill="FFFFFF"/>
        <w:spacing w:line="252" w:lineRule="atLeast"/>
        <w:ind w:firstLine="567"/>
        <w:jc w:val="both"/>
        <w:rPr>
          <w:sz w:val="28"/>
          <w:szCs w:val="28"/>
        </w:rPr>
      </w:pPr>
      <w:r w:rsidRPr="00E0112C">
        <w:rPr>
          <w:sz w:val="28"/>
          <w:szCs w:val="28"/>
        </w:rPr>
        <w:t>- земельный участок с кадастровым номером 88:03:0010142:154 расп</w:t>
      </w:r>
      <w:r w:rsidRPr="00E0112C">
        <w:rPr>
          <w:sz w:val="28"/>
          <w:szCs w:val="28"/>
        </w:rPr>
        <w:t>о</w:t>
      </w:r>
      <w:r w:rsidRPr="00E0112C">
        <w:rPr>
          <w:sz w:val="28"/>
          <w:szCs w:val="28"/>
        </w:rPr>
        <w:t>ложенный: примерно в 21 м.на восток  от здания № 44 по ул.Метеоритная, с разрешенным использованием твердые коммунальные отходы (ТКО);</w:t>
      </w:r>
    </w:p>
    <w:p w:rsidR="00E0112C" w:rsidRPr="00E0112C" w:rsidRDefault="00E0112C" w:rsidP="00E0112C">
      <w:pPr>
        <w:shd w:val="clear" w:color="auto" w:fill="FFFFFF"/>
        <w:spacing w:line="252" w:lineRule="atLeast"/>
        <w:ind w:firstLine="567"/>
        <w:jc w:val="both"/>
        <w:rPr>
          <w:sz w:val="28"/>
          <w:szCs w:val="28"/>
        </w:rPr>
      </w:pPr>
      <w:r w:rsidRPr="00E0112C">
        <w:rPr>
          <w:sz w:val="28"/>
          <w:szCs w:val="28"/>
        </w:rPr>
        <w:t>- земельный участок с кадастровым номером 88:03:0010208:130 расп</w:t>
      </w:r>
      <w:r w:rsidRPr="00E0112C">
        <w:rPr>
          <w:sz w:val="28"/>
          <w:szCs w:val="28"/>
        </w:rPr>
        <w:t>о</w:t>
      </w:r>
      <w:r w:rsidRPr="00E0112C">
        <w:rPr>
          <w:sz w:val="28"/>
          <w:szCs w:val="28"/>
        </w:rPr>
        <w:t>ложенный: примерно в 36 м.на северо-запад от здания № 5 по ул.Таежная, с разрешенным использованием твердые коммунальные отходы (ТКО);</w:t>
      </w:r>
    </w:p>
    <w:p w:rsidR="00E0112C" w:rsidRPr="00E0112C" w:rsidRDefault="00E0112C" w:rsidP="00E0112C">
      <w:pPr>
        <w:shd w:val="clear" w:color="auto" w:fill="FFFFFF"/>
        <w:spacing w:line="252" w:lineRule="atLeast"/>
        <w:ind w:firstLine="567"/>
        <w:jc w:val="both"/>
        <w:rPr>
          <w:sz w:val="28"/>
          <w:szCs w:val="28"/>
        </w:rPr>
      </w:pPr>
      <w:r w:rsidRPr="00E0112C">
        <w:rPr>
          <w:sz w:val="28"/>
          <w:szCs w:val="28"/>
        </w:rPr>
        <w:t>- земельный участок с кадастровым номером</w:t>
      </w:r>
      <w:r w:rsidRPr="00E0112C">
        <w:rPr>
          <w:sz w:val="24"/>
          <w:szCs w:val="24"/>
        </w:rPr>
        <w:t xml:space="preserve"> </w:t>
      </w:r>
      <w:r w:rsidRPr="00E0112C">
        <w:rPr>
          <w:sz w:val="28"/>
          <w:szCs w:val="28"/>
        </w:rPr>
        <w:t>88:03:0010194:137 расп</w:t>
      </w:r>
      <w:r w:rsidRPr="00E0112C">
        <w:rPr>
          <w:sz w:val="28"/>
          <w:szCs w:val="28"/>
        </w:rPr>
        <w:t>о</w:t>
      </w:r>
      <w:r w:rsidRPr="00E0112C">
        <w:rPr>
          <w:sz w:val="28"/>
          <w:szCs w:val="28"/>
        </w:rPr>
        <w:t>ложенный:</w:t>
      </w:r>
      <w:r w:rsidRPr="00E0112C">
        <w:rPr>
          <w:sz w:val="24"/>
          <w:szCs w:val="24"/>
        </w:rPr>
        <w:t xml:space="preserve"> </w:t>
      </w:r>
      <w:r w:rsidRPr="00E0112C">
        <w:rPr>
          <w:sz w:val="28"/>
          <w:szCs w:val="28"/>
        </w:rPr>
        <w:t>примерно в 34 м.на юг от здания № 8 по ул.Суворова, с разр</w:t>
      </w:r>
      <w:r w:rsidRPr="00E0112C">
        <w:rPr>
          <w:sz w:val="28"/>
          <w:szCs w:val="28"/>
        </w:rPr>
        <w:t>е</w:t>
      </w:r>
      <w:r w:rsidRPr="00E0112C">
        <w:rPr>
          <w:sz w:val="28"/>
          <w:szCs w:val="28"/>
        </w:rPr>
        <w:t>шенным использованием твердые коммунальные отходы (ТКО);</w:t>
      </w:r>
    </w:p>
    <w:p w:rsidR="00E0112C" w:rsidRPr="00E0112C" w:rsidRDefault="00E0112C" w:rsidP="00E0112C">
      <w:pPr>
        <w:shd w:val="clear" w:color="auto" w:fill="FFFFFF"/>
        <w:spacing w:line="252" w:lineRule="atLeast"/>
        <w:ind w:firstLine="567"/>
        <w:jc w:val="both"/>
        <w:rPr>
          <w:sz w:val="28"/>
          <w:szCs w:val="28"/>
        </w:rPr>
      </w:pPr>
      <w:r w:rsidRPr="00E0112C">
        <w:rPr>
          <w:sz w:val="28"/>
          <w:szCs w:val="28"/>
        </w:rPr>
        <w:t>-</w:t>
      </w:r>
      <w:r w:rsidRPr="00E0112C">
        <w:rPr>
          <w:sz w:val="24"/>
          <w:szCs w:val="24"/>
        </w:rPr>
        <w:t xml:space="preserve"> </w:t>
      </w:r>
      <w:r w:rsidRPr="00E0112C">
        <w:rPr>
          <w:sz w:val="28"/>
          <w:szCs w:val="28"/>
        </w:rPr>
        <w:t>земельный участок с кадастровым номером</w:t>
      </w:r>
      <w:r w:rsidRPr="00E0112C">
        <w:rPr>
          <w:sz w:val="24"/>
          <w:szCs w:val="24"/>
        </w:rPr>
        <w:t xml:space="preserve"> </w:t>
      </w:r>
      <w:r w:rsidRPr="00E0112C">
        <w:rPr>
          <w:sz w:val="28"/>
          <w:szCs w:val="28"/>
        </w:rPr>
        <w:t>88:03:0010130:201 расп</w:t>
      </w:r>
      <w:r w:rsidRPr="00E0112C">
        <w:rPr>
          <w:sz w:val="28"/>
          <w:szCs w:val="28"/>
        </w:rPr>
        <w:t>о</w:t>
      </w:r>
      <w:r w:rsidRPr="00E0112C">
        <w:rPr>
          <w:sz w:val="28"/>
          <w:szCs w:val="28"/>
        </w:rPr>
        <w:t>ложенный: примерно в 10 метрах на север от здания 10 а, по ул. 2-я Лесная (септик);</w:t>
      </w:r>
    </w:p>
    <w:p w:rsidR="00E0112C" w:rsidRPr="00E0112C" w:rsidRDefault="00E0112C" w:rsidP="00E0112C">
      <w:pPr>
        <w:shd w:val="clear" w:color="auto" w:fill="FFFFFF"/>
        <w:spacing w:line="252" w:lineRule="atLeast"/>
        <w:ind w:firstLine="567"/>
        <w:jc w:val="both"/>
        <w:rPr>
          <w:sz w:val="28"/>
          <w:szCs w:val="28"/>
        </w:rPr>
      </w:pPr>
      <w:r w:rsidRPr="00E0112C">
        <w:rPr>
          <w:sz w:val="28"/>
          <w:szCs w:val="28"/>
        </w:rPr>
        <w:t>-</w:t>
      </w:r>
      <w:r w:rsidRPr="00E0112C">
        <w:rPr>
          <w:sz w:val="24"/>
          <w:szCs w:val="24"/>
        </w:rPr>
        <w:t xml:space="preserve"> </w:t>
      </w:r>
      <w:r w:rsidRPr="00E0112C">
        <w:rPr>
          <w:sz w:val="28"/>
          <w:szCs w:val="28"/>
        </w:rPr>
        <w:t>нежилое здание (деревообрабатывающий цех) с кадастровым номером 88:03:0010123:150 расположенное по адресу: с. Ванавара, ул.Красноярская            4 «К»;</w:t>
      </w:r>
    </w:p>
    <w:p w:rsidR="00E0112C" w:rsidRPr="00E0112C" w:rsidRDefault="00E0112C" w:rsidP="00E0112C">
      <w:pPr>
        <w:jc w:val="both"/>
        <w:rPr>
          <w:sz w:val="28"/>
          <w:szCs w:val="28"/>
        </w:rPr>
      </w:pPr>
      <w:r w:rsidRPr="00E0112C">
        <w:rPr>
          <w:sz w:val="28"/>
          <w:szCs w:val="28"/>
        </w:rPr>
        <w:t xml:space="preserve">       -</w:t>
      </w:r>
      <w:r w:rsidRPr="00E0112C">
        <w:rPr>
          <w:sz w:val="24"/>
          <w:szCs w:val="24"/>
        </w:rPr>
        <w:t xml:space="preserve"> </w:t>
      </w:r>
      <w:r w:rsidRPr="00E0112C">
        <w:rPr>
          <w:sz w:val="28"/>
          <w:szCs w:val="28"/>
        </w:rPr>
        <w:t>сооружение канализации (септик) с кадастровым номером 88:03:0010131:257</w:t>
      </w:r>
      <w:r w:rsidRPr="00E0112C">
        <w:rPr>
          <w:sz w:val="24"/>
          <w:szCs w:val="24"/>
        </w:rPr>
        <w:t xml:space="preserve"> </w:t>
      </w:r>
      <w:r w:rsidRPr="00E0112C">
        <w:rPr>
          <w:sz w:val="28"/>
          <w:szCs w:val="28"/>
        </w:rPr>
        <w:t>примерно в 37 метрах на север от жилого дома № 2 по          ул. 2-я Лесная;</w:t>
      </w:r>
    </w:p>
    <w:p w:rsidR="00E0112C" w:rsidRPr="00E0112C" w:rsidRDefault="00E0112C" w:rsidP="00E0112C">
      <w:pPr>
        <w:jc w:val="both"/>
        <w:rPr>
          <w:sz w:val="28"/>
          <w:szCs w:val="28"/>
        </w:rPr>
      </w:pPr>
      <w:r w:rsidRPr="00E0112C">
        <w:rPr>
          <w:sz w:val="28"/>
          <w:szCs w:val="28"/>
        </w:rPr>
        <w:t xml:space="preserve">      -</w:t>
      </w:r>
      <w:r w:rsidRPr="00E0112C">
        <w:rPr>
          <w:sz w:val="24"/>
          <w:szCs w:val="24"/>
        </w:rPr>
        <w:t xml:space="preserve"> </w:t>
      </w:r>
      <w:r w:rsidRPr="00E0112C">
        <w:rPr>
          <w:sz w:val="28"/>
          <w:szCs w:val="28"/>
        </w:rPr>
        <w:t>сооружение канализации (септик) с кадастровым номером 88:03:0010130:203</w:t>
      </w:r>
      <w:r w:rsidRPr="00E0112C">
        <w:rPr>
          <w:sz w:val="24"/>
          <w:szCs w:val="24"/>
        </w:rPr>
        <w:t xml:space="preserve"> </w:t>
      </w:r>
      <w:r w:rsidRPr="00E0112C">
        <w:rPr>
          <w:sz w:val="28"/>
          <w:szCs w:val="28"/>
        </w:rPr>
        <w:t>примерно в</w:t>
      </w:r>
      <w:r w:rsidRPr="00E0112C">
        <w:rPr>
          <w:sz w:val="24"/>
          <w:szCs w:val="24"/>
        </w:rPr>
        <w:t xml:space="preserve"> </w:t>
      </w:r>
      <w:r w:rsidRPr="00E0112C">
        <w:rPr>
          <w:sz w:val="28"/>
          <w:szCs w:val="28"/>
        </w:rPr>
        <w:t xml:space="preserve"> 10 метрах на север от жилого дома № 10 "А" по ул. 2-я Лесная;</w:t>
      </w:r>
    </w:p>
    <w:p w:rsidR="00E0112C" w:rsidRPr="00E0112C" w:rsidRDefault="00E0112C" w:rsidP="00E0112C">
      <w:pPr>
        <w:jc w:val="both"/>
        <w:rPr>
          <w:sz w:val="28"/>
          <w:szCs w:val="28"/>
        </w:rPr>
      </w:pPr>
      <w:r w:rsidRPr="00E0112C">
        <w:rPr>
          <w:sz w:val="28"/>
          <w:szCs w:val="28"/>
        </w:rPr>
        <w:t xml:space="preserve">     - сооружения канализации (канализационные сети), протяженностью 746 м., адрес: </w:t>
      </w:r>
      <w:r w:rsidRPr="00E0112C">
        <w:rPr>
          <w:bCs/>
          <w:sz w:val="28"/>
          <w:szCs w:val="28"/>
        </w:rPr>
        <w:t>Российская Федерация, Красноярский край, Эвенкийский район, с. Ванавара, от КК-1 расположенного в районе жилого дома № 15 по ул. С</w:t>
      </w:r>
      <w:r w:rsidRPr="00E0112C">
        <w:rPr>
          <w:bCs/>
          <w:sz w:val="28"/>
          <w:szCs w:val="28"/>
        </w:rPr>
        <w:t>о</w:t>
      </w:r>
      <w:r w:rsidRPr="00E0112C">
        <w:rPr>
          <w:bCs/>
          <w:sz w:val="28"/>
          <w:szCs w:val="28"/>
        </w:rPr>
        <w:t>бинская, от КК-14 расположенного в районе жилого дома № 13 по ул. Соби</w:t>
      </w:r>
      <w:r w:rsidRPr="00E0112C">
        <w:rPr>
          <w:bCs/>
          <w:sz w:val="28"/>
          <w:szCs w:val="28"/>
        </w:rPr>
        <w:t>н</w:t>
      </w:r>
      <w:r w:rsidRPr="00E0112C">
        <w:rPr>
          <w:bCs/>
          <w:sz w:val="28"/>
          <w:szCs w:val="28"/>
        </w:rPr>
        <w:t>ская, от КК-18 расположенного в районе нежилого здания № 11а по  ул. С</w:t>
      </w:r>
      <w:r w:rsidRPr="00E0112C">
        <w:rPr>
          <w:bCs/>
          <w:sz w:val="28"/>
          <w:szCs w:val="28"/>
        </w:rPr>
        <w:t>о</w:t>
      </w:r>
      <w:r w:rsidRPr="00E0112C">
        <w:rPr>
          <w:bCs/>
          <w:sz w:val="28"/>
          <w:szCs w:val="28"/>
        </w:rPr>
        <w:t>бинская, от КК-21 расположенного в районе жилого дома № 11 по ул. Соби</w:t>
      </w:r>
      <w:r w:rsidRPr="00E0112C">
        <w:rPr>
          <w:bCs/>
          <w:sz w:val="28"/>
          <w:szCs w:val="28"/>
        </w:rPr>
        <w:t>н</w:t>
      </w:r>
      <w:r w:rsidRPr="00E0112C">
        <w:rPr>
          <w:bCs/>
          <w:sz w:val="28"/>
          <w:szCs w:val="28"/>
        </w:rPr>
        <w:t>ская, от КК-29 расположенного в районе жилого дома № 9а по ул. Строит</w:t>
      </w:r>
      <w:r w:rsidRPr="00E0112C">
        <w:rPr>
          <w:bCs/>
          <w:sz w:val="28"/>
          <w:szCs w:val="28"/>
        </w:rPr>
        <w:t>е</w:t>
      </w:r>
      <w:r w:rsidRPr="00E0112C">
        <w:rPr>
          <w:bCs/>
          <w:sz w:val="28"/>
          <w:szCs w:val="28"/>
        </w:rPr>
        <w:t>лей, от КК-31 расположенного в районе жилого дома № 11 по ул. Строителей  до  КК-13 расположенного в районе жилого дома № 4 по ул. Нефтеразведо</w:t>
      </w:r>
      <w:r w:rsidRPr="00E0112C">
        <w:rPr>
          <w:bCs/>
          <w:sz w:val="28"/>
          <w:szCs w:val="28"/>
        </w:rPr>
        <w:t>ч</w:t>
      </w:r>
      <w:r w:rsidRPr="00E0112C">
        <w:rPr>
          <w:bCs/>
          <w:sz w:val="28"/>
          <w:szCs w:val="28"/>
        </w:rPr>
        <w:t>ная</w:t>
      </w:r>
      <w:r w:rsidRPr="00E0112C">
        <w:rPr>
          <w:sz w:val="28"/>
          <w:szCs w:val="28"/>
        </w:rPr>
        <w:t>, кадастровый номер 88:03:0000000:410;</w:t>
      </w:r>
    </w:p>
    <w:p w:rsidR="00E0112C" w:rsidRPr="00E0112C" w:rsidRDefault="00E0112C" w:rsidP="00E0112C">
      <w:pPr>
        <w:jc w:val="both"/>
        <w:rPr>
          <w:sz w:val="28"/>
          <w:szCs w:val="28"/>
        </w:rPr>
      </w:pPr>
      <w:r w:rsidRPr="00E0112C">
        <w:rPr>
          <w:sz w:val="28"/>
          <w:szCs w:val="28"/>
        </w:rPr>
        <w:t xml:space="preserve">      - сооружения канализации (канализационная сеть), протяженностью 78 м., адрес: </w:t>
      </w:r>
      <w:r w:rsidRPr="00E0112C">
        <w:rPr>
          <w:bCs/>
          <w:sz w:val="28"/>
          <w:szCs w:val="28"/>
        </w:rPr>
        <w:t xml:space="preserve">Российская Федерация, Красноярский край, Эвенкийский район, с. Ванавара, от КК-1 расположенного в районе жилого дома № 16 по ул. Мира, </w:t>
      </w:r>
      <w:r w:rsidRPr="00E0112C">
        <w:rPr>
          <w:bCs/>
          <w:sz w:val="28"/>
          <w:szCs w:val="28"/>
        </w:rPr>
        <w:lastRenderedPageBreak/>
        <w:t>до канализационного септика расположенного в районе жилого дома № 20 по ул. Собинская</w:t>
      </w:r>
      <w:r w:rsidRPr="00E0112C">
        <w:rPr>
          <w:sz w:val="28"/>
          <w:szCs w:val="28"/>
        </w:rPr>
        <w:t>. Кадастровый номер 88:03:0010115:197;</w:t>
      </w:r>
    </w:p>
    <w:p w:rsidR="00E0112C" w:rsidRPr="00E0112C" w:rsidRDefault="00E0112C" w:rsidP="00E0112C">
      <w:pPr>
        <w:jc w:val="both"/>
        <w:rPr>
          <w:sz w:val="28"/>
          <w:szCs w:val="28"/>
        </w:rPr>
      </w:pPr>
      <w:r w:rsidRPr="00E0112C">
        <w:rPr>
          <w:sz w:val="28"/>
          <w:szCs w:val="28"/>
        </w:rPr>
        <w:t xml:space="preserve">     - сооружения производственного назначения (теплотрасса), протяженн</w:t>
      </w:r>
      <w:r w:rsidRPr="00E0112C">
        <w:rPr>
          <w:sz w:val="28"/>
          <w:szCs w:val="28"/>
        </w:rPr>
        <w:t>о</w:t>
      </w:r>
      <w:r w:rsidRPr="00E0112C">
        <w:rPr>
          <w:sz w:val="28"/>
          <w:szCs w:val="28"/>
        </w:rPr>
        <w:t xml:space="preserve">стью 187 м., адрес: </w:t>
      </w:r>
      <w:r w:rsidRPr="00E0112C">
        <w:rPr>
          <w:bCs/>
          <w:sz w:val="28"/>
          <w:szCs w:val="28"/>
        </w:rPr>
        <w:t>Российская Федерация, Красноярский край, Эвенкийский район, село Ванавара, от т.1 врезки существующей теплотрассы расположе</w:t>
      </w:r>
      <w:r w:rsidRPr="00E0112C">
        <w:rPr>
          <w:bCs/>
          <w:sz w:val="28"/>
          <w:szCs w:val="28"/>
        </w:rPr>
        <w:t>н</w:t>
      </w:r>
      <w:r w:rsidRPr="00E0112C">
        <w:rPr>
          <w:bCs/>
          <w:sz w:val="28"/>
          <w:szCs w:val="28"/>
        </w:rPr>
        <w:t>ной в районе нежилого здания № 11 л. Спортивная до жилого дома № 10 по ул. Метеоритная</w:t>
      </w:r>
      <w:r w:rsidRPr="00E0112C">
        <w:rPr>
          <w:sz w:val="28"/>
          <w:szCs w:val="28"/>
        </w:rPr>
        <w:t>. Кадастровый номер 88:03:0000000:540. Балансовая сто</w:t>
      </w:r>
      <w:r w:rsidRPr="00E0112C">
        <w:rPr>
          <w:sz w:val="28"/>
          <w:szCs w:val="28"/>
        </w:rPr>
        <w:t>и</w:t>
      </w:r>
      <w:r w:rsidRPr="00E0112C">
        <w:rPr>
          <w:sz w:val="28"/>
          <w:szCs w:val="28"/>
        </w:rPr>
        <w:t>мость по состоянию 1 699 732,18 (руб.);</w:t>
      </w:r>
    </w:p>
    <w:p w:rsidR="00E0112C" w:rsidRPr="00E0112C" w:rsidRDefault="00E0112C" w:rsidP="00E0112C">
      <w:pPr>
        <w:shd w:val="clear" w:color="auto" w:fill="FFFFFF"/>
        <w:spacing w:line="252" w:lineRule="atLeast"/>
        <w:ind w:firstLine="567"/>
        <w:jc w:val="both"/>
        <w:rPr>
          <w:sz w:val="28"/>
          <w:szCs w:val="28"/>
        </w:rPr>
      </w:pPr>
      <w:r w:rsidRPr="00E0112C">
        <w:rPr>
          <w:sz w:val="28"/>
          <w:szCs w:val="28"/>
        </w:rPr>
        <w:t>3) включено в казну муниципального образования сельское поселение село Ванавара и принято к учету в реестре муниципальной собственности  8  объектов   движимого  имущества;</w:t>
      </w:r>
    </w:p>
    <w:p w:rsidR="00E0112C" w:rsidRPr="00E0112C" w:rsidRDefault="00E0112C" w:rsidP="00E0112C">
      <w:pPr>
        <w:shd w:val="clear" w:color="auto" w:fill="FFFFFF"/>
        <w:spacing w:line="252" w:lineRule="atLeast"/>
        <w:ind w:firstLine="567"/>
        <w:jc w:val="both"/>
        <w:rPr>
          <w:sz w:val="28"/>
          <w:szCs w:val="28"/>
        </w:rPr>
      </w:pPr>
      <w:r w:rsidRPr="00E0112C">
        <w:rPr>
          <w:sz w:val="28"/>
          <w:szCs w:val="28"/>
        </w:rPr>
        <w:t>4) поставлено на учет в качестве бесхозяйного недвижимого имущества:</w:t>
      </w:r>
    </w:p>
    <w:p w:rsidR="00E0112C" w:rsidRPr="00E0112C" w:rsidRDefault="00E0112C" w:rsidP="00E0112C">
      <w:pPr>
        <w:shd w:val="clear" w:color="auto" w:fill="FFFFFF"/>
        <w:spacing w:after="240" w:line="252" w:lineRule="atLeast"/>
        <w:ind w:firstLine="567"/>
        <w:jc w:val="both"/>
        <w:rPr>
          <w:sz w:val="28"/>
          <w:szCs w:val="28"/>
        </w:rPr>
      </w:pPr>
      <w:r w:rsidRPr="00E0112C">
        <w:rPr>
          <w:sz w:val="28"/>
          <w:szCs w:val="28"/>
        </w:rPr>
        <w:t>- жилая квартира по адресу: с.Ванавара, пер.Кипучий, д.5, кв.4.</w:t>
      </w:r>
    </w:p>
    <w:p w:rsidR="00E0112C" w:rsidRPr="00E0112C" w:rsidRDefault="00E0112C" w:rsidP="00E0112C">
      <w:pPr>
        <w:shd w:val="clear" w:color="auto" w:fill="FFFFFF"/>
        <w:ind w:firstLine="567"/>
        <w:jc w:val="both"/>
        <w:rPr>
          <w:sz w:val="28"/>
          <w:szCs w:val="28"/>
        </w:rPr>
      </w:pPr>
      <w:r w:rsidRPr="00E0112C">
        <w:rPr>
          <w:sz w:val="28"/>
          <w:szCs w:val="28"/>
        </w:rPr>
        <w:t>•</w:t>
      </w:r>
      <w:r w:rsidRPr="00E0112C">
        <w:rPr>
          <w:sz w:val="28"/>
          <w:szCs w:val="28"/>
        </w:rPr>
        <w:tab/>
        <w:t>В  отчетном  году  снято с учета в ОГИБДД ОМВД России по Эвенки</w:t>
      </w:r>
      <w:r w:rsidRPr="00E0112C">
        <w:rPr>
          <w:sz w:val="28"/>
          <w:szCs w:val="28"/>
        </w:rPr>
        <w:t>й</w:t>
      </w:r>
      <w:r w:rsidRPr="00E0112C">
        <w:rPr>
          <w:sz w:val="28"/>
          <w:szCs w:val="28"/>
        </w:rPr>
        <w:t>скому району  1 транспортное средство:</w:t>
      </w:r>
    </w:p>
    <w:p w:rsidR="00E0112C" w:rsidRPr="00E0112C" w:rsidRDefault="00E0112C" w:rsidP="00E0112C">
      <w:pPr>
        <w:shd w:val="clear" w:color="auto" w:fill="FFFFFF"/>
        <w:ind w:firstLine="567"/>
        <w:jc w:val="both"/>
        <w:rPr>
          <w:sz w:val="28"/>
          <w:szCs w:val="28"/>
        </w:rPr>
      </w:pPr>
      <w:r w:rsidRPr="00E0112C">
        <w:rPr>
          <w:sz w:val="28"/>
          <w:szCs w:val="28"/>
        </w:rPr>
        <w:t xml:space="preserve"> - автогрейдер  ГС – 14.02,</w:t>
      </w:r>
      <w:r w:rsidRPr="00E0112C">
        <w:rPr>
          <w:noProof/>
          <w:sz w:val="28"/>
          <w:szCs w:val="28"/>
        </w:rPr>
        <w:t xml:space="preserve"> 2008 года выпуска</w:t>
      </w:r>
      <w:r w:rsidRPr="00E0112C">
        <w:rPr>
          <w:sz w:val="28"/>
          <w:szCs w:val="28"/>
        </w:rPr>
        <w:t xml:space="preserve"> (в связи со списанием транспортного средства).</w:t>
      </w:r>
    </w:p>
    <w:p w:rsidR="00E0112C" w:rsidRPr="00E0112C" w:rsidRDefault="00E0112C" w:rsidP="00E0112C">
      <w:pPr>
        <w:shd w:val="clear" w:color="auto" w:fill="FFFFFF"/>
        <w:spacing w:before="240"/>
        <w:ind w:firstLine="567"/>
        <w:jc w:val="both"/>
        <w:rPr>
          <w:sz w:val="28"/>
          <w:szCs w:val="28"/>
        </w:rPr>
      </w:pPr>
      <w:r w:rsidRPr="00E0112C">
        <w:rPr>
          <w:sz w:val="28"/>
          <w:szCs w:val="28"/>
        </w:rPr>
        <w:t>•</w:t>
      </w:r>
      <w:r w:rsidRPr="00E0112C">
        <w:rPr>
          <w:sz w:val="28"/>
          <w:szCs w:val="28"/>
        </w:rPr>
        <w:tab/>
        <w:t>Распоряжение   земельными   участками,  являющимися   муниципал</w:t>
      </w:r>
      <w:r w:rsidRPr="00E0112C">
        <w:rPr>
          <w:sz w:val="28"/>
          <w:szCs w:val="28"/>
        </w:rPr>
        <w:t>ь</w:t>
      </w:r>
      <w:r w:rsidRPr="00E0112C">
        <w:rPr>
          <w:sz w:val="28"/>
          <w:szCs w:val="28"/>
        </w:rPr>
        <w:t>ной собственностью сельского поселения село Ванавара:</w:t>
      </w:r>
    </w:p>
    <w:p w:rsidR="00E0112C" w:rsidRPr="00E0112C" w:rsidRDefault="00E0112C" w:rsidP="00E0112C">
      <w:pPr>
        <w:shd w:val="clear" w:color="auto" w:fill="FFFFFF"/>
        <w:spacing w:after="100" w:afterAutospacing="1"/>
        <w:ind w:firstLine="567"/>
        <w:jc w:val="both"/>
        <w:rPr>
          <w:sz w:val="28"/>
          <w:szCs w:val="28"/>
        </w:rPr>
      </w:pPr>
      <w:r w:rsidRPr="00E0112C">
        <w:rPr>
          <w:sz w:val="28"/>
          <w:szCs w:val="28"/>
        </w:rPr>
        <w:t>- в собственность граждан, являющихся собственниками зданий (соор</w:t>
      </w:r>
      <w:r w:rsidRPr="00E0112C">
        <w:rPr>
          <w:sz w:val="28"/>
          <w:szCs w:val="28"/>
        </w:rPr>
        <w:t>у</w:t>
      </w:r>
      <w:r w:rsidRPr="00E0112C">
        <w:rPr>
          <w:sz w:val="28"/>
          <w:szCs w:val="28"/>
        </w:rPr>
        <w:t>жений) на земельных участках, передано за плату 3 земельных участка.</w:t>
      </w:r>
    </w:p>
    <w:p w:rsidR="00E0112C" w:rsidRPr="00E0112C" w:rsidRDefault="00E0112C" w:rsidP="00E0112C">
      <w:pPr>
        <w:shd w:val="clear" w:color="auto" w:fill="FFFFFF"/>
        <w:spacing w:before="100" w:beforeAutospacing="1" w:after="100" w:afterAutospacing="1"/>
        <w:ind w:firstLine="567"/>
        <w:jc w:val="both"/>
        <w:rPr>
          <w:sz w:val="28"/>
          <w:szCs w:val="28"/>
        </w:rPr>
      </w:pPr>
      <w:r w:rsidRPr="00E0112C">
        <w:rPr>
          <w:sz w:val="28"/>
          <w:szCs w:val="28"/>
        </w:rPr>
        <w:t>В связи с изменением с 01.01.2021 кадастровой стоимости земельных участков в Красноярском крае, внесены соответствующие корректировки  земельных участков находящихся в собственности Муниципального образ</w:t>
      </w:r>
      <w:r w:rsidRPr="00E0112C">
        <w:rPr>
          <w:sz w:val="28"/>
          <w:szCs w:val="28"/>
        </w:rPr>
        <w:t>о</w:t>
      </w:r>
      <w:r w:rsidRPr="00E0112C">
        <w:rPr>
          <w:sz w:val="28"/>
          <w:szCs w:val="28"/>
        </w:rPr>
        <w:t xml:space="preserve">вания сельское поселение село Ванавара.  </w:t>
      </w:r>
    </w:p>
    <w:p w:rsidR="00E0112C" w:rsidRPr="00E0112C" w:rsidRDefault="00E0112C" w:rsidP="00E0112C">
      <w:pPr>
        <w:shd w:val="clear" w:color="auto" w:fill="FFFFFF"/>
        <w:spacing w:before="100" w:beforeAutospacing="1" w:after="100" w:afterAutospacing="1"/>
        <w:ind w:firstLine="567"/>
        <w:jc w:val="both"/>
        <w:rPr>
          <w:sz w:val="28"/>
          <w:szCs w:val="28"/>
        </w:rPr>
      </w:pPr>
      <w:r w:rsidRPr="00E0112C">
        <w:rPr>
          <w:sz w:val="28"/>
          <w:szCs w:val="28"/>
        </w:rPr>
        <w:t>Прекращены права постоянного (бессрочного) пользования Админ</w:t>
      </w:r>
      <w:r w:rsidRPr="00E0112C">
        <w:rPr>
          <w:sz w:val="28"/>
          <w:szCs w:val="28"/>
        </w:rPr>
        <w:t>и</w:t>
      </w:r>
      <w:r w:rsidRPr="00E0112C">
        <w:rPr>
          <w:sz w:val="28"/>
          <w:szCs w:val="28"/>
        </w:rPr>
        <w:t>страции села Ванавара на 39 земельных участках.</w:t>
      </w:r>
    </w:p>
    <w:p w:rsidR="00E0112C" w:rsidRPr="00E0112C" w:rsidRDefault="00E0112C" w:rsidP="00E0112C">
      <w:pPr>
        <w:shd w:val="clear" w:color="auto" w:fill="FFFFFF"/>
        <w:spacing w:before="100" w:beforeAutospacing="1"/>
        <w:ind w:firstLine="567"/>
        <w:jc w:val="both"/>
        <w:rPr>
          <w:sz w:val="28"/>
          <w:szCs w:val="28"/>
        </w:rPr>
      </w:pPr>
      <w:r w:rsidRPr="00E0112C">
        <w:rPr>
          <w:sz w:val="28"/>
          <w:szCs w:val="28"/>
        </w:rPr>
        <w:t>В 2021 году признаны в установленном порядке аварийными и подл</w:t>
      </w:r>
      <w:r w:rsidRPr="00E0112C">
        <w:rPr>
          <w:sz w:val="28"/>
          <w:szCs w:val="28"/>
        </w:rPr>
        <w:t>е</w:t>
      </w:r>
      <w:r w:rsidRPr="00E0112C">
        <w:rPr>
          <w:sz w:val="28"/>
          <w:szCs w:val="28"/>
        </w:rPr>
        <w:t>жащими сносу 2 муниципальных жилых дома:</w:t>
      </w:r>
    </w:p>
    <w:p w:rsidR="00E0112C" w:rsidRPr="00E0112C" w:rsidRDefault="00E0112C" w:rsidP="00E0112C">
      <w:pPr>
        <w:shd w:val="clear" w:color="auto" w:fill="FFFFFF"/>
        <w:ind w:firstLine="567"/>
        <w:jc w:val="both"/>
        <w:rPr>
          <w:sz w:val="28"/>
          <w:szCs w:val="28"/>
        </w:rPr>
      </w:pPr>
      <w:r w:rsidRPr="00E0112C">
        <w:rPr>
          <w:sz w:val="28"/>
          <w:szCs w:val="28"/>
        </w:rPr>
        <w:t>- с. Ванавара, ул. Суворова, д. 37;</w:t>
      </w:r>
    </w:p>
    <w:p w:rsidR="00E0112C" w:rsidRPr="00E0112C" w:rsidRDefault="00E0112C" w:rsidP="00E0112C">
      <w:pPr>
        <w:shd w:val="clear" w:color="auto" w:fill="FFFFFF"/>
        <w:ind w:firstLine="567"/>
        <w:jc w:val="both"/>
        <w:rPr>
          <w:sz w:val="28"/>
          <w:szCs w:val="28"/>
        </w:rPr>
      </w:pPr>
      <w:r w:rsidRPr="00E0112C">
        <w:rPr>
          <w:sz w:val="28"/>
          <w:szCs w:val="28"/>
        </w:rPr>
        <w:t>- с. Ванавара, ул. Пайгиская, д. 4а.</w:t>
      </w:r>
    </w:p>
    <w:p w:rsidR="00E0112C" w:rsidRPr="00E0112C" w:rsidRDefault="00E0112C" w:rsidP="00E0112C">
      <w:pPr>
        <w:jc w:val="center"/>
        <w:rPr>
          <w:b/>
          <w:sz w:val="28"/>
          <w:szCs w:val="28"/>
          <w:u w:val="single"/>
        </w:rPr>
      </w:pPr>
    </w:p>
    <w:p w:rsidR="00E0112C" w:rsidRPr="00E0112C" w:rsidRDefault="00E0112C" w:rsidP="00E0112C">
      <w:pPr>
        <w:jc w:val="center"/>
        <w:rPr>
          <w:rFonts w:eastAsia="Calibri"/>
          <w:b/>
          <w:sz w:val="28"/>
          <w:szCs w:val="28"/>
          <w:u w:val="single"/>
          <w:lang w:eastAsia="en-US"/>
        </w:rPr>
      </w:pPr>
      <w:r w:rsidRPr="00E0112C">
        <w:rPr>
          <w:b/>
          <w:sz w:val="28"/>
          <w:szCs w:val="28"/>
          <w:u w:val="single"/>
        </w:rPr>
        <w:t>М</w:t>
      </w:r>
      <w:r w:rsidRPr="00E0112C">
        <w:rPr>
          <w:rFonts w:eastAsia="Calibri"/>
          <w:b/>
          <w:sz w:val="28"/>
          <w:szCs w:val="28"/>
          <w:u w:val="single"/>
          <w:lang w:eastAsia="en-US"/>
        </w:rPr>
        <w:t>униципальная  программа</w:t>
      </w:r>
    </w:p>
    <w:p w:rsidR="00E0112C" w:rsidRPr="00E0112C" w:rsidRDefault="00E0112C" w:rsidP="00E0112C">
      <w:pPr>
        <w:shd w:val="clear" w:color="auto" w:fill="FFFFFF"/>
        <w:contextualSpacing/>
        <w:jc w:val="center"/>
        <w:rPr>
          <w:b/>
          <w:bCs/>
          <w:color w:val="000000"/>
          <w:sz w:val="28"/>
          <w:szCs w:val="28"/>
          <w:u w:val="single"/>
        </w:rPr>
      </w:pPr>
      <w:r w:rsidRPr="00E0112C">
        <w:rPr>
          <w:b/>
          <w:bCs/>
          <w:color w:val="000000"/>
          <w:sz w:val="28"/>
          <w:szCs w:val="28"/>
          <w:u w:val="single"/>
        </w:rPr>
        <w:t>«Формирование современной поселковой  среды» на территории мун</w:t>
      </w:r>
      <w:r w:rsidRPr="00E0112C">
        <w:rPr>
          <w:b/>
          <w:bCs/>
          <w:color w:val="000000"/>
          <w:sz w:val="28"/>
          <w:szCs w:val="28"/>
          <w:u w:val="single"/>
        </w:rPr>
        <w:t>и</w:t>
      </w:r>
      <w:r w:rsidRPr="00E0112C">
        <w:rPr>
          <w:b/>
          <w:bCs/>
          <w:color w:val="000000"/>
          <w:sz w:val="28"/>
          <w:szCs w:val="28"/>
          <w:u w:val="single"/>
        </w:rPr>
        <w:t>ципального образования  сельское поселение село Ванавара</w:t>
      </w:r>
      <w:r w:rsidRPr="00E0112C">
        <w:rPr>
          <w:b/>
          <w:color w:val="000000"/>
          <w:sz w:val="28"/>
          <w:szCs w:val="28"/>
          <w:u w:val="single"/>
        </w:rPr>
        <w:t>»</w:t>
      </w:r>
    </w:p>
    <w:p w:rsidR="00E0112C" w:rsidRPr="00E0112C" w:rsidRDefault="00E0112C" w:rsidP="00E0112C">
      <w:pPr>
        <w:spacing w:before="240"/>
        <w:ind w:firstLine="567"/>
        <w:rPr>
          <w:rFonts w:eastAsia="Calibri"/>
          <w:b/>
          <w:sz w:val="28"/>
          <w:szCs w:val="28"/>
          <w:u w:val="single"/>
          <w:lang w:eastAsia="en-US"/>
        </w:rPr>
      </w:pPr>
      <w:r w:rsidRPr="00E0112C">
        <w:rPr>
          <w:rFonts w:eastAsia="Calibri"/>
          <w:sz w:val="28"/>
          <w:szCs w:val="28"/>
          <w:lang w:eastAsia="en-US"/>
        </w:rPr>
        <w:t xml:space="preserve">Финансовое  обеспечение  программы  отсутствует.         </w:t>
      </w:r>
    </w:p>
    <w:p w:rsidR="00E0112C" w:rsidRPr="00E0112C" w:rsidRDefault="00E0112C" w:rsidP="00E0112C">
      <w:pPr>
        <w:ind w:firstLine="567"/>
        <w:jc w:val="both"/>
        <w:rPr>
          <w:rFonts w:eastAsia="Calibri"/>
          <w:sz w:val="28"/>
          <w:szCs w:val="28"/>
          <w:lang w:eastAsia="en-US"/>
        </w:rPr>
      </w:pPr>
      <w:r w:rsidRPr="00E0112C">
        <w:rPr>
          <w:rFonts w:eastAsia="Calibri"/>
          <w:sz w:val="28"/>
          <w:szCs w:val="28"/>
          <w:lang w:eastAsia="en-US"/>
        </w:rPr>
        <w:t>Регулярно осуществляются  следующие   мероприятия:</w:t>
      </w:r>
    </w:p>
    <w:p w:rsidR="00E0112C" w:rsidRPr="00E0112C" w:rsidRDefault="00E0112C" w:rsidP="00E0112C">
      <w:pPr>
        <w:ind w:firstLine="567"/>
        <w:jc w:val="both"/>
        <w:rPr>
          <w:rFonts w:eastAsia="Calibri"/>
          <w:sz w:val="28"/>
          <w:szCs w:val="28"/>
          <w:lang w:eastAsia="en-US"/>
        </w:rPr>
      </w:pPr>
      <w:r w:rsidRPr="00E0112C">
        <w:rPr>
          <w:rFonts w:eastAsia="Calibri"/>
          <w:sz w:val="28"/>
          <w:szCs w:val="28"/>
          <w:lang w:eastAsia="en-US"/>
        </w:rPr>
        <w:t>- уточнение</w:t>
      </w:r>
      <w:r w:rsidRPr="00E0112C">
        <w:rPr>
          <w:rFonts w:ascii="Calibri" w:eastAsia="Calibri" w:hAnsi="Calibri"/>
          <w:sz w:val="28"/>
          <w:szCs w:val="28"/>
          <w:lang w:eastAsia="en-US"/>
        </w:rPr>
        <w:t xml:space="preserve"> </w:t>
      </w:r>
      <w:r w:rsidRPr="00E0112C">
        <w:rPr>
          <w:rFonts w:eastAsia="Calibri"/>
          <w:sz w:val="28"/>
          <w:szCs w:val="28"/>
          <w:lang w:eastAsia="en-US"/>
        </w:rPr>
        <w:t>предприятий, учреждений и организаций, осуществляющих деятельность  на  территории  поселения;</w:t>
      </w:r>
    </w:p>
    <w:p w:rsidR="00E0112C" w:rsidRPr="00E0112C" w:rsidRDefault="00E0112C" w:rsidP="00E0112C">
      <w:pPr>
        <w:ind w:firstLine="567"/>
        <w:jc w:val="both"/>
        <w:rPr>
          <w:rFonts w:eastAsia="Calibri"/>
          <w:bCs/>
          <w:sz w:val="28"/>
          <w:szCs w:val="28"/>
          <w:lang w:eastAsia="en-US"/>
        </w:rPr>
      </w:pPr>
      <w:r w:rsidRPr="00E0112C">
        <w:rPr>
          <w:rFonts w:eastAsia="Calibri"/>
          <w:sz w:val="28"/>
          <w:szCs w:val="28"/>
          <w:lang w:eastAsia="en-US"/>
        </w:rPr>
        <w:lastRenderedPageBreak/>
        <w:t>- уточнение</w:t>
      </w:r>
      <w:r w:rsidRPr="00E0112C">
        <w:rPr>
          <w:rFonts w:ascii="Calibri" w:eastAsia="Calibri" w:hAnsi="Calibri"/>
          <w:b/>
          <w:bCs/>
          <w:sz w:val="28"/>
          <w:szCs w:val="28"/>
          <w:lang w:eastAsia="en-US"/>
        </w:rPr>
        <w:t xml:space="preserve"> </w:t>
      </w:r>
      <w:r w:rsidRPr="00E0112C">
        <w:rPr>
          <w:rFonts w:eastAsia="Calibri"/>
          <w:bCs/>
          <w:sz w:val="28"/>
          <w:szCs w:val="28"/>
          <w:lang w:eastAsia="en-US"/>
        </w:rPr>
        <w:t>объектов розничной  сети и объекты общественного питания на территории поселения;</w:t>
      </w:r>
    </w:p>
    <w:p w:rsidR="00E0112C" w:rsidRPr="00E0112C" w:rsidRDefault="00E0112C" w:rsidP="00E0112C">
      <w:pPr>
        <w:widowControl w:val="0"/>
        <w:autoSpaceDE w:val="0"/>
        <w:autoSpaceDN w:val="0"/>
        <w:ind w:firstLine="567"/>
        <w:jc w:val="both"/>
        <w:rPr>
          <w:bCs/>
          <w:sz w:val="28"/>
          <w:szCs w:val="28"/>
        </w:rPr>
      </w:pPr>
      <w:r w:rsidRPr="00E0112C">
        <w:rPr>
          <w:bCs/>
          <w:sz w:val="28"/>
          <w:szCs w:val="28"/>
        </w:rPr>
        <w:t>- уточнение</w:t>
      </w:r>
      <w:r w:rsidRPr="00E0112C">
        <w:rPr>
          <w:bCs/>
          <w:sz w:val="24"/>
          <w:szCs w:val="24"/>
        </w:rPr>
        <w:t xml:space="preserve"> </w:t>
      </w:r>
      <w:r w:rsidRPr="00E0112C">
        <w:rPr>
          <w:bCs/>
          <w:sz w:val="28"/>
          <w:szCs w:val="28"/>
        </w:rPr>
        <w:t>адресного перечня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w:t>
      </w:r>
      <w:r w:rsidRPr="00E0112C">
        <w:rPr>
          <w:bCs/>
          <w:sz w:val="28"/>
          <w:szCs w:val="28"/>
        </w:rPr>
        <w:t>у</w:t>
      </w:r>
      <w:r w:rsidRPr="00E0112C">
        <w:rPr>
          <w:bCs/>
          <w:sz w:val="28"/>
          <w:szCs w:val="28"/>
        </w:rPr>
        <w:t>альных предпринимателей.</w:t>
      </w:r>
    </w:p>
    <w:p w:rsidR="00E0112C" w:rsidRPr="00E0112C" w:rsidRDefault="00E0112C" w:rsidP="00E0112C">
      <w:pPr>
        <w:widowControl w:val="0"/>
        <w:autoSpaceDE w:val="0"/>
        <w:autoSpaceDN w:val="0"/>
        <w:ind w:firstLine="567"/>
        <w:jc w:val="both"/>
        <w:rPr>
          <w:sz w:val="28"/>
          <w:szCs w:val="28"/>
        </w:rPr>
      </w:pPr>
      <w:r w:rsidRPr="00E0112C">
        <w:rPr>
          <w:sz w:val="28"/>
          <w:szCs w:val="28"/>
        </w:rPr>
        <w:t>В  целях  реализации  муниципальной  программы  осуществлены  мер</w:t>
      </w:r>
      <w:r w:rsidRPr="00E0112C">
        <w:rPr>
          <w:sz w:val="28"/>
          <w:szCs w:val="28"/>
        </w:rPr>
        <w:t>о</w:t>
      </w:r>
      <w:r w:rsidRPr="00E0112C">
        <w:rPr>
          <w:sz w:val="28"/>
          <w:szCs w:val="28"/>
        </w:rPr>
        <w:t>приятия:</w:t>
      </w:r>
    </w:p>
    <w:p w:rsidR="00E0112C" w:rsidRPr="00E0112C" w:rsidRDefault="00E0112C" w:rsidP="00E0112C">
      <w:pPr>
        <w:widowControl w:val="0"/>
        <w:autoSpaceDE w:val="0"/>
        <w:autoSpaceDN w:val="0"/>
        <w:ind w:firstLine="567"/>
        <w:jc w:val="both"/>
        <w:rPr>
          <w:sz w:val="28"/>
          <w:szCs w:val="28"/>
        </w:rPr>
      </w:pPr>
      <w:r w:rsidRPr="00E0112C">
        <w:rPr>
          <w:sz w:val="28"/>
          <w:szCs w:val="28"/>
        </w:rPr>
        <w:t>- организация  соблюдения  Правил благоустройства и санитарного с</w:t>
      </w:r>
      <w:r w:rsidRPr="00E0112C">
        <w:rPr>
          <w:sz w:val="28"/>
          <w:szCs w:val="28"/>
        </w:rPr>
        <w:t>о</w:t>
      </w:r>
      <w:r w:rsidRPr="00E0112C">
        <w:rPr>
          <w:sz w:val="28"/>
          <w:szCs w:val="28"/>
        </w:rPr>
        <w:t>держания   территории  сельского поселения  село  Ванавара;</w:t>
      </w:r>
    </w:p>
    <w:p w:rsidR="00E0112C" w:rsidRPr="00E0112C" w:rsidRDefault="00E0112C" w:rsidP="00E0112C">
      <w:pPr>
        <w:widowControl w:val="0"/>
        <w:autoSpaceDE w:val="0"/>
        <w:autoSpaceDN w:val="0"/>
        <w:ind w:firstLine="567"/>
        <w:jc w:val="both"/>
        <w:rPr>
          <w:sz w:val="28"/>
          <w:szCs w:val="28"/>
        </w:rPr>
      </w:pPr>
      <w:r w:rsidRPr="00E0112C">
        <w:rPr>
          <w:sz w:val="28"/>
          <w:szCs w:val="28"/>
        </w:rPr>
        <w:t>- обеспечение системной работы административной комиссии, рассма</w:t>
      </w:r>
      <w:r w:rsidRPr="00E0112C">
        <w:rPr>
          <w:sz w:val="28"/>
          <w:szCs w:val="28"/>
        </w:rPr>
        <w:t>т</w:t>
      </w:r>
      <w:r w:rsidRPr="00E0112C">
        <w:rPr>
          <w:sz w:val="28"/>
          <w:szCs w:val="28"/>
        </w:rPr>
        <w:t>ривающей дела о нарушении правил благоустройства;</w:t>
      </w:r>
    </w:p>
    <w:p w:rsidR="00E0112C" w:rsidRPr="00E0112C" w:rsidRDefault="00E0112C" w:rsidP="00E0112C">
      <w:pPr>
        <w:autoSpaceDE w:val="0"/>
        <w:autoSpaceDN w:val="0"/>
        <w:adjustRightInd w:val="0"/>
        <w:ind w:firstLine="567"/>
        <w:jc w:val="both"/>
        <w:rPr>
          <w:sz w:val="28"/>
          <w:szCs w:val="28"/>
        </w:rPr>
      </w:pPr>
      <w:r w:rsidRPr="00E0112C">
        <w:rPr>
          <w:sz w:val="28"/>
          <w:szCs w:val="28"/>
        </w:rPr>
        <w:t>- обеспечение надлежащего состояния и эксплуатации элементов благ</w:t>
      </w:r>
      <w:r w:rsidRPr="00E0112C">
        <w:rPr>
          <w:sz w:val="28"/>
          <w:szCs w:val="28"/>
        </w:rPr>
        <w:t>о</w:t>
      </w:r>
      <w:r w:rsidRPr="00E0112C">
        <w:rPr>
          <w:sz w:val="28"/>
          <w:szCs w:val="28"/>
        </w:rPr>
        <w:t xml:space="preserve">устройства на территории муниципального образования (организация уборки мусора, освещения, озеленения общественных территорий); </w:t>
      </w:r>
    </w:p>
    <w:p w:rsidR="00E0112C" w:rsidRPr="00E0112C" w:rsidRDefault="00E0112C" w:rsidP="00E0112C">
      <w:pPr>
        <w:widowControl w:val="0"/>
        <w:autoSpaceDE w:val="0"/>
        <w:autoSpaceDN w:val="0"/>
        <w:ind w:firstLine="567"/>
        <w:jc w:val="both"/>
        <w:rPr>
          <w:sz w:val="28"/>
          <w:szCs w:val="28"/>
        </w:rPr>
      </w:pPr>
      <w:r w:rsidRPr="00E0112C">
        <w:rPr>
          <w:bCs/>
          <w:sz w:val="28"/>
          <w:szCs w:val="28"/>
        </w:rPr>
        <w:t>- о</w:t>
      </w:r>
      <w:r w:rsidRPr="00E0112C">
        <w:rPr>
          <w:sz w:val="28"/>
          <w:szCs w:val="28"/>
        </w:rPr>
        <w:t>рганизация подачи и сбор предложений заинтересованных лиц о бл</w:t>
      </w:r>
      <w:r w:rsidRPr="00E0112C">
        <w:rPr>
          <w:sz w:val="28"/>
          <w:szCs w:val="28"/>
        </w:rPr>
        <w:t>а</w:t>
      </w:r>
      <w:r w:rsidRPr="00E0112C">
        <w:rPr>
          <w:sz w:val="28"/>
          <w:szCs w:val="28"/>
        </w:rPr>
        <w:t>гоустройстве дворовых территорий;</w:t>
      </w:r>
    </w:p>
    <w:p w:rsidR="00E0112C" w:rsidRPr="00E0112C" w:rsidRDefault="00E0112C" w:rsidP="00E0112C">
      <w:pPr>
        <w:widowControl w:val="0"/>
        <w:autoSpaceDE w:val="0"/>
        <w:autoSpaceDN w:val="0"/>
        <w:ind w:firstLine="567"/>
        <w:jc w:val="both"/>
        <w:rPr>
          <w:sz w:val="28"/>
          <w:szCs w:val="28"/>
        </w:rPr>
      </w:pPr>
      <w:r w:rsidRPr="00E0112C">
        <w:rPr>
          <w:bCs/>
          <w:sz w:val="28"/>
          <w:szCs w:val="28"/>
        </w:rPr>
        <w:t>-  б</w:t>
      </w:r>
      <w:r w:rsidRPr="00E0112C">
        <w:rPr>
          <w:sz w:val="28"/>
          <w:szCs w:val="28"/>
        </w:rPr>
        <w:t>лагоустройство общественных пространств;</w:t>
      </w:r>
    </w:p>
    <w:p w:rsidR="00E0112C" w:rsidRPr="00E0112C" w:rsidRDefault="00E0112C" w:rsidP="00E0112C">
      <w:pPr>
        <w:widowControl w:val="0"/>
        <w:autoSpaceDE w:val="0"/>
        <w:autoSpaceDN w:val="0"/>
        <w:ind w:firstLine="567"/>
        <w:jc w:val="both"/>
        <w:rPr>
          <w:sz w:val="28"/>
          <w:szCs w:val="28"/>
        </w:rPr>
      </w:pPr>
      <w:r w:rsidRPr="00E0112C">
        <w:rPr>
          <w:sz w:val="28"/>
          <w:szCs w:val="28"/>
        </w:rPr>
        <w:t>- разъяснительная работа о принципах благоустройства (личная отве</w:t>
      </w:r>
      <w:r w:rsidRPr="00E0112C">
        <w:rPr>
          <w:sz w:val="28"/>
          <w:szCs w:val="28"/>
        </w:rPr>
        <w:t>т</w:t>
      </w:r>
      <w:r w:rsidRPr="00E0112C">
        <w:rPr>
          <w:sz w:val="28"/>
          <w:szCs w:val="28"/>
        </w:rPr>
        <w:t>ственность  в  рамках  работы  Административной  комиссии);</w:t>
      </w:r>
    </w:p>
    <w:p w:rsidR="00E0112C" w:rsidRPr="00E0112C" w:rsidRDefault="00E0112C" w:rsidP="00E0112C">
      <w:pPr>
        <w:widowControl w:val="0"/>
        <w:autoSpaceDE w:val="0"/>
        <w:autoSpaceDN w:val="0"/>
        <w:ind w:firstLine="567"/>
        <w:jc w:val="both"/>
        <w:rPr>
          <w:sz w:val="28"/>
          <w:szCs w:val="28"/>
        </w:rPr>
      </w:pPr>
      <w:r w:rsidRPr="00E0112C">
        <w:rPr>
          <w:sz w:val="28"/>
          <w:szCs w:val="28"/>
        </w:rPr>
        <w:t>-  привлечение жителей  к  уборке  несанкционированных  свалок ;</w:t>
      </w:r>
    </w:p>
    <w:p w:rsidR="00E0112C" w:rsidRPr="00E0112C" w:rsidRDefault="00E0112C" w:rsidP="00E0112C">
      <w:pPr>
        <w:widowControl w:val="0"/>
        <w:autoSpaceDE w:val="0"/>
        <w:autoSpaceDN w:val="0"/>
        <w:ind w:firstLine="567"/>
        <w:jc w:val="both"/>
        <w:rPr>
          <w:bCs/>
          <w:sz w:val="28"/>
          <w:szCs w:val="28"/>
        </w:rPr>
      </w:pPr>
      <w:r w:rsidRPr="00E0112C">
        <w:rPr>
          <w:sz w:val="28"/>
          <w:szCs w:val="28"/>
        </w:rPr>
        <w:t xml:space="preserve">- участие в краевых мероприятиях, направленных на повышение </w:t>
      </w:r>
      <w:r w:rsidRPr="00E0112C">
        <w:rPr>
          <w:bCs/>
          <w:sz w:val="28"/>
          <w:szCs w:val="28"/>
        </w:rPr>
        <w:t>акти</w:t>
      </w:r>
      <w:r w:rsidRPr="00E0112C">
        <w:rPr>
          <w:bCs/>
          <w:sz w:val="28"/>
          <w:szCs w:val="28"/>
        </w:rPr>
        <w:t>в</w:t>
      </w:r>
      <w:r w:rsidRPr="00E0112C">
        <w:rPr>
          <w:bCs/>
          <w:sz w:val="28"/>
          <w:szCs w:val="28"/>
        </w:rPr>
        <w:t xml:space="preserve">ности участия граждан в решении вопросов местного значения: </w:t>
      </w:r>
    </w:p>
    <w:p w:rsidR="00E0112C" w:rsidRPr="00E0112C" w:rsidRDefault="00E0112C" w:rsidP="00E0112C">
      <w:pPr>
        <w:tabs>
          <w:tab w:val="left" w:pos="360"/>
        </w:tabs>
        <w:jc w:val="both"/>
        <w:rPr>
          <w:bCs/>
          <w:sz w:val="28"/>
          <w:szCs w:val="28"/>
        </w:rPr>
      </w:pPr>
      <w:r w:rsidRPr="00E0112C">
        <w:rPr>
          <w:bCs/>
          <w:sz w:val="28"/>
          <w:szCs w:val="28"/>
        </w:rPr>
        <w:tab/>
      </w:r>
      <w:r w:rsidRPr="00E0112C">
        <w:rPr>
          <w:bCs/>
          <w:sz w:val="28"/>
          <w:szCs w:val="28"/>
        </w:rPr>
        <w:tab/>
        <w:t xml:space="preserve">- </w:t>
      </w:r>
      <w:r w:rsidRPr="00E0112C">
        <w:rPr>
          <w:sz w:val="28"/>
          <w:szCs w:val="28"/>
        </w:rPr>
        <w:t>участии  муниципального  образования  сельское  поселение село В</w:t>
      </w:r>
      <w:r w:rsidRPr="00E0112C">
        <w:rPr>
          <w:sz w:val="28"/>
          <w:szCs w:val="28"/>
        </w:rPr>
        <w:t>а</w:t>
      </w:r>
      <w:r w:rsidRPr="00E0112C">
        <w:rPr>
          <w:sz w:val="28"/>
          <w:szCs w:val="28"/>
        </w:rPr>
        <w:t xml:space="preserve">навара в  конкурсе «Инициатива жителей-эффективность в работе», который реализуется  </w:t>
      </w:r>
      <w:r w:rsidRPr="00E0112C">
        <w:rPr>
          <w:sz w:val="28"/>
          <w:szCs w:val="28"/>
          <w:shd w:val="clear" w:color="auto" w:fill="FFFFFF"/>
        </w:rPr>
        <w:t xml:space="preserve">на территории Красноярского края в рамках подпрограммы «Поддержка муниципальных проектов и мероприятий по благоустройству территорий» Государственной программы Красноярского края «Содействие развитию местного самоуправления». Получен </w:t>
      </w:r>
      <w:r w:rsidRPr="00E0112C">
        <w:rPr>
          <w:bCs/>
          <w:sz w:val="28"/>
          <w:szCs w:val="28"/>
        </w:rPr>
        <w:t>грант  Губернатора Красноя</w:t>
      </w:r>
      <w:r w:rsidRPr="00E0112C">
        <w:rPr>
          <w:bCs/>
          <w:sz w:val="28"/>
          <w:szCs w:val="28"/>
        </w:rPr>
        <w:t>р</w:t>
      </w:r>
      <w:r w:rsidRPr="00E0112C">
        <w:rPr>
          <w:bCs/>
          <w:sz w:val="28"/>
          <w:szCs w:val="28"/>
        </w:rPr>
        <w:t xml:space="preserve">ского края,  реализован  проект «Чистый лес»,   </w:t>
      </w:r>
      <w:r w:rsidRPr="00E0112C">
        <w:rPr>
          <w:color w:val="000000"/>
          <w:sz w:val="28"/>
          <w:szCs w:val="28"/>
        </w:rPr>
        <w:t>на границе лесного массива, прилегающего к территории  свалки, построено защитное ограждение, пр</w:t>
      </w:r>
      <w:r w:rsidRPr="00E0112C">
        <w:rPr>
          <w:color w:val="000000"/>
          <w:sz w:val="28"/>
          <w:szCs w:val="28"/>
        </w:rPr>
        <w:t>е</w:t>
      </w:r>
      <w:r w:rsidRPr="00E0112C">
        <w:rPr>
          <w:color w:val="000000"/>
          <w:sz w:val="28"/>
          <w:szCs w:val="28"/>
        </w:rPr>
        <w:t>пятствующее попаданию мусора в лес</w:t>
      </w:r>
      <w:r w:rsidRPr="00E0112C">
        <w:rPr>
          <w:sz w:val="24"/>
          <w:szCs w:val="24"/>
        </w:rPr>
        <w:t>.</w:t>
      </w:r>
      <w:r w:rsidRPr="00E0112C">
        <w:rPr>
          <w:bCs/>
          <w:sz w:val="28"/>
          <w:szCs w:val="28"/>
        </w:rPr>
        <w:t xml:space="preserve"> </w:t>
      </w:r>
    </w:p>
    <w:p w:rsidR="00E0112C" w:rsidRPr="00E0112C" w:rsidRDefault="00E0112C" w:rsidP="00E0112C">
      <w:pPr>
        <w:pBdr>
          <w:bottom w:val="single" w:sz="4" w:space="1" w:color="auto"/>
        </w:pBdr>
        <w:ind w:firstLine="567"/>
        <w:jc w:val="center"/>
        <w:rPr>
          <w:b/>
          <w:spacing w:val="1"/>
          <w:sz w:val="28"/>
          <w:szCs w:val="28"/>
          <w:u w:val="single"/>
        </w:rPr>
      </w:pPr>
    </w:p>
    <w:p w:rsidR="00E0112C" w:rsidRPr="00E0112C" w:rsidRDefault="00E0112C" w:rsidP="00E0112C">
      <w:pPr>
        <w:pBdr>
          <w:bottom w:val="single" w:sz="4" w:space="1" w:color="auto"/>
        </w:pBdr>
        <w:ind w:firstLine="567"/>
        <w:jc w:val="center"/>
        <w:rPr>
          <w:b/>
          <w:spacing w:val="1"/>
          <w:sz w:val="28"/>
          <w:szCs w:val="28"/>
          <w:u w:val="single"/>
        </w:rPr>
      </w:pPr>
      <w:r w:rsidRPr="00E0112C">
        <w:rPr>
          <w:b/>
          <w:spacing w:val="1"/>
          <w:sz w:val="28"/>
          <w:szCs w:val="28"/>
          <w:u w:val="single"/>
        </w:rPr>
        <w:t>Муниципальная программа</w:t>
      </w:r>
    </w:p>
    <w:p w:rsidR="00E0112C" w:rsidRPr="00E0112C" w:rsidRDefault="00E0112C" w:rsidP="00E0112C">
      <w:pPr>
        <w:pBdr>
          <w:bottom w:val="single" w:sz="4" w:space="1" w:color="auto"/>
        </w:pBdr>
        <w:ind w:firstLine="600"/>
        <w:jc w:val="center"/>
        <w:rPr>
          <w:b/>
          <w:spacing w:val="1"/>
          <w:sz w:val="28"/>
          <w:szCs w:val="28"/>
          <w:u w:val="single"/>
        </w:rPr>
      </w:pPr>
      <w:r w:rsidRPr="00E0112C">
        <w:rPr>
          <w:b/>
          <w:spacing w:val="1"/>
          <w:sz w:val="28"/>
          <w:szCs w:val="28"/>
          <w:u w:val="single"/>
        </w:rPr>
        <w:t xml:space="preserve">«Переселение граждан из ветхого и аварийного жилья </w:t>
      </w:r>
    </w:p>
    <w:p w:rsidR="00E0112C" w:rsidRPr="00E0112C" w:rsidRDefault="00E0112C" w:rsidP="00E0112C">
      <w:pPr>
        <w:pBdr>
          <w:bottom w:val="single" w:sz="4" w:space="1" w:color="auto"/>
        </w:pBdr>
        <w:spacing w:after="240"/>
        <w:ind w:firstLine="600"/>
        <w:jc w:val="center"/>
        <w:rPr>
          <w:sz w:val="28"/>
          <w:szCs w:val="28"/>
          <w:u w:val="single"/>
        </w:rPr>
      </w:pPr>
      <w:r w:rsidRPr="00E0112C">
        <w:rPr>
          <w:b/>
          <w:spacing w:val="1"/>
          <w:sz w:val="28"/>
          <w:szCs w:val="28"/>
          <w:u w:val="single"/>
        </w:rPr>
        <w:t>на территории села  Ванавара»</w:t>
      </w:r>
      <w:r w:rsidRPr="00E0112C">
        <w:rPr>
          <w:sz w:val="28"/>
          <w:szCs w:val="28"/>
          <w:u w:val="single"/>
        </w:rPr>
        <w:t xml:space="preserve"> </w:t>
      </w:r>
    </w:p>
    <w:p w:rsidR="00E0112C" w:rsidRPr="00E0112C" w:rsidRDefault="00E0112C" w:rsidP="00E0112C">
      <w:pPr>
        <w:ind w:firstLine="567"/>
        <w:jc w:val="both"/>
        <w:rPr>
          <w:sz w:val="28"/>
          <w:szCs w:val="28"/>
        </w:rPr>
      </w:pPr>
      <w:r w:rsidRPr="00E0112C">
        <w:rPr>
          <w:sz w:val="28"/>
          <w:szCs w:val="28"/>
        </w:rPr>
        <w:t>Администрацией  села  Ванавара осуществлены все необходимые мер</w:t>
      </w:r>
      <w:r w:rsidRPr="00E0112C">
        <w:rPr>
          <w:sz w:val="28"/>
          <w:szCs w:val="28"/>
        </w:rPr>
        <w:t>о</w:t>
      </w:r>
      <w:r w:rsidRPr="00E0112C">
        <w:rPr>
          <w:sz w:val="28"/>
          <w:szCs w:val="28"/>
        </w:rPr>
        <w:t xml:space="preserve">приятия по переселению граждан и сносу многоквартирного жилого дома по адресу: с. Ванавара, ул. 2 Лесная, д. 24. </w:t>
      </w:r>
    </w:p>
    <w:p w:rsidR="00E0112C" w:rsidRPr="00E0112C" w:rsidRDefault="00E0112C" w:rsidP="00E0112C">
      <w:pPr>
        <w:ind w:firstLine="567"/>
        <w:jc w:val="both"/>
        <w:rPr>
          <w:b/>
          <w:sz w:val="28"/>
          <w:szCs w:val="28"/>
          <w:u w:val="single"/>
        </w:rPr>
      </w:pPr>
      <w:r w:rsidRPr="00E0112C">
        <w:rPr>
          <w:sz w:val="28"/>
          <w:szCs w:val="28"/>
        </w:rPr>
        <w:t>В 2021 году было осуществлено снятие с государственного кадастрового  учета  снесенного многоквартирного жилого дома и прекращено право на 5 жилых квартир, ранее располагавшихся в нем.</w:t>
      </w:r>
    </w:p>
    <w:p w:rsidR="00E0112C" w:rsidRPr="00E0112C" w:rsidRDefault="00E0112C" w:rsidP="00E0112C">
      <w:pPr>
        <w:jc w:val="center"/>
        <w:rPr>
          <w:b/>
          <w:sz w:val="28"/>
          <w:szCs w:val="28"/>
          <w:u w:val="single"/>
        </w:rPr>
      </w:pPr>
    </w:p>
    <w:p w:rsidR="00E0112C" w:rsidRPr="00E0112C" w:rsidRDefault="00E0112C" w:rsidP="00E0112C">
      <w:pPr>
        <w:ind w:firstLine="567"/>
        <w:jc w:val="center"/>
        <w:rPr>
          <w:b/>
          <w:sz w:val="28"/>
          <w:szCs w:val="28"/>
          <w:u w:val="single"/>
        </w:rPr>
      </w:pPr>
      <w:r w:rsidRPr="00E0112C">
        <w:rPr>
          <w:b/>
          <w:sz w:val="28"/>
          <w:szCs w:val="28"/>
          <w:u w:val="single"/>
        </w:rPr>
        <w:t>Муниципальная программа</w:t>
      </w:r>
    </w:p>
    <w:p w:rsidR="00E0112C" w:rsidRPr="00E0112C" w:rsidRDefault="00E0112C" w:rsidP="00E0112C">
      <w:pPr>
        <w:ind w:firstLine="567"/>
        <w:jc w:val="center"/>
        <w:rPr>
          <w:b/>
          <w:spacing w:val="1"/>
          <w:sz w:val="28"/>
          <w:szCs w:val="28"/>
          <w:u w:val="single"/>
        </w:rPr>
      </w:pPr>
      <w:r w:rsidRPr="00E0112C">
        <w:rPr>
          <w:b/>
          <w:spacing w:val="1"/>
          <w:sz w:val="28"/>
          <w:szCs w:val="28"/>
          <w:u w:val="single"/>
        </w:rPr>
        <w:lastRenderedPageBreak/>
        <w:t>«Организация социально- значимых мероприятий</w:t>
      </w:r>
    </w:p>
    <w:p w:rsidR="00E0112C" w:rsidRPr="00E0112C" w:rsidRDefault="00E0112C" w:rsidP="00E0112C">
      <w:pPr>
        <w:spacing w:after="240"/>
        <w:ind w:firstLine="567"/>
        <w:jc w:val="center"/>
        <w:rPr>
          <w:b/>
          <w:sz w:val="28"/>
          <w:szCs w:val="28"/>
          <w:u w:val="single"/>
        </w:rPr>
      </w:pPr>
      <w:r w:rsidRPr="00E0112C">
        <w:rPr>
          <w:b/>
          <w:spacing w:val="1"/>
          <w:sz w:val="28"/>
          <w:szCs w:val="28"/>
          <w:u w:val="single"/>
        </w:rPr>
        <w:t xml:space="preserve"> на территории села Ванавара»</w:t>
      </w:r>
    </w:p>
    <w:p w:rsidR="00E0112C" w:rsidRPr="00E0112C" w:rsidRDefault="00E0112C" w:rsidP="00E0112C">
      <w:pPr>
        <w:spacing w:after="240"/>
        <w:ind w:firstLine="567"/>
        <w:jc w:val="both"/>
        <w:rPr>
          <w:sz w:val="28"/>
          <w:szCs w:val="28"/>
        </w:rPr>
      </w:pPr>
      <w:r w:rsidRPr="00E0112C">
        <w:rPr>
          <w:sz w:val="28"/>
          <w:szCs w:val="28"/>
        </w:rPr>
        <w:t>В соответствии  с  Указом Губернатора Красноярского края от 16.03.2020 № 54-уг «О мерах по организации и проведению мероприятий, направленных на предупреждение завоза и распространения, своевременного выявления и изоляции лиц с признаками новой коронавирусной инфекции, вызванной 2019-</w:t>
      </w:r>
      <w:r w:rsidRPr="00E0112C">
        <w:rPr>
          <w:sz w:val="28"/>
          <w:szCs w:val="28"/>
          <w:lang w:val="en-US"/>
        </w:rPr>
        <w:t>nCoV</w:t>
      </w:r>
      <w:r w:rsidRPr="00E0112C">
        <w:rPr>
          <w:sz w:val="28"/>
          <w:szCs w:val="28"/>
        </w:rPr>
        <w:t>, на территории Красноярского края», постановлением Правительства Красноярского края от 16.03.2020 №152-п «О введении реж</w:t>
      </w:r>
      <w:r w:rsidRPr="00E0112C">
        <w:rPr>
          <w:sz w:val="28"/>
          <w:szCs w:val="28"/>
        </w:rPr>
        <w:t>и</w:t>
      </w:r>
      <w:r w:rsidRPr="00E0112C">
        <w:rPr>
          <w:sz w:val="28"/>
          <w:szCs w:val="28"/>
        </w:rPr>
        <w:t>ма повышенной готовности в связи с угрозой распространения в Красноя</w:t>
      </w:r>
      <w:r w:rsidRPr="00E0112C">
        <w:rPr>
          <w:sz w:val="28"/>
          <w:szCs w:val="28"/>
        </w:rPr>
        <w:t>р</w:t>
      </w:r>
      <w:r w:rsidRPr="00E0112C">
        <w:rPr>
          <w:sz w:val="28"/>
          <w:szCs w:val="28"/>
        </w:rPr>
        <w:t>ском крае новой коронавирусной инфекции (2019-</w:t>
      </w:r>
      <w:r w:rsidRPr="00E0112C">
        <w:rPr>
          <w:sz w:val="28"/>
          <w:szCs w:val="28"/>
          <w:lang w:val="en-US"/>
        </w:rPr>
        <w:t>nCoV</w:t>
      </w:r>
      <w:r w:rsidRPr="00E0112C">
        <w:rPr>
          <w:sz w:val="28"/>
          <w:szCs w:val="28"/>
        </w:rPr>
        <w:t>)» проведение  кул</w:t>
      </w:r>
      <w:r w:rsidRPr="00E0112C">
        <w:rPr>
          <w:sz w:val="28"/>
          <w:szCs w:val="28"/>
        </w:rPr>
        <w:t>ь</w:t>
      </w:r>
      <w:r w:rsidRPr="00E0112C">
        <w:rPr>
          <w:sz w:val="28"/>
          <w:szCs w:val="28"/>
        </w:rPr>
        <w:t>турно-массовых  мероприятий  на  территории  сельского  поселения  село  Ванавара    в  2021 году  было ограничено.</w:t>
      </w:r>
    </w:p>
    <w:p w:rsidR="00E0112C" w:rsidRPr="00E0112C" w:rsidRDefault="00E0112C" w:rsidP="00E0112C">
      <w:pPr>
        <w:numPr>
          <w:ilvl w:val="0"/>
          <w:numId w:val="31"/>
        </w:numPr>
        <w:ind w:hanging="528"/>
        <w:jc w:val="both"/>
        <w:rPr>
          <w:sz w:val="28"/>
          <w:szCs w:val="28"/>
        </w:rPr>
      </w:pPr>
      <w:r w:rsidRPr="00E0112C">
        <w:rPr>
          <w:sz w:val="28"/>
          <w:szCs w:val="28"/>
          <w:u w:val="single"/>
        </w:rPr>
        <w:t>Проведены  мероприятия</w:t>
      </w:r>
      <w:r w:rsidRPr="00E0112C">
        <w:rPr>
          <w:sz w:val="28"/>
          <w:szCs w:val="28"/>
        </w:rPr>
        <w:t xml:space="preserve">: </w:t>
      </w:r>
    </w:p>
    <w:p w:rsidR="00E0112C" w:rsidRPr="00E0112C" w:rsidRDefault="00E0112C" w:rsidP="00E0112C">
      <w:pPr>
        <w:ind w:firstLine="567"/>
        <w:jc w:val="both"/>
        <w:rPr>
          <w:sz w:val="28"/>
          <w:szCs w:val="28"/>
        </w:rPr>
      </w:pPr>
      <w:r w:rsidRPr="00E0112C">
        <w:rPr>
          <w:sz w:val="28"/>
          <w:szCs w:val="28"/>
        </w:rPr>
        <w:t>- в  он-лайн  режиме  проведены</w:t>
      </w:r>
      <w:r w:rsidRPr="00E0112C">
        <w:rPr>
          <w:sz w:val="28"/>
          <w:szCs w:val="28"/>
          <w:u w:val="single"/>
        </w:rPr>
        <w:t xml:space="preserve">  </w:t>
      </w:r>
      <w:r w:rsidRPr="00E0112C">
        <w:rPr>
          <w:sz w:val="28"/>
          <w:szCs w:val="28"/>
        </w:rPr>
        <w:t xml:space="preserve">мероприятия,  посвященные   76-летию Дня  Победы в Великой Отечественной войне (фестиваль «Память огненных  лет»,  детский  фестиваль);  </w:t>
      </w:r>
    </w:p>
    <w:p w:rsidR="00E0112C" w:rsidRPr="00E0112C" w:rsidRDefault="00E0112C" w:rsidP="00E0112C">
      <w:pPr>
        <w:spacing w:after="240"/>
        <w:ind w:firstLine="567"/>
        <w:jc w:val="both"/>
        <w:rPr>
          <w:sz w:val="28"/>
          <w:szCs w:val="28"/>
        </w:rPr>
      </w:pPr>
      <w:r w:rsidRPr="00E0112C">
        <w:rPr>
          <w:sz w:val="28"/>
          <w:szCs w:val="28"/>
        </w:rPr>
        <w:t xml:space="preserve">- мероприятия, посвященные  91-летию образования  Дня Эвенкии (в  он-лайн  режиме  проведен  фестиваль, праздничный  концерт);  </w:t>
      </w:r>
    </w:p>
    <w:p w:rsidR="00E0112C" w:rsidRPr="00E0112C" w:rsidRDefault="00E0112C" w:rsidP="00E0112C">
      <w:pPr>
        <w:numPr>
          <w:ilvl w:val="0"/>
          <w:numId w:val="31"/>
        </w:numPr>
        <w:ind w:left="0" w:firstLine="567"/>
        <w:jc w:val="both"/>
        <w:rPr>
          <w:sz w:val="28"/>
          <w:szCs w:val="28"/>
        </w:rPr>
      </w:pPr>
      <w:r w:rsidRPr="00E0112C">
        <w:rPr>
          <w:sz w:val="28"/>
          <w:szCs w:val="28"/>
          <w:u w:val="single"/>
        </w:rPr>
        <w:t xml:space="preserve">Организованы  и  проведены  акции: </w:t>
      </w:r>
    </w:p>
    <w:p w:rsidR="00E0112C" w:rsidRPr="00E0112C" w:rsidRDefault="00E0112C" w:rsidP="00E0112C">
      <w:pPr>
        <w:ind w:firstLine="567"/>
        <w:rPr>
          <w:sz w:val="28"/>
          <w:szCs w:val="28"/>
        </w:rPr>
      </w:pPr>
      <w:r w:rsidRPr="00E0112C">
        <w:rPr>
          <w:sz w:val="28"/>
          <w:szCs w:val="28"/>
        </w:rPr>
        <w:t>-  поздравление  юбиляров -  жителей  села  Ванавара  (70, 75, 80, 85, 90, 95, 100 лет);</w:t>
      </w:r>
    </w:p>
    <w:p w:rsidR="00E0112C" w:rsidRPr="00E0112C" w:rsidRDefault="00E0112C" w:rsidP="00E0112C">
      <w:pPr>
        <w:ind w:firstLine="567"/>
        <w:rPr>
          <w:sz w:val="28"/>
          <w:szCs w:val="28"/>
        </w:rPr>
      </w:pPr>
      <w:r w:rsidRPr="00E0112C">
        <w:rPr>
          <w:sz w:val="28"/>
          <w:szCs w:val="28"/>
        </w:rPr>
        <w:t xml:space="preserve">- вручены подарки  выпускникам  школы;  </w:t>
      </w:r>
    </w:p>
    <w:p w:rsidR="00E0112C" w:rsidRPr="00E0112C" w:rsidRDefault="00E0112C" w:rsidP="00E0112C">
      <w:pPr>
        <w:ind w:firstLine="567"/>
        <w:rPr>
          <w:sz w:val="28"/>
          <w:szCs w:val="28"/>
        </w:rPr>
      </w:pPr>
      <w:r w:rsidRPr="00E0112C">
        <w:rPr>
          <w:sz w:val="28"/>
          <w:szCs w:val="28"/>
        </w:rPr>
        <w:t>- к 1 сентября вручены  подарки  первоклассникам;</w:t>
      </w:r>
    </w:p>
    <w:p w:rsidR="00E0112C" w:rsidRPr="00E0112C" w:rsidRDefault="00E0112C" w:rsidP="00E0112C">
      <w:pPr>
        <w:ind w:firstLine="567"/>
        <w:jc w:val="both"/>
        <w:rPr>
          <w:sz w:val="28"/>
          <w:szCs w:val="28"/>
        </w:rPr>
      </w:pPr>
      <w:r w:rsidRPr="00E0112C">
        <w:rPr>
          <w:sz w:val="28"/>
          <w:szCs w:val="28"/>
        </w:rPr>
        <w:t xml:space="preserve">- ко Дню матери  вручены  подарки  многодетным  матерям-жительницам  села  Ванавара;  </w:t>
      </w:r>
    </w:p>
    <w:p w:rsidR="00E0112C" w:rsidRPr="00E0112C" w:rsidRDefault="00E0112C" w:rsidP="00E0112C">
      <w:pPr>
        <w:ind w:firstLine="567"/>
        <w:jc w:val="both"/>
        <w:rPr>
          <w:sz w:val="28"/>
          <w:szCs w:val="28"/>
        </w:rPr>
      </w:pPr>
      <w:r w:rsidRPr="00E0112C">
        <w:rPr>
          <w:sz w:val="28"/>
          <w:szCs w:val="28"/>
        </w:rPr>
        <w:t xml:space="preserve">-  ко Дню пожилого человека вручены подарки  пожилым жителям села Ванавара  (70  лет  и  старше);  </w:t>
      </w:r>
    </w:p>
    <w:p w:rsidR="00E0112C" w:rsidRPr="00E0112C" w:rsidRDefault="00E0112C" w:rsidP="00E0112C">
      <w:pPr>
        <w:ind w:firstLine="567"/>
        <w:jc w:val="both"/>
        <w:rPr>
          <w:sz w:val="28"/>
          <w:szCs w:val="28"/>
        </w:rPr>
      </w:pPr>
      <w:r w:rsidRPr="00E0112C">
        <w:rPr>
          <w:sz w:val="28"/>
          <w:szCs w:val="28"/>
        </w:rPr>
        <w:t>-  ко  дню  инвалида  вручены  сертификаты  родителям, воспитыва</w:t>
      </w:r>
      <w:r w:rsidRPr="00E0112C">
        <w:rPr>
          <w:sz w:val="28"/>
          <w:szCs w:val="28"/>
        </w:rPr>
        <w:t>ю</w:t>
      </w:r>
      <w:r w:rsidRPr="00E0112C">
        <w:rPr>
          <w:sz w:val="28"/>
          <w:szCs w:val="28"/>
        </w:rPr>
        <w:t>щим детей-инвалидов;</w:t>
      </w:r>
    </w:p>
    <w:p w:rsidR="00E0112C" w:rsidRPr="00E0112C" w:rsidRDefault="00E0112C" w:rsidP="00E0112C">
      <w:pPr>
        <w:ind w:firstLine="567"/>
        <w:jc w:val="both"/>
        <w:rPr>
          <w:sz w:val="28"/>
          <w:szCs w:val="28"/>
        </w:rPr>
      </w:pPr>
      <w:r w:rsidRPr="00E0112C">
        <w:rPr>
          <w:sz w:val="28"/>
          <w:szCs w:val="28"/>
        </w:rPr>
        <w:t>-  к  Новому  году  вручены  подарки  всем  детям,  проживающим  на  территории  села  Ванавара.</w:t>
      </w:r>
    </w:p>
    <w:p w:rsidR="00E0112C" w:rsidRPr="00E0112C" w:rsidRDefault="00E0112C" w:rsidP="00E0112C">
      <w:pPr>
        <w:spacing w:after="240"/>
        <w:ind w:firstLine="567"/>
        <w:jc w:val="both"/>
        <w:rPr>
          <w:sz w:val="28"/>
          <w:szCs w:val="28"/>
          <w:u w:val="single"/>
        </w:rPr>
      </w:pPr>
      <w:r w:rsidRPr="00E0112C">
        <w:rPr>
          <w:iCs/>
          <w:sz w:val="28"/>
          <w:szCs w:val="28"/>
          <w:u w:val="single"/>
        </w:rPr>
        <w:t>Общие  затраты  на  проведение  мероприятий  1029,914  тыс.руб.</w:t>
      </w:r>
    </w:p>
    <w:p w:rsidR="00E0112C" w:rsidRPr="00E0112C" w:rsidRDefault="00E0112C" w:rsidP="00E0112C">
      <w:pPr>
        <w:numPr>
          <w:ilvl w:val="0"/>
          <w:numId w:val="31"/>
        </w:numPr>
        <w:ind w:left="0" w:firstLine="567"/>
        <w:jc w:val="both"/>
        <w:rPr>
          <w:sz w:val="28"/>
          <w:szCs w:val="28"/>
          <w:u w:val="single"/>
        </w:rPr>
      </w:pPr>
      <w:r w:rsidRPr="00E0112C">
        <w:rPr>
          <w:sz w:val="28"/>
          <w:szCs w:val="28"/>
          <w:u w:val="single"/>
        </w:rPr>
        <w:t>Спортивные  мероприятия:</w:t>
      </w:r>
    </w:p>
    <w:p w:rsidR="00E0112C" w:rsidRPr="00E0112C" w:rsidRDefault="00E0112C" w:rsidP="00E0112C">
      <w:pPr>
        <w:ind w:firstLine="567"/>
        <w:rPr>
          <w:sz w:val="28"/>
          <w:szCs w:val="28"/>
        </w:rPr>
      </w:pPr>
      <w:r w:rsidRPr="00E0112C">
        <w:rPr>
          <w:sz w:val="28"/>
          <w:szCs w:val="28"/>
        </w:rPr>
        <w:t>-Лыжня России;</w:t>
      </w:r>
    </w:p>
    <w:p w:rsidR="00E0112C" w:rsidRPr="00E0112C" w:rsidRDefault="00E0112C" w:rsidP="00E0112C">
      <w:pPr>
        <w:ind w:firstLine="567"/>
        <w:rPr>
          <w:sz w:val="28"/>
          <w:szCs w:val="28"/>
        </w:rPr>
      </w:pPr>
      <w:r w:rsidRPr="00E0112C">
        <w:rPr>
          <w:sz w:val="28"/>
          <w:szCs w:val="28"/>
        </w:rPr>
        <w:t>- Открытие лыжного сезона.</w:t>
      </w:r>
    </w:p>
    <w:p w:rsidR="00E0112C" w:rsidRPr="00E0112C" w:rsidRDefault="00E0112C" w:rsidP="00E0112C">
      <w:pPr>
        <w:ind w:firstLine="567"/>
        <w:jc w:val="both"/>
        <w:rPr>
          <w:iCs/>
          <w:sz w:val="28"/>
          <w:szCs w:val="28"/>
        </w:rPr>
      </w:pPr>
      <w:r w:rsidRPr="00E0112C">
        <w:rPr>
          <w:iCs/>
          <w:sz w:val="28"/>
          <w:szCs w:val="28"/>
          <w:u w:val="single"/>
        </w:rPr>
        <w:t>Общие  затраты  на  проведение  спортивных  соревнований 16,000  тыс.руб</w:t>
      </w:r>
      <w:r w:rsidRPr="00E0112C">
        <w:rPr>
          <w:iCs/>
          <w:sz w:val="28"/>
          <w:szCs w:val="28"/>
        </w:rPr>
        <w:t>.</w:t>
      </w:r>
    </w:p>
    <w:p w:rsidR="00E0112C" w:rsidRPr="00E0112C" w:rsidRDefault="00E0112C" w:rsidP="00E0112C">
      <w:pPr>
        <w:rPr>
          <w:sz w:val="24"/>
          <w:szCs w:val="24"/>
        </w:rPr>
      </w:pPr>
    </w:p>
    <w:p w:rsidR="00E0112C" w:rsidRPr="00E0112C" w:rsidRDefault="00E0112C" w:rsidP="00E0112C">
      <w:pPr>
        <w:ind w:firstLine="567"/>
        <w:jc w:val="center"/>
        <w:rPr>
          <w:b/>
          <w:sz w:val="28"/>
          <w:szCs w:val="28"/>
          <w:u w:val="single"/>
        </w:rPr>
      </w:pPr>
      <w:r w:rsidRPr="00E0112C">
        <w:rPr>
          <w:b/>
          <w:sz w:val="28"/>
          <w:szCs w:val="28"/>
          <w:u w:val="single"/>
        </w:rPr>
        <w:t>Муниципальная программа</w:t>
      </w:r>
    </w:p>
    <w:p w:rsidR="00E0112C" w:rsidRPr="00E0112C" w:rsidRDefault="00E0112C" w:rsidP="00E0112C">
      <w:pPr>
        <w:spacing w:after="240"/>
        <w:ind w:firstLine="567"/>
        <w:jc w:val="center"/>
        <w:rPr>
          <w:b/>
          <w:spacing w:val="1"/>
          <w:sz w:val="28"/>
          <w:szCs w:val="28"/>
          <w:u w:val="single"/>
        </w:rPr>
      </w:pPr>
      <w:r w:rsidRPr="00E0112C">
        <w:rPr>
          <w:b/>
          <w:spacing w:val="1"/>
          <w:sz w:val="28"/>
          <w:szCs w:val="28"/>
          <w:u w:val="single"/>
        </w:rPr>
        <w:t>«Молодежная политика села Ванавара»</w:t>
      </w:r>
    </w:p>
    <w:p w:rsidR="00E0112C" w:rsidRPr="00E0112C" w:rsidRDefault="00E0112C" w:rsidP="00E0112C">
      <w:pPr>
        <w:ind w:firstLine="567"/>
        <w:jc w:val="both"/>
        <w:rPr>
          <w:sz w:val="28"/>
          <w:szCs w:val="28"/>
        </w:rPr>
      </w:pPr>
      <w:r w:rsidRPr="00E0112C">
        <w:rPr>
          <w:spacing w:val="1"/>
          <w:sz w:val="28"/>
          <w:szCs w:val="28"/>
        </w:rPr>
        <w:lastRenderedPageBreak/>
        <w:t>Программа  реализуется  совместно с  м</w:t>
      </w:r>
      <w:r w:rsidRPr="00E0112C">
        <w:rPr>
          <w:sz w:val="28"/>
          <w:szCs w:val="28"/>
        </w:rPr>
        <w:t>униципальным  казённым учр</w:t>
      </w:r>
      <w:r w:rsidRPr="00E0112C">
        <w:rPr>
          <w:sz w:val="28"/>
          <w:szCs w:val="28"/>
        </w:rPr>
        <w:t>е</w:t>
      </w:r>
      <w:r w:rsidRPr="00E0112C">
        <w:rPr>
          <w:sz w:val="28"/>
          <w:szCs w:val="28"/>
        </w:rPr>
        <w:t>ждением  «Молодёжный центр «ДЮЛЭСКИ» (Вперёд) села Ванавара» (далее – МКУ МЦ  «ДЮЛЭСКИ»). Работу в рамках этой муниципальной програ</w:t>
      </w:r>
      <w:r w:rsidRPr="00E0112C">
        <w:rPr>
          <w:sz w:val="28"/>
          <w:szCs w:val="28"/>
        </w:rPr>
        <w:t>м</w:t>
      </w:r>
      <w:r w:rsidRPr="00E0112C">
        <w:rPr>
          <w:sz w:val="28"/>
          <w:szCs w:val="28"/>
        </w:rPr>
        <w:t>мы  на территории села Ванавара  осуществляет  МКУ МЦ «ДЮЛЭСКИ». Учреждением  в  различных  направлениях осуществляется работа  среди  молодёжи  села  Ванавара. За  2021  год  проведено  35 мероприятий,  к  пр</w:t>
      </w:r>
      <w:r w:rsidRPr="00E0112C">
        <w:rPr>
          <w:sz w:val="28"/>
          <w:szCs w:val="28"/>
        </w:rPr>
        <w:t>о</w:t>
      </w:r>
      <w:r w:rsidRPr="00E0112C">
        <w:rPr>
          <w:sz w:val="28"/>
          <w:szCs w:val="28"/>
        </w:rPr>
        <w:t>ведению  которых  привлечено  864  молодых  людей,  в  том  числе  в во</w:t>
      </w:r>
      <w:r w:rsidRPr="00E0112C">
        <w:rPr>
          <w:sz w:val="28"/>
          <w:szCs w:val="28"/>
        </w:rPr>
        <w:t>з</w:t>
      </w:r>
      <w:r w:rsidRPr="00E0112C">
        <w:rPr>
          <w:sz w:val="28"/>
          <w:szCs w:val="28"/>
        </w:rPr>
        <w:t>расте до 18 лет – 497</w:t>
      </w:r>
      <w:r w:rsidRPr="00E0112C">
        <w:rPr>
          <w:color w:val="FF0000"/>
          <w:sz w:val="28"/>
          <w:szCs w:val="28"/>
        </w:rPr>
        <w:t xml:space="preserve"> </w:t>
      </w:r>
      <w:r w:rsidRPr="00E0112C">
        <w:rPr>
          <w:sz w:val="28"/>
          <w:szCs w:val="28"/>
        </w:rPr>
        <w:t xml:space="preserve">человека. </w:t>
      </w:r>
    </w:p>
    <w:p w:rsidR="00E0112C" w:rsidRPr="00E0112C" w:rsidRDefault="00E0112C" w:rsidP="00E0112C">
      <w:pPr>
        <w:ind w:firstLine="567"/>
        <w:jc w:val="both"/>
        <w:rPr>
          <w:sz w:val="28"/>
          <w:szCs w:val="28"/>
        </w:rPr>
      </w:pPr>
      <w:r w:rsidRPr="00E0112C">
        <w:rPr>
          <w:sz w:val="28"/>
          <w:szCs w:val="28"/>
        </w:rPr>
        <w:t>В целях формирования условий для физического развития молодёжи проводили 8 спортивных мероприятий.</w:t>
      </w:r>
    </w:p>
    <w:p w:rsidR="00E0112C" w:rsidRPr="00E0112C" w:rsidRDefault="00E0112C" w:rsidP="00E0112C">
      <w:pPr>
        <w:ind w:firstLine="567"/>
        <w:jc w:val="both"/>
        <w:rPr>
          <w:sz w:val="28"/>
          <w:szCs w:val="28"/>
        </w:rPr>
      </w:pPr>
      <w:r w:rsidRPr="00E0112C">
        <w:rPr>
          <w:sz w:val="28"/>
          <w:szCs w:val="28"/>
        </w:rPr>
        <w:t>В целях Экологического воспитания  и формирования у человека созн</w:t>
      </w:r>
      <w:r w:rsidRPr="00E0112C">
        <w:rPr>
          <w:sz w:val="28"/>
          <w:szCs w:val="28"/>
        </w:rPr>
        <w:t>а</w:t>
      </w:r>
      <w:r w:rsidRPr="00E0112C">
        <w:rPr>
          <w:sz w:val="28"/>
          <w:szCs w:val="28"/>
        </w:rPr>
        <w:t>тельного восприятия окружающей природной среды, убежденности в нео</w:t>
      </w:r>
      <w:r w:rsidRPr="00E0112C">
        <w:rPr>
          <w:sz w:val="28"/>
          <w:szCs w:val="28"/>
        </w:rPr>
        <w:t>б</w:t>
      </w:r>
      <w:r w:rsidRPr="00E0112C">
        <w:rPr>
          <w:sz w:val="28"/>
          <w:szCs w:val="28"/>
        </w:rPr>
        <w:t>ходимости бережного отношения к природе,  были проведены мероприятия  по раздельному сбору мусора «Эко-субботник» и акция «Чистое село» в к</w:t>
      </w:r>
      <w:r w:rsidRPr="00E0112C">
        <w:rPr>
          <w:sz w:val="28"/>
          <w:szCs w:val="28"/>
        </w:rPr>
        <w:t>о</w:t>
      </w:r>
      <w:r w:rsidRPr="00E0112C">
        <w:rPr>
          <w:sz w:val="28"/>
          <w:szCs w:val="28"/>
        </w:rPr>
        <w:t>тором приняло участие 185 участников из них подростков в возрасте от 14 – до 17 лет – 165 и 20 человек в возрасте от 18- до 30 лет.</w:t>
      </w:r>
    </w:p>
    <w:p w:rsidR="00E0112C" w:rsidRPr="00E0112C" w:rsidRDefault="00E0112C" w:rsidP="00E0112C">
      <w:pPr>
        <w:ind w:firstLine="567"/>
        <w:jc w:val="both"/>
        <w:rPr>
          <w:sz w:val="28"/>
          <w:szCs w:val="28"/>
        </w:rPr>
      </w:pPr>
      <w:r w:rsidRPr="00E0112C">
        <w:rPr>
          <w:sz w:val="28"/>
          <w:szCs w:val="28"/>
        </w:rPr>
        <w:t>При сотрудничестве с Центром занятости населения в  селе Ванавара, проводились мероприятия по профессиональной ориентации подростков, о</w:t>
      </w:r>
      <w:r w:rsidRPr="00E0112C">
        <w:rPr>
          <w:sz w:val="28"/>
          <w:szCs w:val="28"/>
        </w:rPr>
        <w:t>р</w:t>
      </w:r>
      <w:r w:rsidRPr="00E0112C">
        <w:rPr>
          <w:sz w:val="28"/>
          <w:szCs w:val="28"/>
        </w:rPr>
        <w:t xml:space="preserve">ганизована  работа  летнего трудового отряда, трудоустроено 36 подростков в возрасте от 14- до 17 лет и 2 человека в возрасте от 18 до 30 лет. </w:t>
      </w:r>
    </w:p>
    <w:p w:rsidR="00E0112C" w:rsidRPr="00E0112C" w:rsidRDefault="00E0112C" w:rsidP="00E0112C">
      <w:pPr>
        <w:tabs>
          <w:tab w:val="left" w:pos="709"/>
        </w:tabs>
        <w:jc w:val="both"/>
        <w:rPr>
          <w:sz w:val="28"/>
          <w:szCs w:val="28"/>
        </w:rPr>
      </w:pPr>
      <w:r w:rsidRPr="00E0112C">
        <w:rPr>
          <w:sz w:val="28"/>
          <w:szCs w:val="28"/>
        </w:rPr>
        <w:tab/>
        <w:t>В рамках  проекта, популяризация эвенкийской культуры в области д</w:t>
      </w:r>
      <w:r w:rsidRPr="00E0112C">
        <w:rPr>
          <w:sz w:val="28"/>
          <w:szCs w:val="28"/>
        </w:rPr>
        <w:t>е</w:t>
      </w:r>
      <w:r w:rsidRPr="00E0112C">
        <w:rPr>
          <w:sz w:val="28"/>
          <w:szCs w:val="28"/>
        </w:rPr>
        <w:t>коративно - прикладного творчества среди подростков и молодежи села В</w:t>
      </w:r>
      <w:r w:rsidRPr="00E0112C">
        <w:rPr>
          <w:sz w:val="28"/>
          <w:szCs w:val="28"/>
        </w:rPr>
        <w:t>а</w:t>
      </w:r>
      <w:r w:rsidRPr="00E0112C">
        <w:rPr>
          <w:sz w:val="28"/>
          <w:szCs w:val="28"/>
        </w:rPr>
        <w:t>навара и вовлечения подростков и молодежи в творческую деятельность и поддержку талантливой молодежи в эвенкийском декоративно-прикладном творчестве (ДПТ) развитие их творческих способностей, был проведен м</w:t>
      </w:r>
      <w:r w:rsidRPr="00E0112C">
        <w:rPr>
          <w:sz w:val="28"/>
          <w:szCs w:val="28"/>
        </w:rPr>
        <w:t>а</w:t>
      </w:r>
      <w:r w:rsidRPr="00E0112C">
        <w:rPr>
          <w:sz w:val="28"/>
          <w:szCs w:val="28"/>
        </w:rPr>
        <w:t xml:space="preserve">стер класс в котором приняли участие 11 </w:t>
      </w:r>
      <w:r w:rsidRPr="00E0112C">
        <w:rPr>
          <w:color w:val="000000"/>
          <w:sz w:val="28"/>
          <w:szCs w:val="28"/>
        </w:rPr>
        <w:t xml:space="preserve">подростков и молодежи  в возрасте от 14- до 35 лет, жители с. Ванавара, </w:t>
      </w:r>
      <w:r w:rsidRPr="00E0112C">
        <w:rPr>
          <w:sz w:val="28"/>
          <w:szCs w:val="28"/>
        </w:rPr>
        <w:t>в количестве 10 человек.</w:t>
      </w:r>
    </w:p>
    <w:p w:rsidR="00E0112C" w:rsidRPr="00E0112C" w:rsidRDefault="00E0112C" w:rsidP="00E0112C">
      <w:pPr>
        <w:ind w:firstLine="567"/>
        <w:jc w:val="both"/>
        <w:rPr>
          <w:sz w:val="28"/>
          <w:szCs w:val="28"/>
        </w:rPr>
      </w:pPr>
      <w:r w:rsidRPr="00E0112C">
        <w:rPr>
          <w:sz w:val="28"/>
          <w:szCs w:val="28"/>
        </w:rPr>
        <w:t xml:space="preserve">Успешно развивает свою деятельность Эвенкийский ансамбль «Холана», который принял участие в выставке эвенкийско декоративно-прикладное творчестве (ДПТ) в п. Тура, где были получены грамоты, а также принято участие в онлайн-конкурсе «Все что видел на земле…» посвященный 95-летию эвенкийского самобытного поэта, фольклориста Н.К. Оёгира, где был получен Диплом </w:t>
      </w:r>
      <w:r w:rsidRPr="00E0112C">
        <w:rPr>
          <w:sz w:val="28"/>
          <w:szCs w:val="28"/>
          <w:lang w:val="en-US"/>
        </w:rPr>
        <w:t>I</w:t>
      </w:r>
      <w:r w:rsidRPr="00E0112C">
        <w:rPr>
          <w:sz w:val="28"/>
          <w:szCs w:val="28"/>
        </w:rPr>
        <w:t xml:space="preserve"> степени.  </w:t>
      </w:r>
    </w:p>
    <w:p w:rsidR="00E0112C" w:rsidRPr="00E0112C" w:rsidRDefault="00E0112C" w:rsidP="00E0112C">
      <w:pPr>
        <w:ind w:firstLine="567"/>
        <w:jc w:val="both"/>
        <w:rPr>
          <w:sz w:val="28"/>
          <w:szCs w:val="28"/>
        </w:rPr>
      </w:pPr>
      <w:r w:rsidRPr="00E0112C">
        <w:rPr>
          <w:sz w:val="28"/>
          <w:szCs w:val="28"/>
        </w:rPr>
        <w:t>Деятельность МКУ МЦ «ДЮЛЭСКИ» освещается в СМИ:</w:t>
      </w:r>
    </w:p>
    <w:p w:rsidR="00E0112C" w:rsidRPr="00E0112C" w:rsidRDefault="00E0112C" w:rsidP="00E0112C">
      <w:pPr>
        <w:ind w:firstLine="567"/>
        <w:jc w:val="both"/>
        <w:rPr>
          <w:sz w:val="28"/>
          <w:szCs w:val="28"/>
        </w:rPr>
      </w:pPr>
      <w:r w:rsidRPr="00E0112C">
        <w:rPr>
          <w:sz w:val="28"/>
          <w:szCs w:val="28"/>
        </w:rPr>
        <w:t>- Газета «Эвенкийская жизнь»</w:t>
      </w:r>
    </w:p>
    <w:p w:rsidR="00E0112C" w:rsidRPr="00E0112C" w:rsidRDefault="00E0112C" w:rsidP="00E0112C">
      <w:pPr>
        <w:ind w:firstLine="567"/>
        <w:jc w:val="both"/>
        <w:rPr>
          <w:sz w:val="28"/>
          <w:szCs w:val="28"/>
        </w:rPr>
      </w:pPr>
      <w:r w:rsidRPr="00E0112C">
        <w:rPr>
          <w:sz w:val="28"/>
          <w:szCs w:val="28"/>
        </w:rPr>
        <w:t xml:space="preserve">- Официальная группа в «Вконтакте» </w:t>
      </w:r>
      <w:hyperlink r:id="rId10" w:history="1">
        <w:r w:rsidRPr="00E0112C">
          <w:rPr>
            <w:color w:val="0000FF"/>
            <w:sz w:val="28"/>
            <w:szCs w:val="28"/>
            <w:u w:val="single"/>
          </w:rPr>
          <w:t>https://vk.com/diuleski</w:t>
        </w:r>
      </w:hyperlink>
    </w:p>
    <w:p w:rsidR="00E0112C" w:rsidRPr="00E0112C" w:rsidRDefault="00E0112C" w:rsidP="00E0112C">
      <w:pPr>
        <w:ind w:firstLine="567"/>
        <w:jc w:val="both"/>
        <w:rPr>
          <w:sz w:val="28"/>
          <w:szCs w:val="28"/>
        </w:rPr>
      </w:pPr>
    </w:p>
    <w:p w:rsidR="00E0112C" w:rsidRPr="00E0112C" w:rsidRDefault="00E0112C" w:rsidP="00E0112C">
      <w:pPr>
        <w:ind w:firstLine="567"/>
        <w:jc w:val="center"/>
        <w:rPr>
          <w:b/>
          <w:sz w:val="28"/>
          <w:szCs w:val="28"/>
          <w:u w:val="single"/>
        </w:rPr>
      </w:pPr>
      <w:r w:rsidRPr="00E0112C">
        <w:rPr>
          <w:b/>
          <w:sz w:val="28"/>
          <w:szCs w:val="28"/>
          <w:u w:val="single"/>
        </w:rPr>
        <w:t>Муниципальная программа</w:t>
      </w:r>
    </w:p>
    <w:p w:rsidR="00E0112C" w:rsidRPr="00E0112C" w:rsidRDefault="00E0112C" w:rsidP="00E0112C">
      <w:pPr>
        <w:ind w:firstLine="567"/>
        <w:jc w:val="center"/>
        <w:rPr>
          <w:b/>
          <w:sz w:val="28"/>
          <w:szCs w:val="28"/>
          <w:u w:val="single"/>
        </w:rPr>
      </w:pPr>
      <w:r w:rsidRPr="00E0112C">
        <w:rPr>
          <w:b/>
          <w:sz w:val="28"/>
          <w:szCs w:val="28"/>
          <w:u w:val="single"/>
        </w:rPr>
        <w:t xml:space="preserve">«Развитие малого и среднего предпринимательства </w:t>
      </w:r>
    </w:p>
    <w:p w:rsidR="00E0112C" w:rsidRPr="00E0112C" w:rsidRDefault="00E0112C" w:rsidP="00E0112C">
      <w:pPr>
        <w:spacing w:after="240"/>
        <w:ind w:firstLine="567"/>
        <w:jc w:val="center"/>
        <w:rPr>
          <w:b/>
          <w:sz w:val="28"/>
          <w:szCs w:val="28"/>
          <w:u w:val="single"/>
        </w:rPr>
      </w:pPr>
      <w:r w:rsidRPr="00E0112C">
        <w:rPr>
          <w:b/>
          <w:sz w:val="28"/>
          <w:szCs w:val="28"/>
          <w:u w:val="single"/>
        </w:rPr>
        <w:t xml:space="preserve">на территории села Ванавара» </w:t>
      </w:r>
    </w:p>
    <w:p w:rsidR="00E0112C" w:rsidRPr="00E0112C" w:rsidRDefault="00E0112C" w:rsidP="00E0112C">
      <w:pPr>
        <w:ind w:firstLine="567"/>
        <w:jc w:val="both"/>
        <w:rPr>
          <w:sz w:val="28"/>
          <w:szCs w:val="28"/>
          <w:lang w:eastAsia="ar-SA"/>
        </w:rPr>
      </w:pPr>
      <w:r w:rsidRPr="00E0112C">
        <w:rPr>
          <w:sz w:val="28"/>
          <w:szCs w:val="28"/>
          <w:lang w:eastAsia="ar-SA"/>
        </w:rPr>
        <w:t>В рамках реализации мероприятий муниципальной  программы пров</w:t>
      </w:r>
      <w:r w:rsidRPr="00E0112C">
        <w:rPr>
          <w:sz w:val="28"/>
          <w:szCs w:val="28"/>
          <w:lang w:eastAsia="ar-SA"/>
        </w:rPr>
        <w:t>о</w:t>
      </w:r>
      <w:r w:rsidRPr="00E0112C">
        <w:rPr>
          <w:sz w:val="28"/>
          <w:szCs w:val="28"/>
          <w:lang w:eastAsia="ar-SA"/>
        </w:rPr>
        <w:t>дится  мероприятия:</w:t>
      </w:r>
    </w:p>
    <w:p w:rsidR="00E0112C" w:rsidRPr="00E0112C" w:rsidRDefault="00E0112C" w:rsidP="00E0112C">
      <w:pPr>
        <w:ind w:firstLine="567"/>
        <w:jc w:val="both"/>
        <w:rPr>
          <w:sz w:val="28"/>
          <w:szCs w:val="28"/>
          <w:lang w:eastAsia="ar-SA"/>
        </w:rPr>
      </w:pPr>
      <w:r w:rsidRPr="00E0112C">
        <w:rPr>
          <w:sz w:val="28"/>
          <w:szCs w:val="28"/>
          <w:lang w:eastAsia="ar-SA"/>
        </w:rPr>
        <w:t>- мониторинга деятельности субъектов малого и среднего предприним</w:t>
      </w:r>
      <w:r w:rsidRPr="00E0112C">
        <w:rPr>
          <w:sz w:val="28"/>
          <w:szCs w:val="28"/>
          <w:lang w:eastAsia="ar-SA"/>
        </w:rPr>
        <w:t>а</w:t>
      </w:r>
      <w:r w:rsidRPr="00E0112C">
        <w:rPr>
          <w:sz w:val="28"/>
          <w:szCs w:val="28"/>
          <w:lang w:eastAsia="ar-SA"/>
        </w:rPr>
        <w:t>тельства;</w:t>
      </w:r>
    </w:p>
    <w:p w:rsidR="00E0112C" w:rsidRPr="00E0112C" w:rsidRDefault="00E0112C" w:rsidP="00E0112C">
      <w:pPr>
        <w:ind w:firstLine="567"/>
        <w:jc w:val="both"/>
        <w:rPr>
          <w:sz w:val="28"/>
          <w:szCs w:val="28"/>
          <w:lang w:eastAsia="ar-SA"/>
        </w:rPr>
      </w:pPr>
      <w:r w:rsidRPr="00E0112C">
        <w:rPr>
          <w:sz w:val="28"/>
          <w:szCs w:val="28"/>
          <w:lang w:eastAsia="ar-SA"/>
        </w:rPr>
        <w:lastRenderedPageBreak/>
        <w:t>- ведение  Реестра  муниципального  имущества  для сдачи в аренду среднему и малому предпринимательству.</w:t>
      </w:r>
    </w:p>
    <w:p w:rsidR="00E0112C" w:rsidRPr="00E0112C" w:rsidRDefault="00E0112C" w:rsidP="00E0112C">
      <w:pPr>
        <w:keepNext/>
        <w:spacing w:after="45"/>
        <w:ind w:firstLine="567"/>
        <w:jc w:val="both"/>
        <w:outlineLvl w:val="0"/>
        <w:rPr>
          <w:rFonts w:ascii="Cambria" w:hAnsi="Cambria"/>
          <w:bCs/>
          <w:kern w:val="32"/>
          <w:sz w:val="28"/>
          <w:szCs w:val="28"/>
        </w:rPr>
      </w:pPr>
      <w:r w:rsidRPr="00E0112C">
        <w:rPr>
          <w:rFonts w:ascii="Cambria" w:hAnsi="Cambria"/>
          <w:bCs/>
          <w:kern w:val="32"/>
          <w:sz w:val="28"/>
          <w:szCs w:val="28"/>
          <w:lang w:eastAsia="ar-SA"/>
        </w:rPr>
        <w:t>На</w:t>
      </w:r>
      <w:r w:rsidRPr="00E0112C">
        <w:rPr>
          <w:rFonts w:ascii="Cambria" w:hAnsi="Cambria"/>
          <w:bCs/>
          <w:kern w:val="32"/>
          <w:sz w:val="28"/>
          <w:szCs w:val="28"/>
        </w:rPr>
        <w:t xml:space="preserve">  официальном  сайте  Администрации  села  Ванавара   в  разделе  </w:t>
      </w:r>
      <w:r w:rsidRPr="00E0112C">
        <w:rPr>
          <w:bCs/>
          <w:kern w:val="32"/>
          <w:sz w:val="28"/>
          <w:szCs w:val="28"/>
        </w:rPr>
        <w:t>«Информация о малом и среднем предпринимательстве»  размещена</w:t>
      </w:r>
      <w:r w:rsidRPr="00E0112C">
        <w:rPr>
          <w:rFonts w:ascii="Cambria" w:hAnsi="Cambria"/>
          <w:bCs/>
          <w:kern w:val="32"/>
          <w:sz w:val="28"/>
          <w:szCs w:val="28"/>
        </w:rPr>
        <w:t xml:space="preserve">  пред</w:t>
      </w:r>
      <w:r w:rsidRPr="00E0112C">
        <w:rPr>
          <w:rFonts w:ascii="Cambria" w:hAnsi="Cambria"/>
          <w:bCs/>
          <w:kern w:val="32"/>
          <w:sz w:val="28"/>
          <w:szCs w:val="28"/>
        </w:rPr>
        <w:t>у</w:t>
      </w:r>
      <w:r w:rsidRPr="00E0112C">
        <w:rPr>
          <w:rFonts w:ascii="Cambria" w:hAnsi="Cambria"/>
          <w:bCs/>
          <w:kern w:val="32"/>
          <w:sz w:val="28"/>
          <w:szCs w:val="28"/>
        </w:rPr>
        <w:t>смотренная  законодательством  информация:</w:t>
      </w:r>
    </w:p>
    <w:p w:rsidR="00E0112C" w:rsidRPr="00E0112C" w:rsidRDefault="00E0112C" w:rsidP="00E0112C">
      <w:pPr>
        <w:ind w:firstLine="567"/>
        <w:jc w:val="both"/>
        <w:rPr>
          <w:sz w:val="28"/>
          <w:szCs w:val="28"/>
        </w:rPr>
      </w:pPr>
      <w:r w:rsidRPr="00E0112C">
        <w:rPr>
          <w:sz w:val="28"/>
          <w:szCs w:val="28"/>
        </w:rPr>
        <w:t>-  нормативно-правовые акты в  сфере  развития малого и среднего  предпринимательства;</w:t>
      </w:r>
    </w:p>
    <w:p w:rsidR="00E0112C" w:rsidRPr="00E0112C" w:rsidRDefault="00E0112C" w:rsidP="00E0112C">
      <w:pPr>
        <w:ind w:firstLine="567"/>
        <w:jc w:val="both"/>
        <w:rPr>
          <w:bCs/>
          <w:sz w:val="28"/>
          <w:szCs w:val="28"/>
        </w:rPr>
      </w:pPr>
      <w:r w:rsidRPr="00E0112C">
        <w:rPr>
          <w:sz w:val="28"/>
          <w:szCs w:val="28"/>
        </w:rPr>
        <w:t xml:space="preserve">- </w:t>
      </w:r>
      <w:r w:rsidRPr="00E0112C">
        <w:rPr>
          <w:bCs/>
          <w:sz w:val="28"/>
          <w:szCs w:val="28"/>
        </w:rPr>
        <w:t>перечень предприятий малого и среднего предпринимательства, ос</w:t>
      </w:r>
      <w:r w:rsidRPr="00E0112C">
        <w:rPr>
          <w:bCs/>
          <w:sz w:val="28"/>
          <w:szCs w:val="28"/>
        </w:rPr>
        <w:t>у</w:t>
      </w:r>
      <w:r w:rsidRPr="00E0112C">
        <w:rPr>
          <w:bCs/>
          <w:sz w:val="28"/>
          <w:szCs w:val="28"/>
        </w:rPr>
        <w:t>ществляющих деятельность на территории села Ванавара;</w:t>
      </w:r>
    </w:p>
    <w:p w:rsidR="00E0112C" w:rsidRPr="00E0112C" w:rsidRDefault="00E0112C" w:rsidP="00E0112C">
      <w:pPr>
        <w:ind w:firstLine="567"/>
        <w:jc w:val="both"/>
        <w:rPr>
          <w:bCs/>
          <w:sz w:val="28"/>
          <w:szCs w:val="28"/>
        </w:rPr>
      </w:pPr>
      <w:r w:rsidRPr="00E0112C">
        <w:rPr>
          <w:bCs/>
          <w:sz w:val="28"/>
          <w:szCs w:val="28"/>
        </w:rPr>
        <w:t>-  информация об обороте товаров (работ, услуг), производимых субъе</w:t>
      </w:r>
      <w:r w:rsidRPr="00E0112C">
        <w:rPr>
          <w:bCs/>
          <w:sz w:val="28"/>
          <w:szCs w:val="28"/>
        </w:rPr>
        <w:t>к</w:t>
      </w:r>
      <w:r w:rsidRPr="00E0112C">
        <w:rPr>
          <w:bCs/>
          <w:sz w:val="28"/>
          <w:szCs w:val="28"/>
        </w:rPr>
        <w:t>тами малого и среднего предпринимательства в соответствии с их классиф</w:t>
      </w:r>
      <w:r w:rsidRPr="00E0112C">
        <w:rPr>
          <w:bCs/>
          <w:sz w:val="28"/>
          <w:szCs w:val="28"/>
        </w:rPr>
        <w:t>и</w:t>
      </w:r>
      <w:r w:rsidRPr="00E0112C">
        <w:rPr>
          <w:bCs/>
          <w:sz w:val="28"/>
          <w:szCs w:val="28"/>
        </w:rPr>
        <w:t>кацией по видам экономической деятельности;</w:t>
      </w:r>
    </w:p>
    <w:p w:rsidR="00E0112C" w:rsidRPr="00E0112C" w:rsidRDefault="00E0112C" w:rsidP="00E0112C">
      <w:pPr>
        <w:ind w:firstLine="567"/>
        <w:jc w:val="both"/>
        <w:rPr>
          <w:sz w:val="28"/>
          <w:szCs w:val="28"/>
        </w:rPr>
      </w:pPr>
      <w:r w:rsidRPr="00E0112C">
        <w:rPr>
          <w:sz w:val="28"/>
          <w:szCs w:val="28"/>
        </w:rPr>
        <w:t>- п</w:t>
      </w:r>
      <w:r w:rsidRPr="00E0112C">
        <w:rPr>
          <w:bCs/>
          <w:sz w:val="28"/>
          <w:szCs w:val="28"/>
        </w:rPr>
        <w:t>еречень муниципального имущества для оказания имущественной поддержки субъектам малого и среднего предпринимательства в сельском поселении село Ванавара.</w:t>
      </w:r>
    </w:p>
    <w:p w:rsidR="00E0112C" w:rsidRPr="00E0112C" w:rsidRDefault="00E0112C" w:rsidP="00E0112C">
      <w:pPr>
        <w:ind w:firstLine="567"/>
        <w:jc w:val="both"/>
        <w:rPr>
          <w:sz w:val="28"/>
          <w:szCs w:val="28"/>
          <w:lang w:eastAsia="ar-SA"/>
        </w:rPr>
      </w:pPr>
      <w:r w:rsidRPr="00E0112C">
        <w:rPr>
          <w:sz w:val="28"/>
          <w:szCs w:val="28"/>
          <w:lang w:eastAsia="ar-SA"/>
        </w:rPr>
        <w:t>При  обращении  заинтересованных  лиц  проводится  консультирование субъектов малого и среднего предпринимательства  села Ванавара  по вопр</w:t>
      </w:r>
      <w:r w:rsidRPr="00E0112C">
        <w:rPr>
          <w:sz w:val="28"/>
          <w:szCs w:val="28"/>
          <w:lang w:eastAsia="ar-SA"/>
        </w:rPr>
        <w:t>о</w:t>
      </w:r>
      <w:r w:rsidRPr="00E0112C">
        <w:rPr>
          <w:sz w:val="28"/>
          <w:szCs w:val="28"/>
          <w:lang w:eastAsia="ar-SA"/>
        </w:rPr>
        <w:t>су получения государственной поддержки малого бизнеса в Эвенкийском муниципальном районе и  Красноярском крае и её видах.</w:t>
      </w:r>
    </w:p>
    <w:p w:rsidR="00E0112C" w:rsidRPr="00E0112C" w:rsidRDefault="00E0112C" w:rsidP="00E0112C">
      <w:pPr>
        <w:ind w:firstLine="567"/>
        <w:jc w:val="both"/>
        <w:rPr>
          <w:sz w:val="28"/>
          <w:szCs w:val="28"/>
          <w:lang w:eastAsia="ar-SA"/>
        </w:rPr>
      </w:pPr>
      <w:r w:rsidRPr="00E0112C">
        <w:rPr>
          <w:sz w:val="28"/>
          <w:szCs w:val="28"/>
          <w:lang w:eastAsia="ar-SA"/>
        </w:rPr>
        <w:t>Общие затраты на реализацию мероприятий  200 рублей.</w:t>
      </w:r>
    </w:p>
    <w:p w:rsidR="00E0112C" w:rsidRPr="00E0112C" w:rsidRDefault="00E0112C" w:rsidP="00E0112C">
      <w:pPr>
        <w:ind w:firstLine="567"/>
        <w:jc w:val="both"/>
        <w:rPr>
          <w:sz w:val="28"/>
          <w:szCs w:val="28"/>
        </w:rPr>
      </w:pPr>
    </w:p>
    <w:p w:rsidR="00E0112C" w:rsidRPr="00E0112C" w:rsidRDefault="00E0112C" w:rsidP="00E0112C">
      <w:pPr>
        <w:ind w:firstLine="567"/>
        <w:jc w:val="center"/>
        <w:rPr>
          <w:b/>
          <w:sz w:val="28"/>
          <w:szCs w:val="28"/>
          <w:u w:val="single"/>
        </w:rPr>
      </w:pPr>
      <w:r w:rsidRPr="00E0112C">
        <w:rPr>
          <w:b/>
          <w:sz w:val="28"/>
          <w:szCs w:val="28"/>
          <w:u w:val="single"/>
        </w:rPr>
        <w:t>Муниципальная программа</w:t>
      </w:r>
    </w:p>
    <w:p w:rsidR="00E0112C" w:rsidRPr="00E0112C" w:rsidRDefault="00E0112C" w:rsidP="00E0112C">
      <w:pPr>
        <w:spacing w:after="240"/>
        <w:ind w:firstLine="567"/>
        <w:jc w:val="center"/>
        <w:rPr>
          <w:b/>
          <w:sz w:val="28"/>
          <w:szCs w:val="28"/>
          <w:u w:val="single"/>
        </w:rPr>
      </w:pPr>
      <w:r w:rsidRPr="00E0112C">
        <w:rPr>
          <w:b/>
          <w:sz w:val="28"/>
          <w:szCs w:val="28"/>
          <w:u w:val="single"/>
        </w:rPr>
        <w:t>«Противодействие экстремизму и профилактика терроризма на территории муниципального образования сельского села Ванавара»</w:t>
      </w:r>
    </w:p>
    <w:p w:rsidR="00E0112C" w:rsidRPr="00E0112C" w:rsidRDefault="00E0112C" w:rsidP="00E0112C">
      <w:pPr>
        <w:ind w:firstLine="567"/>
        <w:jc w:val="both"/>
        <w:rPr>
          <w:sz w:val="28"/>
          <w:szCs w:val="28"/>
        </w:rPr>
      </w:pPr>
      <w:r w:rsidRPr="00E0112C">
        <w:rPr>
          <w:sz w:val="28"/>
          <w:szCs w:val="28"/>
        </w:rPr>
        <w:t>Произведена закупка навесных замков для запирания подвальных, че</w:t>
      </w:r>
      <w:r w:rsidRPr="00E0112C">
        <w:rPr>
          <w:sz w:val="28"/>
          <w:szCs w:val="28"/>
        </w:rPr>
        <w:t>р</w:t>
      </w:r>
      <w:r w:rsidRPr="00E0112C">
        <w:rPr>
          <w:sz w:val="28"/>
          <w:szCs w:val="28"/>
        </w:rPr>
        <w:t>дачных помещений в многоквартирных домах для недопущения свободного доступа в данные помещения, общие затраты 3 тыс.руб.</w:t>
      </w:r>
    </w:p>
    <w:p w:rsidR="00E0112C" w:rsidRPr="00E0112C" w:rsidRDefault="00E0112C" w:rsidP="00E0112C">
      <w:pPr>
        <w:ind w:firstLine="567"/>
        <w:jc w:val="both"/>
        <w:rPr>
          <w:sz w:val="28"/>
          <w:szCs w:val="28"/>
        </w:rPr>
      </w:pPr>
      <w:r w:rsidRPr="00E0112C">
        <w:rPr>
          <w:sz w:val="28"/>
          <w:szCs w:val="28"/>
        </w:rPr>
        <w:t>Мероприятия, проведенные  в  рамках  реализации  муниципальной  программы:</w:t>
      </w:r>
    </w:p>
    <w:p w:rsidR="00E0112C" w:rsidRPr="00E0112C" w:rsidRDefault="00E0112C" w:rsidP="00E0112C">
      <w:pPr>
        <w:ind w:firstLine="567"/>
        <w:jc w:val="both"/>
        <w:rPr>
          <w:sz w:val="28"/>
          <w:szCs w:val="28"/>
        </w:rPr>
      </w:pPr>
      <w:r w:rsidRPr="00E0112C">
        <w:rPr>
          <w:sz w:val="28"/>
          <w:szCs w:val="28"/>
        </w:rPr>
        <w:t>-  работа  по  категорированию  мест  массового  пребывания  людей;</w:t>
      </w:r>
    </w:p>
    <w:p w:rsidR="00E0112C" w:rsidRPr="00E0112C" w:rsidRDefault="00E0112C" w:rsidP="00E0112C">
      <w:pPr>
        <w:ind w:firstLine="567"/>
        <w:jc w:val="both"/>
        <w:rPr>
          <w:sz w:val="28"/>
          <w:szCs w:val="28"/>
        </w:rPr>
      </w:pPr>
      <w:r w:rsidRPr="00E0112C">
        <w:rPr>
          <w:sz w:val="28"/>
          <w:szCs w:val="28"/>
        </w:rPr>
        <w:t>-  ограничение  доступа  к  заброшенным  строениям;</w:t>
      </w:r>
    </w:p>
    <w:p w:rsidR="00E0112C" w:rsidRPr="00E0112C" w:rsidRDefault="00E0112C" w:rsidP="00E0112C">
      <w:pPr>
        <w:ind w:firstLine="567"/>
        <w:jc w:val="both"/>
        <w:rPr>
          <w:sz w:val="28"/>
          <w:szCs w:val="28"/>
        </w:rPr>
      </w:pPr>
      <w:r w:rsidRPr="00E0112C">
        <w:rPr>
          <w:sz w:val="28"/>
          <w:szCs w:val="28"/>
        </w:rPr>
        <w:t>- информирование населения по вопросам противодействия терроризму, предупреждению террористических актов, поведению в условиях возникн</w:t>
      </w:r>
      <w:r w:rsidRPr="00E0112C">
        <w:rPr>
          <w:sz w:val="28"/>
          <w:szCs w:val="28"/>
        </w:rPr>
        <w:t>о</w:t>
      </w:r>
      <w:r w:rsidRPr="00E0112C">
        <w:rPr>
          <w:sz w:val="28"/>
          <w:szCs w:val="28"/>
        </w:rPr>
        <w:t>вения ЧС через СМИ и на официальном сайте администрации;</w:t>
      </w:r>
    </w:p>
    <w:p w:rsidR="00E0112C" w:rsidRPr="00E0112C" w:rsidRDefault="00E0112C" w:rsidP="00E0112C">
      <w:pPr>
        <w:ind w:firstLine="567"/>
        <w:jc w:val="both"/>
        <w:rPr>
          <w:sz w:val="28"/>
          <w:szCs w:val="28"/>
        </w:rPr>
      </w:pPr>
      <w:r w:rsidRPr="00E0112C">
        <w:rPr>
          <w:sz w:val="28"/>
          <w:szCs w:val="28"/>
        </w:rPr>
        <w:t>- предупреждение органов внутренних дел планируемых массовых м</w:t>
      </w:r>
      <w:r w:rsidRPr="00E0112C">
        <w:rPr>
          <w:sz w:val="28"/>
          <w:szCs w:val="28"/>
        </w:rPr>
        <w:t>е</w:t>
      </w:r>
      <w:r w:rsidRPr="00E0112C">
        <w:rPr>
          <w:sz w:val="28"/>
          <w:szCs w:val="28"/>
        </w:rPr>
        <w:t>роприятиях  на  территории  села.  </w:t>
      </w:r>
    </w:p>
    <w:p w:rsidR="00E0112C" w:rsidRPr="00E0112C" w:rsidRDefault="00E0112C" w:rsidP="00E0112C">
      <w:pPr>
        <w:ind w:firstLine="567"/>
        <w:jc w:val="center"/>
        <w:rPr>
          <w:b/>
          <w:color w:val="000000"/>
          <w:sz w:val="28"/>
          <w:szCs w:val="28"/>
          <w:u w:val="single"/>
        </w:rPr>
      </w:pPr>
    </w:p>
    <w:p w:rsidR="00E0112C" w:rsidRPr="00E0112C" w:rsidRDefault="00E0112C" w:rsidP="00E0112C">
      <w:pPr>
        <w:ind w:firstLine="567"/>
        <w:jc w:val="center"/>
        <w:rPr>
          <w:b/>
          <w:color w:val="000000"/>
          <w:sz w:val="28"/>
          <w:szCs w:val="28"/>
          <w:u w:val="single"/>
        </w:rPr>
      </w:pPr>
      <w:r w:rsidRPr="00E0112C">
        <w:rPr>
          <w:b/>
          <w:color w:val="000000"/>
          <w:sz w:val="28"/>
          <w:szCs w:val="28"/>
          <w:u w:val="single"/>
        </w:rPr>
        <w:t>Муниципальная  программа</w:t>
      </w:r>
    </w:p>
    <w:p w:rsidR="00E0112C" w:rsidRPr="00E0112C" w:rsidRDefault="00E0112C" w:rsidP="00E0112C">
      <w:pPr>
        <w:ind w:firstLine="567"/>
        <w:jc w:val="center"/>
        <w:rPr>
          <w:b/>
          <w:color w:val="000000"/>
          <w:sz w:val="28"/>
          <w:szCs w:val="28"/>
          <w:u w:val="single"/>
        </w:rPr>
      </w:pPr>
      <w:r w:rsidRPr="00E0112C">
        <w:rPr>
          <w:b/>
          <w:color w:val="000000"/>
          <w:sz w:val="28"/>
          <w:szCs w:val="28"/>
          <w:u w:val="single"/>
        </w:rPr>
        <w:t xml:space="preserve"> «Профилактика  правонарушений  в  сельском  поселении </w:t>
      </w:r>
    </w:p>
    <w:p w:rsidR="00E0112C" w:rsidRPr="00E0112C" w:rsidRDefault="00E0112C" w:rsidP="00E0112C">
      <w:pPr>
        <w:spacing w:after="240"/>
        <w:ind w:firstLine="567"/>
        <w:jc w:val="center"/>
        <w:rPr>
          <w:b/>
          <w:color w:val="000000"/>
          <w:sz w:val="28"/>
          <w:szCs w:val="28"/>
          <w:u w:val="single"/>
        </w:rPr>
      </w:pPr>
      <w:r w:rsidRPr="00E0112C">
        <w:rPr>
          <w:b/>
          <w:color w:val="000000"/>
          <w:sz w:val="28"/>
          <w:szCs w:val="28"/>
          <w:u w:val="single"/>
        </w:rPr>
        <w:t>село  Ванавара»</w:t>
      </w:r>
    </w:p>
    <w:p w:rsidR="00E0112C" w:rsidRPr="00E0112C" w:rsidRDefault="00E0112C" w:rsidP="00E0112C">
      <w:pPr>
        <w:ind w:firstLine="567"/>
        <w:rPr>
          <w:sz w:val="28"/>
          <w:szCs w:val="28"/>
        </w:rPr>
      </w:pPr>
      <w:r w:rsidRPr="00E0112C">
        <w:rPr>
          <w:color w:val="000000"/>
          <w:spacing w:val="3"/>
          <w:sz w:val="28"/>
          <w:szCs w:val="28"/>
        </w:rPr>
        <w:t xml:space="preserve">Программа  реализуется  совместно с   пунктом  </w:t>
      </w:r>
      <w:r w:rsidRPr="00E0112C">
        <w:rPr>
          <w:sz w:val="28"/>
          <w:szCs w:val="28"/>
        </w:rPr>
        <w:t>полиции № 2 Отдела МВД России по Эвенкийскому  району;  МКУ «Дюлэски ».</w:t>
      </w:r>
    </w:p>
    <w:p w:rsidR="00E0112C" w:rsidRPr="00E0112C" w:rsidRDefault="00E0112C" w:rsidP="00E0112C">
      <w:pPr>
        <w:numPr>
          <w:ilvl w:val="0"/>
          <w:numId w:val="27"/>
        </w:numPr>
        <w:ind w:left="0" w:firstLine="567"/>
        <w:rPr>
          <w:color w:val="000000"/>
          <w:spacing w:val="3"/>
          <w:sz w:val="28"/>
          <w:szCs w:val="28"/>
        </w:rPr>
      </w:pPr>
      <w:r w:rsidRPr="00E0112C">
        <w:rPr>
          <w:color w:val="000000"/>
          <w:spacing w:val="3"/>
          <w:sz w:val="28"/>
          <w:szCs w:val="28"/>
        </w:rPr>
        <w:lastRenderedPageBreak/>
        <w:t xml:space="preserve"> Меры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 также на оказ</w:t>
      </w:r>
      <w:r w:rsidRPr="00E0112C">
        <w:rPr>
          <w:color w:val="000000"/>
          <w:spacing w:val="3"/>
          <w:sz w:val="28"/>
          <w:szCs w:val="28"/>
        </w:rPr>
        <w:t>а</w:t>
      </w:r>
      <w:r w:rsidRPr="00E0112C">
        <w:rPr>
          <w:color w:val="000000"/>
          <w:spacing w:val="3"/>
          <w:sz w:val="28"/>
          <w:szCs w:val="28"/>
        </w:rPr>
        <w:t>ние воспитательного воздействия на лиц в целях недопущения совершения правонарушений или антиобщественного поведения:</w:t>
      </w:r>
    </w:p>
    <w:p w:rsidR="00E0112C" w:rsidRPr="00E0112C" w:rsidRDefault="00E0112C" w:rsidP="00E0112C">
      <w:pPr>
        <w:ind w:firstLine="567"/>
        <w:jc w:val="both"/>
        <w:rPr>
          <w:bCs/>
          <w:sz w:val="28"/>
          <w:szCs w:val="28"/>
        </w:rPr>
      </w:pPr>
      <w:r w:rsidRPr="00E0112C">
        <w:rPr>
          <w:color w:val="000000"/>
          <w:spacing w:val="3"/>
          <w:sz w:val="28"/>
          <w:szCs w:val="28"/>
        </w:rPr>
        <w:t xml:space="preserve">- организована  регулярная  работа  Административной  комиссии  </w:t>
      </w:r>
      <w:r w:rsidRPr="00E0112C">
        <w:rPr>
          <w:bCs/>
          <w:sz w:val="28"/>
          <w:szCs w:val="28"/>
        </w:rPr>
        <w:t>по делам об административных правонарушениях муниципального образования  сельское поселение село Ванавара;</w:t>
      </w:r>
    </w:p>
    <w:p w:rsidR="00E0112C" w:rsidRPr="00E0112C" w:rsidRDefault="00E0112C" w:rsidP="00E0112C">
      <w:pPr>
        <w:ind w:firstLine="567"/>
        <w:jc w:val="both"/>
        <w:rPr>
          <w:bCs/>
          <w:sz w:val="28"/>
          <w:szCs w:val="28"/>
        </w:rPr>
      </w:pPr>
      <w:r w:rsidRPr="00E0112C">
        <w:rPr>
          <w:bCs/>
          <w:sz w:val="28"/>
          <w:szCs w:val="28"/>
        </w:rPr>
        <w:t>- организована   регулярная работа  совета  профилактики  правонар</w:t>
      </w:r>
      <w:r w:rsidRPr="00E0112C">
        <w:rPr>
          <w:bCs/>
          <w:sz w:val="28"/>
          <w:szCs w:val="28"/>
        </w:rPr>
        <w:t>у</w:t>
      </w:r>
      <w:r w:rsidRPr="00E0112C">
        <w:rPr>
          <w:bCs/>
          <w:sz w:val="28"/>
          <w:szCs w:val="28"/>
        </w:rPr>
        <w:t>шений  в  жилом  секторе;</w:t>
      </w:r>
    </w:p>
    <w:p w:rsidR="00E0112C" w:rsidRPr="00E0112C" w:rsidRDefault="00E0112C" w:rsidP="00E0112C">
      <w:pPr>
        <w:ind w:firstLine="567"/>
        <w:jc w:val="both"/>
        <w:rPr>
          <w:color w:val="000000"/>
          <w:spacing w:val="3"/>
          <w:sz w:val="28"/>
          <w:szCs w:val="28"/>
        </w:rPr>
      </w:pPr>
      <w:r w:rsidRPr="00E0112C">
        <w:rPr>
          <w:bCs/>
          <w:sz w:val="28"/>
          <w:szCs w:val="28"/>
        </w:rPr>
        <w:t xml:space="preserve">- организована  регулярная  работа  рабочей  группы  по  профилактике  алкоголизма  на  территории  села  Ванавара. </w:t>
      </w:r>
    </w:p>
    <w:p w:rsidR="00E0112C" w:rsidRPr="00E0112C" w:rsidRDefault="00E0112C" w:rsidP="00E0112C">
      <w:pPr>
        <w:numPr>
          <w:ilvl w:val="0"/>
          <w:numId w:val="27"/>
        </w:numPr>
        <w:spacing w:before="240"/>
        <w:ind w:left="0" w:firstLine="567"/>
        <w:rPr>
          <w:color w:val="000000"/>
          <w:spacing w:val="3"/>
          <w:sz w:val="28"/>
          <w:szCs w:val="28"/>
        </w:rPr>
      </w:pPr>
      <w:r w:rsidRPr="00E0112C">
        <w:rPr>
          <w:color w:val="000000"/>
          <w:spacing w:val="3"/>
          <w:sz w:val="28"/>
          <w:szCs w:val="28"/>
        </w:rPr>
        <w:t>Повышение уровня правовой грамотности и развитие правосознания граждан:</w:t>
      </w:r>
    </w:p>
    <w:p w:rsidR="00E0112C" w:rsidRPr="00E0112C" w:rsidRDefault="00E0112C" w:rsidP="00E0112C">
      <w:pPr>
        <w:ind w:firstLine="567"/>
        <w:jc w:val="both"/>
        <w:rPr>
          <w:color w:val="000000"/>
          <w:spacing w:val="3"/>
          <w:sz w:val="28"/>
          <w:szCs w:val="28"/>
        </w:rPr>
      </w:pPr>
      <w:r w:rsidRPr="00E0112C">
        <w:rPr>
          <w:color w:val="000000"/>
          <w:spacing w:val="3"/>
          <w:sz w:val="28"/>
          <w:szCs w:val="28"/>
        </w:rPr>
        <w:t>- МКУ «Дюлэски»  проведен  ряд  мероприятий  среди  молодежи в  области  профилактики  правонарушений  на  территории  села  Ванавара.</w:t>
      </w:r>
    </w:p>
    <w:p w:rsidR="00E0112C" w:rsidRPr="00E0112C" w:rsidRDefault="00E0112C" w:rsidP="00E0112C">
      <w:pPr>
        <w:numPr>
          <w:ilvl w:val="0"/>
          <w:numId w:val="27"/>
        </w:numPr>
        <w:spacing w:before="240"/>
        <w:ind w:left="0" w:firstLine="567"/>
        <w:jc w:val="both"/>
        <w:rPr>
          <w:color w:val="000000"/>
          <w:spacing w:val="3"/>
          <w:sz w:val="28"/>
          <w:szCs w:val="28"/>
        </w:rPr>
      </w:pPr>
      <w:r w:rsidRPr="00E0112C">
        <w:rPr>
          <w:color w:val="000000"/>
          <w:spacing w:val="3"/>
          <w:sz w:val="28"/>
          <w:szCs w:val="28"/>
        </w:rPr>
        <w:t>Создание условий для социальной адаптации, ресоциализации, соц</w:t>
      </w:r>
      <w:r w:rsidRPr="00E0112C">
        <w:rPr>
          <w:color w:val="000000"/>
          <w:spacing w:val="3"/>
          <w:sz w:val="28"/>
          <w:szCs w:val="28"/>
        </w:rPr>
        <w:t>и</w:t>
      </w:r>
      <w:r w:rsidRPr="00E0112C">
        <w:rPr>
          <w:color w:val="000000"/>
          <w:spacing w:val="3"/>
          <w:sz w:val="28"/>
          <w:szCs w:val="28"/>
        </w:rPr>
        <w:t>альной  реабилитации:</w:t>
      </w:r>
    </w:p>
    <w:p w:rsidR="00E0112C" w:rsidRPr="00E0112C" w:rsidRDefault="00E0112C" w:rsidP="00E0112C">
      <w:pPr>
        <w:ind w:firstLine="567"/>
        <w:jc w:val="both"/>
        <w:rPr>
          <w:sz w:val="28"/>
          <w:szCs w:val="28"/>
        </w:rPr>
      </w:pPr>
      <w:r w:rsidRPr="00E0112C">
        <w:rPr>
          <w:sz w:val="28"/>
          <w:szCs w:val="28"/>
        </w:rPr>
        <w:t>- утвержден  перечень предприятий (организаций, учреждений), испол</w:t>
      </w:r>
      <w:r w:rsidRPr="00E0112C">
        <w:rPr>
          <w:sz w:val="28"/>
          <w:szCs w:val="28"/>
        </w:rPr>
        <w:t>ь</w:t>
      </w:r>
      <w:r w:rsidRPr="00E0112C">
        <w:rPr>
          <w:sz w:val="28"/>
          <w:szCs w:val="28"/>
        </w:rPr>
        <w:t>зуемых для отбывания осужденными наказаний в виде исправительных работ на территории села Ванавара;</w:t>
      </w:r>
    </w:p>
    <w:p w:rsidR="00E0112C" w:rsidRPr="00E0112C" w:rsidRDefault="00E0112C" w:rsidP="00E0112C">
      <w:pPr>
        <w:ind w:firstLine="567"/>
        <w:jc w:val="both"/>
        <w:rPr>
          <w:sz w:val="28"/>
          <w:szCs w:val="28"/>
        </w:rPr>
      </w:pPr>
      <w:r w:rsidRPr="00E0112C">
        <w:rPr>
          <w:sz w:val="28"/>
          <w:szCs w:val="28"/>
        </w:rPr>
        <w:t>- утвержден  перечень предприятий (организаций, учреждений), испол</w:t>
      </w:r>
      <w:r w:rsidRPr="00E0112C">
        <w:rPr>
          <w:sz w:val="28"/>
          <w:szCs w:val="28"/>
        </w:rPr>
        <w:t>ь</w:t>
      </w:r>
      <w:r w:rsidRPr="00E0112C">
        <w:rPr>
          <w:sz w:val="28"/>
          <w:szCs w:val="28"/>
        </w:rPr>
        <w:t>зуемых для отбывания осужденными наказаний в виде обязательных (общ</w:t>
      </w:r>
      <w:r w:rsidRPr="00E0112C">
        <w:rPr>
          <w:sz w:val="28"/>
          <w:szCs w:val="28"/>
        </w:rPr>
        <w:t>е</w:t>
      </w:r>
      <w:r w:rsidRPr="00E0112C">
        <w:rPr>
          <w:sz w:val="28"/>
          <w:szCs w:val="28"/>
        </w:rPr>
        <w:t>ственно-полезных) работ на территории села Ванавара.</w:t>
      </w:r>
    </w:p>
    <w:p w:rsidR="00E0112C" w:rsidRPr="00E0112C" w:rsidRDefault="00E0112C" w:rsidP="00E0112C">
      <w:pPr>
        <w:numPr>
          <w:ilvl w:val="0"/>
          <w:numId w:val="27"/>
        </w:numPr>
        <w:ind w:left="0" w:firstLine="567"/>
        <w:jc w:val="both"/>
        <w:rPr>
          <w:sz w:val="28"/>
          <w:szCs w:val="28"/>
        </w:rPr>
      </w:pPr>
      <w:r w:rsidRPr="00E0112C">
        <w:rPr>
          <w:sz w:val="28"/>
          <w:szCs w:val="28"/>
        </w:rPr>
        <w:t>Произведена закупка агитационных плакатов по тематике  о вреде а</w:t>
      </w:r>
      <w:r w:rsidRPr="00E0112C">
        <w:rPr>
          <w:sz w:val="28"/>
          <w:szCs w:val="28"/>
        </w:rPr>
        <w:t>л</w:t>
      </w:r>
      <w:r w:rsidRPr="00E0112C">
        <w:rPr>
          <w:sz w:val="28"/>
          <w:szCs w:val="28"/>
        </w:rPr>
        <w:t>коголизма и наркомании, общие затраты 1 тыс.руб.</w:t>
      </w:r>
    </w:p>
    <w:p w:rsidR="00E0112C" w:rsidRPr="00E0112C" w:rsidRDefault="00E0112C" w:rsidP="00E0112C">
      <w:pPr>
        <w:ind w:firstLine="567"/>
        <w:jc w:val="both"/>
        <w:rPr>
          <w:color w:val="000000"/>
          <w:spacing w:val="3"/>
          <w:sz w:val="24"/>
          <w:szCs w:val="24"/>
        </w:rPr>
      </w:pPr>
    </w:p>
    <w:p w:rsidR="00E0112C" w:rsidRPr="00E0112C" w:rsidRDefault="00E0112C" w:rsidP="00E0112C">
      <w:pPr>
        <w:ind w:firstLine="567"/>
        <w:jc w:val="both"/>
        <w:rPr>
          <w:b/>
          <w:sz w:val="28"/>
          <w:szCs w:val="28"/>
        </w:rPr>
      </w:pPr>
      <w:r w:rsidRPr="00E0112C">
        <w:rPr>
          <w:b/>
          <w:sz w:val="28"/>
          <w:szCs w:val="28"/>
        </w:rPr>
        <w:t>В  соответствии  с  требованиями  пункта  5.1. статьи 26 Градостро</w:t>
      </w:r>
      <w:r w:rsidRPr="00E0112C">
        <w:rPr>
          <w:b/>
          <w:sz w:val="28"/>
          <w:szCs w:val="28"/>
        </w:rPr>
        <w:t>и</w:t>
      </w:r>
      <w:r w:rsidRPr="00E0112C">
        <w:rPr>
          <w:b/>
          <w:sz w:val="28"/>
          <w:szCs w:val="28"/>
        </w:rPr>
        <w:t>тельного кодекса Российской  Федерации  разработаны  и  приняты:</w:t>
      </w:r>
    </w:p>
    <w:p w:rsidR="00E0112C" w:rsidRPr="00E0112C" w:rsidRDefault="00E0112C" w:rsidP="00E0112C">
      <w:pPr>
        <w:numPr>
          <w:ilvl w:val="0"/>
          <w:numId w:val="27"/>
        </w:numPr>
        <w:ind w:left="0" w:firstLine="567"/>
        <w:jc w:val="both"/>
        <w:rPr>
          <w:sz w:val="28"/>
          <w:szCs w:val="28"/>
        </w:rPr>
      </w:pPr>
      <w:r w:rsidRPr="00E0112C">
        <w:rPr>
          <w:sz w:val="28"/>
          <w:szCs w:val="28"/>
        </w:rPr>
        <w:t>Программа комплексного развития систем коммунальной инфрастру</w:t>
      </w:r>
      <w:r w:rsidRPr="00E0112C">
        <w:rPr>
          <w:sz w:val="28"/>
          <w:szCs w:val="28"/>
        </w:rPr>
        <w:t>к</w:t>
      </w:r>
      <w:r w:rsidRPr="00E0112C">
        <w:rPr>
          <w:sz w:val="28"/>
          <w:szCs w:val="28"/>
        </w:rPr>
        <w:t>туры муниципального образования сельское поселение  село Ванавара на 2017-2025 годы;</w:t>
      </w:r>
    </w:p>
    <w:p w:rsidR="00E0112C" w:rsidRPr="00E0112C" w:rsidRDefault="00E0112C" w:rsidP="00E0112C">
      <w:pPr>
        <w:numPr>
          <w:ilvl w:val="0"/>
          <w:numId w:val="27"/>
        </w:numPr>
        <w:ind w:left="0" w:firstLine="567"/>
        <w:jc w:val="both"/>
        <w:rPr>
          <w:sz w:val="28"/>
          <w:szCs w:val="28"/>
        </w:rPr>
      </w:pPr>
      <w:r w:rsidRPr="00E0112C">
        <w:rPr>
          <w:sz w:val="28"/>
          <w:szCs w:val="28"/>
        </w:rPr>
        <w:t>Программа Комплексное развитие транспортной инфраструктуры сел</w:t>
      </w:r>
      <w:r w:rsidRPr="00E0112C">
        <w:rPr>
          <w:sz w:val="28"/>
          <w:szCs w:val="28"/>
        </w:rPr>
        <w:t>ь</w:t>
      </w:r>
      <w:r w:rsidRPr="00E0112C">
        <w:rPr>
          <w:sz w:val="28"/>
          <w:szCs w:val="28"/>
        </w:rPr>
        <w:t>ского поселения село Ванавара Эвенкийского муниципального района Кра</w:t>
      </w:r>
      <w:r w:rsidRPr="00E0112C">
        <w:rPr>
          <w:sz w:val="28"/>
          <w:szCs w:val="28"/>
        </w:rPr>
        <w:t>с</w:t>
      </w:r>
      <w:r w:rsidRPr="00E0112C">
        <w:rPr>
          <w:sz w:val="28"/>
          <w:szCs w:val="28"/>
        </w:rPr>
        <w:t>ноярского края  на 2018 – 2034 годы;</w:t>
      </w:r>
    </w:p>
    <w:p w:rsidR="00E0112C" w:rsidRPr="00E0112C" w:rsidRDefault="00E0112C" w:rsidP="00E0112C">
      <w:pPr>
        <w:numPr>
          <w:ilvl w:val="0"/>
          <w:numId w:val="28"/>
        </w:numPr>
        <w:ind w:left="0" w:firstLine="567"/>
        <w:jc w:val="both"/>
        <w:rPr>
          <w:sz w:val="28"/>
          <w:szCs w:val="28"/>
        </w:rPr>
      </w:pPr>
      <w:r w:rsidRPr="00E0112C">
        <w:rPr>
          <w:sz w:val="28"/>
          <w:szCs w:val="28"/>
        </w:rPr>
        <w:t>Программу  комплексного  развития  систем социальной инфра</w:t>
      </w:r>
      <w:r w:rsidRPr="00E0112C">
        <w:rPr>
          <w:sz w:val="28"/>
          <w:szCs w:val="28"/>
        </w:rPr>
        <w:softHyphen/>
        <w:t xml:space="preserve"> стру</w:t>
      </w:r>
      <w:r w:rsidRPr="00E0112C">
        <w:rPr>
          <w:sz w:val="28"/>
          <w:szCs w:val="28"/>
        </w:rPr>
        <w:t>к</w:t>
      </w:r>
      <w:r w:rsidRPr="00E0112C">
        <w:rPr>
          <w:sz w:val="28"/>
          <w:szCs w:val="28"/>
        </w:rPr>
        <w:t>туры сельского поселения село Ванавара на 2018-2025 годы.</w:t>
      </w:r>
    </w:p>
    <w:p w:rsidR="00E0112C" w:rsidRPr="00E0112C" w:rsidRDefault="00E0112C" w:rsidP="00E0112C">
      <w:pPr>
        <w:ind w:firstLine="567"/>
        <w:jc w:val="center"/>
        <w:rPr>
          <w:b/>
          <w:sz w:val="28"/>
          <w:szCs w:val="28"/>
        </w:rPr>
      </w:pPr>
    </w:p>
    <w:p w:rsidR="00E0112C" w:rsidRPr="00E0112C" w:rsidRDefault="00E0112C" w:rsidP="00E0112C">
      <w:pPr>
        <w:jc w:val="center"/>
        <w:rPr>
          <w:b/>
          <w:sz w:val="28"/>
          <w:szCs w:val="28"/>
        </w:rPr>
      </w:pPr>
      <w:r w:rsidRPr="00E0112C">
        <w:rPr>
          <w:b/>
          <w:sz w:val="28"/>
          <w:szCs w:val="28"/>
        </w:rPr>
        <w:t>Оценка эффективности реализации  муниципальных  программ  сел</w:t>
      </w:r>
      <w:r w:rsidRPr="00E0112C">
        <w:rPr>
          <w:b/>
          <w:sz w:val="28"/>
          <w:szCs w:val="28"/>
        </w:rPr>
        <w:t>ь</w:t>
      </w:r>
      <w:r w:rsidRPr="00E0112C">
        <w:rPr>
          <w:b/>
          <w:sz w:val="28"/>
          <w:szCs w:val="28"/>
        </w:rPr>
        <w:t>ского  поселения  село  Ванавара</w:t>
      </w:r>
    </w:p>
    <w:p w:rsidR="00E0112C" w:rsidRPr="00E0112C" w:rsidRDefault="00E0112C" w:rsidP="00E0112C">
      <w:pPr>
        <w:jc w:val="center"/>
        <w:rPr>
          <w:b/>
          <w:sz w:val="28"/>
          <w:szCs w:val="28"/>
        </w:rPr>
      </w:pPr>
      <w:r w:rsidRPr="00E0112C">
        <w:rPr>
          <w:b/>
          <w:sz w:val="28"/>
          <w:szCs w:val="28"/>
        </w:rPr>
        <w:t>за  2021  год</w:t>
      </w:r>
    </w:p>
    <w:p w:rsidR="00E0112C" w:rsidRPr="00E0112C" w:rsidRDefault="00E0112C" w:rsidP="00E0112C">
      <w:pPr>
        <w:jc w:val="center"/>
        <w:rPr>
          <w:b/>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3011"/>
        <w:gridCol w:w="1276"/>
        <w:gridCol w:w="1134"/>
        <w:gridCol w:w="1984"/>
      </w:tblGrid>
      <w:tr w:rsidR="00E0112C" w:rsidRPr="00E0112C" w:rsidTr="00755A34">
        <w:trPr>
          <w:cantSplit/>
          <w:trHeight w:val="2901"/>
        </w:trPr>
        <w:tc>
          <w:tcPr>
            <w:tcW w:w="534" w:type="dxa"/>
            <w:shd w:val="clear" w:color="auto" w:fill="auto"/>
            <w:textDirection w:val="btLr"/>
          </w:tcPr>
          <w:p w:rsidR="00E0112C" w:rsidRPr="00E0112C" w:rsidRDefault="00E0112C" w:rsidP="00E0112C">
            <w:pPr>
              <w:ind w:left="113" w:right="113"/>
              <w:jc w:val="center"/>
              <w:rPr>
                <w:sz w:val="24"/>
                <w:szCs w:val="24"/>
              </w:rPr>
            </w:pPr>
            <w:r w:rsidRPr="00E0112C">
              <w:rPr>
                <w:sz w:val="24"/>
                <w:szCs w:val="24"/>
              </w:rPr>
              <w:lastRenderedPageBreak/>
              <w:t>№ п/п</w:t>
            </w:r>
          </w:p>
        </w:tc>
        <w:tc>
          <w:tcPr>
            <w:tcW w:w="2693"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Наименование муниц</w:t>
            </w:r>
            <w:r w:rsidRPr="00E0112C">
              <w:rPr>
                <w:sz w:val="24"/>
                <w:szCs w:val="24"/>
              </w:rPr>
              <w:t>и</w:t>
            </w:r>
            <w:r w:rsidRPr="00E0112C">
              <w:rPr>
                <w:sz w:val="24"/>
                <w:szCs w:val="24"/>
              </w:rPr>
              <w:t>пальной  программы</w:t>
            </w:r>
          </w:p>
        </w:tc>
        <w:tc>
          <w:tcPr>
            <w:tcW w:w="3011"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Наименование  подпр</w:t>
            </w:r>
            <w:r w:rsidRPr="00E0112C">
              <w:rPr>
                <w:sz w:val="24"/>
                <w:szCs w:val="24"/>
              </w:rPr>
              <w:t>о</w:t>
            </w:r>
            <w:r w:rsidRPr="00E0112C">
              <w:rPr>
                <w:sz w:val="24"/>
                <w:szCs w:val="24"/>
              </w:rPr>
              <w:t>грамм муниципальной  программы</w:t>
            </w:r>
          </w:p>
        </w:tc>
        <w:tc>
          <w:tcPr>
            <w:tcW w:w="1276" w:type="dxa"/>
            <w:shd w:val="clear" w:color="auto" w:fill="auto"/>
            <w:textDirection w:val="btLr"/>
          </w:tcPr>
          <w:p w:rsidR="00E0112C" w:rsidRPr="00E0112C" w:rsidRDefault="00E0112C" w:rsidP="00E0112C">
            <w:pPr>
              <w:ind w:left="113" w:right="113"/>
              <w:jc w:val="center"/>
              <w:rPr>
                <w:sz w:val="24"/>
                <w:szCs w:val="24"/>
              </w:rPr>
            </w:pPr>
            <w:r w:rsidRPr="00E0112C">
              <w:rPr>
                <w:sz w:val="24"/>
                <w:szCs w:val="24"/>
              </w:rPr>
              <w:t>Оценка эффективности  реализации подпрограмм  муниципальной  програ</w:t>
            </w:r>
            <w:r w:rsidRPr="00E0112C">
              <w:rPr>
                <w:sz w:val="24"/>
                <w:szCs w:val="24"/>
              </w:rPr>
              <w:t>м</w:t>
            </w:r>
            <w:r w:rsidRPr="00E0112C">
              <w:rPr>
                <w:sz w:val="24"/>
                <w:szCs w:val="24"/>
              </w:rPr>
              <w:t>мы  (пэф)</w:t>
            </w:r>
          </w:p>
        </w:tc>
        <w:tc>
          <w:tcPr>
            <w:tcW w:w="1134" w:type="dxa"/>
            <w:shd w:val="clear" w:color="auto" w:fill="auto"/>
            <w:textDirection w:val="btLr"/>
          </w:tcPr>
          <w:p w:rsidR="00E0112C" w:rsidRPr="00E0112C" w:rsidRDefault="00E0112C" w:rsidP="00E0112C">
            <w:pPr>
              <w:ind w:left="113" w:right="113"/>
              <w:jc w:val="center"/>
              <w:rPr>
                <w:sz w:val="22"/>
                <w:szCs w:val="22"/>
              </w:rPr>
            </w:pPr>
            <w:r w:rsidRPr="00E0112C">
              <w:rPr>
                <w:sz w:val="22"/>
                <w:szCs w:val="22"/>
              </w:rPr>
              <w:t>Оценка  эффективности  ре</w:t>
            </w:r>
            <w:r w:rsidRPr="00E0112C">
              <w:rPr>
                <w:sz w:val="22"/>
                <w:szCs w:val="22"/>
              </w:rPr>
              <w:t>а</w:t>
            </w:r>
            <w:r w:rsidRPr="00E0112C">
              <w:rPr>
                <w:sz w:val="22"/>
                <w:szCs w:val="22"/>
              </w:rPr>
              <w:t>лизации   муниципальной  программы  в  баллах</w:t>
            </w:r>
          </w:p>
          <w:p w:rsidR="00E0112C" w:rsidRPr="00E0112C" w:rsidRDefault="00E0112C" w:rsidP="00E0112C">
            <w:pPr>
              <w:ind w:left="113" w:right="113"/>
              <w:jc w:val="center"/>
              <w:rPr>
                <w:sz w:val="24"/>
                <w:szCs w:val="24"/>
              </w:rPr>
            </w:pPr>
            <w:r w:rsidRPr="00E0112C">
              <w:rPr>
                <w:sz w:val="22"/>
                <w:szCs w:val="22"/>
              </w:rPr>
              <w:t>(ЭФ)</w:t>
            </w:r>
          </w:p>
        </w:tc>
        <w:tc>
          <w:tcPr>
            <w:tcW w:w="1984"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Оценка  эффе</w:t>
            </w:r>
            <w:r w:rsidRPr="00E0112C">
              <w:rPr>
                <w:sz w:val="24"/>
                <w:szCs w:val="24"/>
              </w:rPr>
              <w:t>к</w:t>
            </w:r>
            <w:r w:rsidRPr="00E0112C">
              <w:rPr>
                <w:sz w:val="24"/>
                <w:szCs w:val="24"/>
              </w:rPr>
              <w:t>тивности  реал</w:t>
            </w:r>
            <w:r w:rsidRPr="00E0112C">
              <w:rPr>
                <w:sz w:val="24"/>
                <w:szCs w:val="24"/>
              </w:rPr>
              <w:t>и</w:t>
            </w:r>
            <w:r w:rsidRPr="00E0112C">
              <w:rPr>
                <w:sz w:val="24"/>
                <w:szCs w:val="24"/>
              </w:rPr>
              <w:t>зации   муниц</w:t>
            </w:r>
            <w:r w:rsidRPr="00E0112C">
              <w:rPr>
                <w:sz w:val="24"/>
                <w:szCs w:val="24"/>
              </w:rPr>
              <w:t>и</w:t>
            </w:r>
            <w:r w:rsidRPr="00E0112C">
              <w:rPr>
                <w:sz w:val="24"/>
                <w:szCs w:val="24"/>
              </w:rPr>
              <w:t>пальной  пр</w:t>
            </w:r>
            <w:r w:rsidRPr="00E0112C">
              <w:rPr>
                <w:sz w:val="24"/>
                <w:szCs w:val="24"/>
              </w:rPr>
              <w:t>о</w:t>
            </w:r>
            <w:r w:rsidRPr="00E0112C">
              <w:rPr>
                <w:sz w:val="24"/>
                <w:szCs w:val="24"/>
              </w:rPr>
              <w:t xml:space="preserve">граммы </w:t>
            </w:r>
          </w:p>
          <w:p w:rsidR="00E0112C" w:rsidRPr="00E0112C" w:rsidRDefault="00E0112C" w:rsidP="00E0112C">
            <w:pPr>
              <w:jc w:val="center"/>
              <w:rPr>
                <w:sz w:val="24"/>
                <w:szCs w:val="24"/>
              </w:rPr>
            </w:pPr>
          </w:p>
        </w:tc>
      </w:tr>
      <w:tr w:rsidR="00E0112C" w:rsidRPr="00E0112C" w:rsidTr="00755A34">
        <w:trPr>
          <w:trHeight w:val="382"/>
        </w:trPr>
        <w:tc>
          <w:tcPr>
            <w:tcW w:w="534" w:type="dxa"/>
            <w:vMerge w:val="restart"/>
            <w:shd w:val="clear" w:color="auto" w:fill="auto"/>
          </w:tcPr>
          <w:p w:rsidR="00E0112C" w:rsidRPr="00E0112C" w:rsidRDefault="00E0112C" w:rsidP="00E0112C">
            <w:pPr>
              <w:rPr>
                <w:sz w:val="22"/>
                <w:szCs w:val="22"/>
              </w:rPr>
            </w:pPr>
          </w:p>
          <w:p w:rsidR="00E0112C" w:rsidRPr="00E0112C" w:rsidRDefault="00E0112C" w:rsidP="00E0112C">
            <w:pPr>
              <w:jc w:val="center"/>
              <w:rPr>
                <w:sz w:val="22"/>
                <w:szCs w:val="22"/>
              </w:rPr>
            </w:pPr>
          </w:p>
          <w:p w:rsidR="00E0112C" w:rsidRPr="00E0112C" w:rsidRDefault="00E0112C" w:rsidP="00E0112C">
            <w:pPr>
              <w:jc w:val="center"/>
              <w:rPr>
                <w:sz w:val="22"/>
                <w:szCs w:val="22"/>
              </w:rPr>
            </w:pPr>
            <w:r w:rsidRPr="00E0112C">
              <w:rPr>
                <w:sz w:val="22"/>
                <w:szCs w:val="22"/>
              </w:rPr>
              <w:t>1</w:t>
            </w:r>
          </w:p>
        </w:tc>
        <w:tc>
          <w:tcPr>
            <w:tcW w:w="2693" w:type="dxa"/>
            <w:vMerge w:val="restart"/>
            <w:shd w:val="clear" w:color="auto" w:fill="auto"/>
          </w:tcPr>
          <w:p w:rsidR="00E0112C" w:rsidRPr="00E0112C" w:rsidRDefault="00E0112C" w:rsidP="00E0112C">
            <w:pPr>
              <w:rPr>
                <w:sz w:val="22"/>
                <w:szCs w:val="22"/>
              </w:rPr>
            </w:pPr>
          </w:p>
          <w:p w:rsidR="00E0112C" w:rsidRPr="00E0112C" w:rsidRDefault="00E0112C" w:rsidP="00E0112C">
            <w:pPr>
              <w:rPr>
                <w:sz w:val="22"/>
                <w:szCs w:val="22"/>
              </w:rPr>
            </w:pPr>
            <w:r w:rsidRPr="00E0112C">
              <w:rPr>
                <w:sz w:val="22"/>
                <w:szCs w:val="22"/>
              </w:rPr>
              <w:t>Развитие транспортной инфраструктуры на те</w:t>
            </w:r>
            <w:r w:rsidRPr="00E0112C">
              <w:rPr>
                <w:sz w:val="22"/>
                <w:szCs w:val="22"/>
              </w:rPr>
              <w:t>р</w:t>
            </w:r>
            <w:r w:rsidRPr="00E0112C">
              <w:rPr>
                <w:sz w:val="22"/>
                <w:szCs w:val="22"/>
              </w:rPr>
              <w:t>ритории с.Ванавара</w:t>
            </w:r>
          </w:p>
          <w:p w:rsidR="00E0112C" w:rsidRPr="00E0112C" w:rsidRDefault="00E0112C" w:rsidP="00E0112C">
            <w:pPr>
              <w:rPr>
                <w:sz w:val="22"/>
                <w:szCs w:val="22"/>
              </w:rPr>
            </w:pPr>
          </w:p>
        </w:tc>
        <w:tc>
          <w:tcPr>
            <w:tcW w:w="3011" w:type="dxa"/>
            <w:shd w:val="clear" w:color="auto" w:fill="auto"/>
          </w:tcPr>
          <w:p w:rsidR="00E0112C" w:rsidRPr="00E0112C" w:rsidRDefault="00E0112C" w:rsidP="00E0112C">
            <w:pPr>
              <w:contextualSpacing/>
              <w:jc w:val="center"/>
              <w:rPr>
                <w:sz w:val="24"/>
                <w:szCs w:val="24"/>
              </w:rPr>
            </w:pPr>
          </w:p>
          <w:p w:rsidR="00E0112C" w:rsidRPr="00E0112C" w:rsidRDefault="00E0112C" w:rsidP="00E0112C">
            <w:pPr>
              <w:contextualSpacing/>
              <w:jc w:val="center"/>
              <w:rPr>
                <w:sz w:val="24"/>
                <w:szCs w:val="24"/>
              </w:rPr>
            </w:pPr>
            <w:r w:rsidRPr="00E0112C">
              <w:rPr>
                <w:sz w:val="24"/>
                <w:szCs w:val="24"/>
              </w:rPr>
              <w:t>Автомобильные дороги</w:t>
            </w:r>
          </w:p>
          <w:p w:rsidR="00E0112C" w:rsidRPr="00E0112C" w:rsidRDefault="00E0112C" w:rsidP="00E0112C">
            <w:pPr>
              <w:contextualSpacing/>
              <w:jc w:val="center"/>
              <w:rPr>
                <w:sz w:val="24"/>
                <w:szCs w:val="24"/>
              </w:rPr>
            </w:pPr>
          </w:p>
        </w:tc>
        <w:tc>
          <w:tcPr>
            <w:tcW w:w="1276"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93,75</w:t>
            </w:r>
          </w:p>
        </w:tc>
        <w:tc>
          <w:tcPr>
            <w:tcW w:w="1134" w:type="dxa"/>
            <w:vMerge w:val="restart"/>
            <w:shd w:val="clear" w:color="auto" w:fill="auto"/>
          </w:tcPr>
          <w:p w:rsidR="00E0112C" w:rsidRPr="00E0112C" w:rsidRDefault="00E0112C" w:rsidP="00E0112C">
            <w:pPr>
              <w:rPr>
                <w:sz w:val="24"/>
                <w:szCs w:val="24"/>
              </w:rPr>
            </w:pPr>
          </w:p>
          <w:p w:rsidR="00E0112C" w:rsidRPr="00E0112C" w:rsidRDefault="00E0112C" w:rsidP="00E0112C">
            <w:pPr>
              <w:rPr>
                <w:sz w:val="24"/>
                <w:szCs w:val="24"/>
              </w:rPr>
            </w:pPr>
          </w:p>
          <w:p w:rsidR="00E0112C" w:rsidRPr="00E0112C" w:rsidRDefault="00E0112C" w:rsidP="00E0112C">
            <w:pPr>
              <w:jc w:val="center"/>
              <w:rPr>
                <w:sz w:val="24"/>
                <w:szCs w:val="24"/>
              </w:rPr>
            </w:pPr>
            <w:r w:rsidRPr="00E0112C">
              <w:rPr>
                <w:sz w:val="24"/>
                <w:szCs w:val="24"/>
              </w:rPr>
              <w:t>81,62</w:t>
            </w:r>
          </w:p>
        </w:tc>
        <w:tc>
          <w:tcPr>
            <w:tcW w:w="1984" w:type="dxa"/>
            <w:vMerge w:val="restart"/>
            <w:shd w:val="clear" w:color="auto" w:fill="auto"/>
            <w:vAlign w:val="center"/>
          </w:tcPr>
          <w:p w:rsidR="00E0112C" w:rsidRPr="00E0112C" w:rsidRDefault="00E0112C" w:rsidP="00E0112C">
            <w:pPr>
              <w:jc w:val="center"/>
              <w:rPr>
                <w:sz w:val="24"/>
                <w:szCs w:val="24"/>
              </w:rPr>
            </w:pPr>
            <w:r w:rsidRPr="00E0112C">
              <w:rPr>
                <w:sz w:val="24"/>
                <w:szCs w:val="24"/>
              </w:rPr>
              <w:t>Эффективная</w:t>
            </w:r>
          </w:p>
        </w:tc>
      </w:tr>
      <w:tr w:rsidR="00E0112C" w:rsidRPr="00E0112C" w:rsidTr="00755A34">
        <w:trPr>
          <w:trHeight w:val="382"/>
        </w:trPr>
        <w:tc>
          <w:tcPr>
            <w:tcW w:w="534" w:type="dxa"/>
            <w:vMerge/>
            <w:shd w:val="clear" w:color="auto" w:fill="auto"/>
          </w:tcPr>
          <w:p w:rsidR="00E0112C" w:rsidRPr="00E0112C" w:rsidRDefault="00E0112C" w:rsidP="00E0112C">
            <w:pPr>
              <w:rPr>
                <w:sz w:val="22"/>
                <w:szCs w:val="22"/>
              </w:rPr>
            </w:pPr>
          </w:p>
        </w:tc>
        <w:tc>
          <w:tcPr>
            <w:tcW w:w="2693" w:type="dxa"/>
            <w:vMerge/>
            <w:shd w:val="clear" w:color="auto" w:fill="auto"/>
          </w:tcPr>
          <w:p w:rsidR="00E0112C" w:rsidRPr="00E0112C" w:rsidRDefault="00E0112C" w:rsidP="00E0112C">
            <w:pPr>
              <w:rPr>
                <w:sz w:val="22"/>
                <w:szCs w:val="22"/>
              </w:rPr>
            </w:pPr>
          </w:p>
        </w:tc>
        <w:tc>
          <w:tcPr>
            <w:tcW w:w="3011" w:type="dxa"/>
            <w:shd w:val="clear" w:color="auto" w:fill="auto"/>
          </w:tcPr>
          <w:p w:rsidR="00E0112C" w:rsidRPr="00E0112C" w:rsidRDefault="00E0112C" w:rsidP="00E0112C">
            <w:pPr>
              <w:contextualSpacing/>
              <w:jc w:val="center"/>
              <w:rPr>
                <w:sz w:val="24"/>
                <w:szCs w:val="24"/>
              </w:rPr>
            </w:pPr>
            <w:r w:rsidRPr="00E0112C">
              <w:rPr>
                <w:color w:val="000000"/>
                <w:sz w:val="24"/>
                <w:szCs w:val="24"/>
              </w:rPr>
              <w:t>Развитие пассажирского транспорта общего пол</w:t>
            </w:r>
            <w:r w:rsidRPr="00E0112C">
              <w:rPr>
                <w:color w:val="000000"/>
                <w:sz w:val="24"/>
                <w:szCs w:val="24"/>
              </w:rPr>
              <w:t>ь</w:t>
            </w:r>
            <w:r w:rsidRPr="00E0112C">
              <w:rPr>
                <w:color w:val="000000"/>
                <w:sz w:val="24"/>
                <w:szCs w:val="24"/>
              </w:rPr>
              <w:t xml:space="preserve">зования </w:t>
            </w:r>
          </w:p>
        </w:tc>
        <w:tc>
          <w:tcPr>
            <w:tcW w:w="1276"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69,5</w:t>
            </w:r>
          </w:p>
        </w:tc>
        <w:tc>
          <w:tcPr>
            <w:tcW w:w="1134" w:type="dxa"/>
            <w:vMerge/>
            <w:shd w:val="clear" w:color="auto" w:fill="auto"/>
          </w:tcPr>
          <w:p w:rsidR="00E0112C" w:rsidRPr="00E0112C" w:rsidRDefault="00E0112C" w:rsidP="00E0112C">
            <w:pPr>
              <w:rPr>
                <w:sz w:val="24"/>
                <w:szCs w:val="24"/>
              </w:rPr>
            </w:pPr>
          </w:p>
        </w:tc>
        <w:tc>
          <w:tcPr>
            <w:tcW w:w="1984" w:type="dxa"/>
            <w:vMerge/>
            <w:shd w:val="clear" w:color="auto" w:fill="auto"/>
            <w:vAlign w:val="center"/>
          </w:tcPr>
          <w:p w:rsidR="00E0112C" w:rsidRPr="00E0112C" w:rsidRDefault="00E0112C" w:rsidP="00E0112C">
            <w:pPr>
              <w:jc w:val="center"/>
              <w:rPr>
                <w:sz w:val="24"/>
                <w:szCs w:val="24"/>
              </w:rPr>
            </w:pPr>
          </w:p>
        </w:tc>
      </w:tr>
      <w:tr w:rsidR="00E0112C" w:rsidRPr="00E0112C" w:rsidTr="00755A34">
        <w:trPr>
          <w:trHeight w:val="1114"/>
        </w:trPr>
        <w:tc>
          <w:tcPr>
            <w:tcW w:w="534" w:type="dxa"/>
            <w:shd w:val="clear" w:color="auto" w:fill="auto"/>
          </w:tcPr>
          <w:p w:rsidR="00E0112C" w:rsidRPr="00E0112C" w:rsidRDefault="00E0112C" w:rsidP="00E0112C">
            <w:pPr>
              <w:jc w:val="center"/>
              <w:rPr>
                <w:sz w:val="22"/>
                <w:szCs w:val="22"/>
              </w:rPr>
            </w:pPr>
          </w:p>
          <w:p w:rsidR="00E0112C" w:rsidRPr="00E0112C" w:rsidRDefault="00E0112C" w:rsidP="00E0112C">
            <w:pPr>
              <w:jc w:val="center"/>
              <w:rPr>
                <w:sz w:val="22"/>
                <w:szCs w:val="22"/>
              </w:rPr>
            </w:pPr>
          </w:p>
          <w:p w:rsidR="00E0112C" w:rsidRPr="00E0112C" w:rsidRDefault="00E0112C" w:rsidP="00E0112C">
            <w:pPr>
              <w:jc w:val="center"/>
              <w:rPr>
                <w:sz w:val="22"/>
                <w:szCs w:val="22"/>
              </w:rPr>
            </w:pPr>
            <w:r w:rsidRPr="00E0112C">
              <w:rPr>
                <w:sz w:val="22"/>
                <w:szCs w:val="22"/>
              </w:rPr>
              <w:t>2</w:t>
            </w:r>
          </w:p>
        </w:tc>
        <w:tc>
          <w:tcPr>
            <w:tcW w:w="2693" w:type="dxa"/>
            <w:shd w:val="clear" w:color="auto" w:fill="auto"/>
          </w:tcPr>
          <w:p w:rsidR="00E0112C" w:rsidRPr="00E0112C" w:rsidRDefault="00E0112C" w:rsidP="00E0112C">
            <w:pPr>
              <w:rPr>
                <w:color w:val="000000"/>
                <w:sz w:val="22"/>
                <w:szCs w:val="22"/>
              </w:rPr>
            </w:pPr>
          </w:p>
          <w:p w:rsidR="00E0112C" w:rsidRPr="00E0112C" w:rsidRDefault="00E0112C" w:rsidP="00E0112C">
            <w:pPr>
              <w:rPr>
                <w:color w:val="000000"/>
                <w:sz w:val="22"/>
                <w:szCs w:val="22"/>
              </w:rPr>
            </w:pPr>
            <w:r w:rsidRPr="00E0112C">
              <w:rPr>
                <w:color w:val="000000"/>
                <w:sz w:val="22"/>
                <w:szCs w:val="22"/>
              </w:rPr>
              <w:t>Защита населения и те</w:t>
            </w:r>
            <w:r w:rsidRPr="00E0112C">
              <w:rPr>
                <w:color w:val="000000"/>
                <w:sz w:val="22"/>
                <w:szCs w:val="22"/>
              </w:rPr>
              <w:t>р</w:t>
            </w:r>
            <w:r w:rsidRPr="00E0112C">
              <w:rPr>
                <w:color w:val="000000"/>
                <w:sz w:val="22"/>
                <w:szCs w:val="22"/>
              </w:rPr>
              <w:t>ритории  от чрезвыча</w:t>
            </w:r>
            <w:r w:rsidRPr="00E0112C">
              <w:rPr>
                <w:color w:val="000000"/>
                <w:sz w:val="22"/>
                <w:szCs w:val="22"/>
              </w:rPr>
              <w:t>й</w:t>
            </w:r>
            <w:r w:rsidRPr="00E0112C">
              <w:rPr>
                <w:color w:val="000000"/>
                <w:sz w:val="22"/>
                <w:szCs w:val="22"/>
              </w:rPr>
              <w:t>ных ситуаций, обеспеч</w:t>
            </w:r>
            <w:r w:rsidRPr="00E0112C">
              <w:rPr>
                <w:color w:val="000000"/>
                <w:sz w:val="22"/>
                <w:szCs w:val="22"/>
              </w:rPr>
              <w:t>е</w:t>
            </w:r>
            <w:r w:rsidRPr="00E0112C">
              <w:rPr>
                <w:color w:val="000000"/>
                <w:sz w:val="22"/>
                <w:szCs w:val="22"/>
              </w:rPr>
              <w:t>ние пожарной безопасн</w:t>
            </w:r>
            <w:r w:rsidRPr="00E0112C">
              <w:rPr>
                <w:color w:val="000000"/>
                <w:sz w:val="22"/>
                <w:szCs w:val="22"/>
              </w:rPr>
              <w:t>о</w:t>
            </w:r>
            <w:r w:rsidRPr="00E0112C">
              <w:rPr>
                <w:color w:val="000000"/>
                <w:sz w:val="22"/>
                <w:szCs w:val="22"/>
              </w:rPr>
              <w:t>сти и безопасности людей на водных объектах сел</w:t>
            </w:r>
            <w:r w:rsidRPr="00E0112C">
              <w:rPr>
                <w:color w:val="000000"/>
                <w:sz w:val="22"/>
                <w:szCs w:val="22"/>
              </w:rPr>
              <w:t>ь</w:t>
            </w:r>
            <w:r w:rsidRPr="00E0112C">
              <w:rPr>
                <w:color w:val="000000"/>
                <w:sz w:val="22"/>
                <w:szCs w:val="22"/>
              </w:rPr>
              <w:t>ского поселения село В</w:t>
            </w:r>
            <w:r w:rsidRPr="00E0112C">
              <w:rPr>
                <w:color w:val="000000"/>
                <w:sz w:val="22"/>
                <w:szCs w:val="22"/>
              </w:rPr>
              <w:t>а</w:t>
            </w:r>
            <w:r w:rsidRPr="00E0112C">
              <w:rPr>
                <w:color w:val="000000"/>
                <w:sz w:val="22"/>
                <w:szCs w:val="22"/>
              </w:rPr>
              <w:t>навара</w:t>
            </w:r>
          </w:p>
          <w:p w:rsidR="00E0112C" w:rsidRPr="00E0112C" w:rsidRDefault="00E0112C" w:rsidP="00E0112C">
            <w:pPr>
              <w:rPr>
                <w:sz w:val="22"/>
                <w:szCs w:val="22"/>
              </w:rPr>
            </w:pPr>
          </w:p>
        </w:tc>
        <w:tc>
          <w:tcPr>
            <w:tcW w:w="3011" w:type="dxa"/>
            <w:shd w:val="clear" w:color="auto" w:fill="auto"/>
          </w:tcPr>
          <w:p w:rsidR="00E0112C" w:rsidRPr="00E0112C" w:rsidRDefault="00E0112C" w:rsidP="00E0112C">
            <w:pPr>
              <w:contextualSpacing/>
              <w:jc w:val="center"/>
              <w:rPr>
                <w:i/>
                <w:color w:val="000000"/>
                <w:sz w:val="24"/>
                <w:szCs w:val="24"/>
              </w:rPr>
            </w:pPr>
            <w:r w:rsidRPr="00E0112C">
              <w:rPr>
                <w:i/>
                <w:color w:val="000000"/>
                <w:sz w:val="24"/>
                <w:szCs w:val="24"/>
              </w:rPr>
              <w:t xml:space="preserve">  </w:t>
            </w:r>
          </w:p>
          <w:p w:rsidR="00E0112C" w:rsidRPr="00E0112C" w:rsidRDefault="00E0112C" w:rsidP="00E0112C">
            <w:pPr>
              <w:contextualSpacing/>
              <w:jc w:val="center"/>
              <w:rPr>
                <w:i/>
                <w:color w:val="000000"/>
                <w:sz w:val="24"/>
                <w:szCs w:val="24"/>
              </w:rPr>
            </w:pPr>
          </w:p>
          <w:p w:rsidR="00E0112C" w:rsidRPr="00E0112C" w:rsidRDefault="00E0112C" w:rsidP="00E0112C">
            <w:pPr>
              <w:contextualSpacing/>
              <w:rPr>
                <w:i/>
                <w:color w:val="000000"/>
                <w:sz w:val="24"/>
                <w:szCs w:val="24"/>
              </w:rPr>
            </w:pPr>
          </w:p>
          <w:p w:rsidR="00E0112C" w:rsidRPr="00E0112C" w:rsidRDefault="00E0112C" w:rsidP="00E0112C">
            <w:pPr>
              <w:contextualSpacing/>
              <w:jc w:val="center"/>
              <w:rPr>
                <w:i/>
                <w:color w:val="000000"/>
                <w:sz w:val="24"/>
                <w:szCs w:val="24"/>
              </w:rPr>
            </w:pPr>
          </w:p>
          <w:p w:rsidR="00E0112C" w:rsidRPr="00E0112C" w:rsidRDefault="00E0112C" w:rsidP="00E0112C">
            <w:pPr>
              <w:contextualSpacing/>
              <w:jc w:val="center"/>
              <w:rPr>
                <w:i/>
                <w:color w:val="000000"/>
                <w:sz w:val="24"/>
                <w:szCs w:val="24"/>
              </w:rPr>
            </w:pPr>
            <w:r w:rsidRPr="00E0112C">
              <w:rPr>
                <w:i/>
                <w:color w:val="000000"/>
                <w:sz w:val="24"/>
                <w:szCs w:val="24"/>
              </w:rPr>
              <w:t>-</w:t>
            </w:r>
          </w:p>
        </w:tc>
        <w:tc>
          <w:tcPr>
            <w:tcW w:w="1276"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97,7</w:t>
            </w:r>
          </w:p>
          <w:p w:rsidR="00E0112C" w:rsidRPr="00E0112C" w:rsidRDefault="00E0112C" w:rsidP="00E0112C">
            <w:pPr>
              <w:jc w:val="center"/>
              <w:rPr>
                <w:sz w:val="24"/>
                <w:szCs w:val="24"/>
              </w:rPr>
            </w:pPr>
          </w:p>
          <w:p w:rsidR="00E0112C" w:rsidRPr="00E0112C" w:rsidRDefault="00E0112C" w:rsidP="00E0112C">
            <w:pPr>
              <w:jc w:val="center"/>
              <w:rPr>
                <w:sz w:val="24"/>
                <w:szCs w:val="24"/>
              </w:rPr>
            </w:pPr>
          </w:p>
        </w:tc>
        <w:tc>
          <w:tcPr>
            <w:tcW w:w="1134"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97,7</w:t>
            </w:r>
          </w:p>
        </w:tc>
        <w:tc>
          <w:tcPr>
            <w:tcW w:w="1984" w:type="dxa"/>
            <w:shd w:val="clear" w:color="auto" w:fill="auto"/>
            <w:vAlign w:val="center"/>
          </w:tcPr>
          <w:p w:rsidR="00E0112C" w:rsidRPr="00E0112C" w:rsidRDefault="00E0112C" w:rsidP="00E0112C">
            <w:pPr>
              <w:jc w:val="center"/>
              <w:rPr>
                <w:sz w:val="24"/>
                <w:szCs w:val="24"/>
              </w:rPr>
            </w:pPr>
            <w:r w:rsidRPr="00E0112C">
              <w:rPr>
                <w:sz w:val="24"/>
                <w:szCs w:val="24"/>
              </w:rPr>
              <w:t>Эффективная</w:t>
            </w:r>
          </w:p>
        </w:tc>
      </w:tr>
      <w:tr w:rsidR="00E0112C" w:rsidRPr="00E0112C" w:rsidTr="00755A34">
        <w:tc>
          <w:tcPr>
            <w:tcW w:w="534" w:type="dxa"/>
            <w:shd w:val="clear" w:color="auto" w:fill="auto"/>
          </w:tcPr>
          <w:p w:rsidR="00E0112C" w:rsidRPr="00E0112C" w:rsidRDefault="00E0112C" w:rsidP="00E0112C">
            <w:pPr>
              <w:jc w:val="center"/>
              <w:rPr>
                <w:sz w:val="22"/>
                <w:szCs w:val="22"/>
              </w:rPr>
            </w:pPr>
          </w:p>
          <w:p w:rsidR="00E0112C" w:rsidRPr="00E0112C" w:rsidRDefault="00E0112C" w:rsidP="00E0112C">
            <w:pPr>
              <w:jc w:val="center"/>
              <w:rPr>
                <w:sz w:val="22"/>
                <w:szCs w:val="22"/>
              </w:rPr>
            </w:pPr>
            <w:r w:rsidRPr="00E0112C">
              <w:rPr>
                <w:sz w:val="22"/>
                <w:szCs w:val="22"/>
              </w:rPr>
              <w:t>3</w:t>
            </w:r>
          </w:p>
        </w:tc>
        <w:tc>
          <w:tcPr>
            <w:tcW w:w="2693" w:type="dxa"/>
            <w:shd w:val="clear" w:color="auto" w:fill="auto"/>
          </w:tcPr>
          <w:p w:rsidR="00E0112C" w:rsidRPr="00E0112C" w:rsidRDefault="00E0112C" w:rsidP="00E0112C">
            <w:pPr>
              <w:rPr>
                <w:sz w:val="22"/>
                <w:szCs w:val="22"/>
              </w:rPr>
            </w:pPr>
            <w:r w:rsidRPr="00E0112C">
              <w:rPr>
                <w:sz w:val="22"/>
                <w:szCs w:val="22"/>
              </w:rPr>
              <w:t>Молодёжная политика села Ванавара</w:t>
            </w:r>
          </w:p>
        </w:tc>
        <w:tc>
          <w:tcPr>
            <w:tcW w:w="3011" w:type="dxa"/>
            <w:shd w:val="clear" w:color="auto" w:fill="auto"/>
          </w:tcPr>
          <w:p w:rsidR="00E0112C" w:rsidRPr="00E0112C" w:rsidRDefault="00E0112C" w:rsidP="00E0112C">
            <w:pPr>
              <w:contextualSpacing/>
              <w:jc w:val="center"/>
              <w:rPr>
                <w:sz w:val="24"/>
                <w:szCs w:val="24"/>
              </w:rPr>
            </w:pPr>
          </w:p>
          <w:p w:rsidR="00E0112C" w:rsidRPr="00E0112C" w:rsidRDefault="00E0112C" w:rsidP="00E0112C">
            <w:pPr>
              <w:contextualSpacing/>
              <w:jc w:val="center"/>
              <w:rPr>
                <w:sz w:val="24"/>
                <w:szCs w:val="24"/>
              </w:rPr>
            </w:pPr>
            <w:r w:rsidRPr="00E0112C">
              <w:rPr>
                <w:sz w:val="24"/>
                <w:szCs w:val="24"/>
              </w:rPr>
              <w:t>-</w:t>
            </w:r>
          </w:p>
          <w:p w:rsidR="00E0112C" w:rsidRPr="00E0112C" w:rsidRDefault="00E0112C" w:rsidP="00E0112C">
            <w:pPr>
              <w:contextualSpacing/>
              <w:jc w:val="center"/>
              <w:rPr>
                <w:sz w:val="24"/>
                <w:szCs w:val="24"/>
              </w:rPr>
            </w:pPr>
          </w:p>
        </w:tc>
        <w:tc>
          <w:tcPr>
            <w:tcW w:w="1276"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100</w:t>
            </w:r>
          </w:p>
        </w:tc>
        <w:tc>
          <w:tcPr>
            <w:tcW w:w="1134" w:type="dxa"/>
            <w:shd w:val="clear" w:color="auto" w:fill="auto"/>
          </w:tcPr>
          <w:p w:rsidR="00E0112C" w:rsidRPr="00E0112C" w:rsidRDefault="00E0112C" w:rsidP="00E0112C">
            <w:pPr>
              <w:rPr>
                <w:sz w:val="24"/>
                <w:szCs w:val="24"/>
              </w:rPr>
            </w:pPr>
          </w:p>
          <w:p w:rsidR="00E0112C" w:rsidRPr="00E0112C" w:rsidRDefault="00E0112C" w:rsidP="00E0112C">
            <w:pPr>
              <w:jc w:val="center"/>
              <w:rPr>
                <w:sz w:val="24"/>
                <w:szCs w:val="24"/>
              </w:rPr>
            </w:pPr>
            <w:r w:rsidRPr="00E0112C">
              <w:rPr>
                <w:sz w:val="24"/>
                <w:szCs w:val="24"/>
              </w:rPr>
              <w:t>100</w:t>
            </w:r>
          </w:p>
        </w:tc>
        <w:tc>
          <w:tcPr>
            <w:tcW w:w="1984" w:type="dxa"/>
            <w:shd w:val="clear" w:color="auto" w:fill="auto"/>
            <w:vAlign w:val="center"/>
          </w:tcPr>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Эффективная</w:t>
            </w:r>
          </w:p>
        </w:tc>
      </w:tr>
      <w:tr w:rsidR="00E0112C" w:rsidRPr="00E0112C" w:rsidTr="00755A34">
        <w:tc>
          <w:tcPr>
            <w:tcW w:w="534" w:type="dxa"/>
            <w:shd w:val="clear" w:color="auto" w:fill="auto"/>
          </w:tcPr>
          <w:p w:rsidR="00E0112C" w:rsidRPr="00E0112C" w:rsidRDefault="00E0112C" w:rsidP="00E0112C">
            <w:pPr>
              <w:jc w:val="center"/>
              <w:rPr>
                <w:sz w:val="22"/>
                <w:szCs w:val="22"/>
              </w:rPr>
            </w:pPr>
          </w:p>
          <w:p w:rsidR="00E0112C" w:rsidRPr="00E0112C" w:rsidRDefault="00E0112C" w:rsidP="00E0112C">
            <w:pPr>
              <w:jc w:val="center"/>
              <w:rPr>
                <w:sz w:val="22"/>
                <w:szCs w:val="22"/>
              </w:rPr>
            </w:pPr>
            <w:r w:rsidRPr="00E0112C">
              <w:rPr>
                <w:sz w:val="22"/>
                <w:szCs w:val="22"/>
              </w:rPr>
              <w:t>4</w:t>
            </w:r>
          </w:p>
        </w:tc>
        <w:tc>
          <w:tcPr>
            <w:tcW w:w="2693" w:type="dxa"/>
            <w:shd w:val="clear" w:color="auto" w:fill="auto"/>
          </w:tcPr>
          <w:p w:rsidR="00E0112C" w:rsidRPr="00E0112C" w:rsidRDefault="00E0112C" w:rsidP="00E0112C">
            <w:pPr>
              <w:rPr>
                <w:sz w:val="22"/>
                <w:szCs w:val="22"/>
              </w:rPr>
            </w:pPr>
            <w:r w:rsidRPr="00E0112C">
              <w:rPr>
                <w:color w:val="000000"/>
                <w:sz w:val="22"/>
                <w:szCs w:val="22"/>
              </w:rPr>
              <w:t>Организация социально- значимых мероприятий на территории с. Ванав</w:t>
            </w:r>
            <w:r w:rsidRPr="00E0112C">
              <w:rPr>
                <w:color w:val="000000"/>
                <w:sz w:val="22"/>
                <w:szCs w:val="22"/>
              </w:rPr>
              <w:t>а</w:t>
            </w:r>
            <w:r w:rsidRPr="00E0112C">
              <w:rPr>
                <w:color w:val="000000"/>
                <w:sz w:val="22"/>
                <w:szCs w:val="22"/>
              </w:rPr>
              <w:t>ра</w:t>
            </w:r>
          </w:p>
        </w:tc>
        <w:tc>
          <w:tcPr>
            <w:tcW w:w="3011" w:type="dxa"/>
            <w:shd w:val="clear" w:color="auto" w:fill="auto"/>
          </w:tcPr>
          <w:p w:rsidR="00E0112C" w:rsidRPr="00E0112C" w:rsidRDefault="00E0112C" w:rsidP="00E0112C">
            <w:pPr>
              <w:contextualSpacing/>
              <w:jc w:val="center"/>
              <w:rPr>
                <w:sz w:val="24"/>
                <w:szCs w:val="24"/>
                <w:u w:val="single"/>
              </w:rPr>
            </w:pPr>
          </w:p>
          <w:p w:rsidR="00E0112C" w:rsidRPr="00E0112C" w:rsidRDefault="00E0112C" w:rsidP="00E0112C">
            <w:pPr>
              <w:jc w:val="center"/>
              <w:rPr>
                <w:sz w:val="24"/>
                <w:szCs w:val="24"/>
              </w:rPr>
            </w:pPr>
            <w:r w:rsidRPr="00E0112C">
              <w:rPr>
                <w:sz w:val="24"/>
                <w:szCs w:val="24"/>
              </w:rPr>
              <w:t>-</w:t>
            </w:r>
          </w:p>
        </w:tc>
        <w:tc>
          <w:tcPr>
            <w:tcW w:w="1276"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91,95</w:t>
            </w:r>
          </w:p>
        </w:tc>
        <w:tc>
          <w:tcPr>
            <w:tcW w:w="1134" w:type="dxa"/>
            <w:shd w:val="clear" w:color="auto" w:fill="auto"/>
          </w:tcPr>
          <w:p w:rsidR="00E0112C" w:rsidRPr="00E0112C" w:rsidRDefault="00E0112C" w:rsidP="00E0112C">
            <w:pPr>
              <w:rPr>
                <w:sz w:val="24"/>
                <w:szCs w:val="24"/>
              </w:rPr>
            </w:pPr>
          </w:p>
          <w:p w:rsidR="00E0112C" w:rsidRPr="00E0112C" w:rsidRDefault="00E0112C" w:rsidP="00E0112C">
            <w:pPr>
              <w:jc w:val="center"/>
              <w:rPr>
                <w:sz w:val="24"/>
                <w:szCs w:val="24"/>
              </w:rPr>
            </w:pPr>
            <w:r w:rsidRPr="00E0112C">
              <w:rPr>
                <w:sz w:val="24"/>
                <w:szCs w:val="24"/>
              </w:rPr>
              <w:t>91,95</w:t>
            </w:r>
          </w:p>
        </w:tc>
        <w:tc>
          <w:tcPr>
            <w:tcW w:w="1984" w:type="dxa"/>
            <w:shd w:val="clear" w:color="auto" w:fill="auto"/>
            <w:vAlign w:val="center"/>
          </w:tcPr>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Эффективная</w:t>
            </w:r>
          </w:p>
        </w:tc>
      </w:tr>
      <w:tr w:rsidR="00E0112C" w:rsidRPr="00E0112C" w:rsidTr="00755A34">
        <w:trPr>
          <w:trHeight w:val="1150"/>
        </w:trPr>
        <w:tc>
          <w:tcPr>
            <w:tcW w:w="534" w:type="dxa"/>
            <w:shd w:val="clear" w:color="auto" w:fill="auto"/>
          </w:tcPr>
          <w:p w:rsidR="00E0112C" w:rsidRPr="00E0112C" w:rsidRDefault="00E0112C" w:rsidP="00E0112C">
            <w:pPr>
              <w:jc w:val="center"/>
              <w:rPr>
                <w:sz w:val="22"/>
                <w:szCs w:val="22"/>
              </w:rPr>
            </w:pPr>
          </w:p>
          <w:p w:rsidR="00E0112C" w:rsidRPr="00E0112C" w:rsidRDefault="00E0112C" w:rsidP="00E0112C">
            <w:pPr>
              <w:jc w:val="center"/>
              <w:rPr>
                <w:sz w:val="22"/>
                <w:szCs w:val="22"/>
              </w:rPr>
            </w:pPr>
          </w:p>
          <w:p w:rsidR="00E0112C" w:rsidRPr="00E0112C" w:rsidRDefault="00E0112C" w:rsidP="00E0112C">
            <w:pPr>
              <w:jc w:val="center"/>
              <w:rPr>
                <w:sz w:val="22"/>
                <w:szCs w:val="22"/>
              </w:rPr>
            </w:pPr>
          </w:p>
          <w:p w:rsidR="00E0112C" w:rsidRPr="00E0112C" w:rsidRDefault="00E0112C" w:rsidP="00E0112C">
            <w:pPr>
              <w:jc w:val="center"/>
              <w:rPr>
                <w:sz w:val="22"/>
                <w:szCs w:val="22"/>
              </w:rPr>
            </w:pPr>
            <w:r w:rsidRPr="00E0112C">
              <w:rPr>
                <w:sz w:val="22"/>
                <w:szCs w:val="22"/>
              </w:rPr>
              <w:t>5</w:t>
            </w:r>
          </w:p>
        </w:tc>
        <w:tc>
          <w:tcPr>
            <w:tcW w:w="2693" w:type="dxa"/>
            <w:shd w:val="clear" w:color="auto" w:fill="auto"/>
          </w:tcPr>
          <w:p w:rsidR="00E0112C" w:rsidRPr="00E0112C" w:rsidRDefault="00E0112C" w:rsidP="00E0112C">
            <w:pPr>
              <w:contextualSpacing/>
              <w:rPr>
                <w:sz w:val="22"/>
                <w:szCs w:val="22"/>
              </w:rPr>
            </w:pPr>
          </w:p>
          <w:p w:rsidR="00E0112C" w:rsidRPr="00E0112C" w:rsidRDefault="00E0112C" w:rsidP="00E0112C">
            <w:pPr>
              <w:rPr>
                <w:sz w:val="22"/>
                <w:szCs w:val="22"/>
              </w:rPr>
            </w:pPr>
            <w:r w:rsidRPr="00E0112C">
              <w:rPr>
                <w:sz w:val="22"/>
                <w:szCs w:val="22"/>
              </w:rPr>
              <w:t>Создание благоприятных условий для проживания граждан на территории с. Ванавара</w:t>
            </w:r>
          </w:p>
        </w:tc>
        <w:tc>
          <w:tcPr>
            <w:tcW w:w="3011" w:type="dxa"/>
            <w:shd w:val="clear" w:color="auto" w:fill="auto"/>
          </w:tcPr>
          <w:p w:rsidR="00E0112C" w:rsidRPr="00E0112C" w:rsidRDefault="00E0112C" w:rsidP="00E0112C">
            <w:pPr>
              <w:contextualSpacing/>
              <w:jc w:val="center"/>
              <w:rPr>
                <w:sz w:val="24"/>
                <w:szCs w:val="24"/>
              </w:rPr>
            </w:pPr>
          </w:p>
          <w:p w:rsidR="00E0112C" w:rsidRPr="00E0112C" w:rsidRDefault="00E0112C" w:rsidP="00E0112C">
            <w:pPr>
              <w:contextualSpacing/>
              <w:jc w:val="center"/>
              <w:rPr>
                <w:sz w:val="24"/>
                <w:szCs w:val="24"/>
              </w:rPr>
            </w:pPr>
          </w:p>
          <w:p w:rsidR="00E0112C" w:rsidRPr="00E0112C" w:rsidRDefault="00E0112C" w:rsidP="00E0112C">
            <w:pPr>
              <w:contextualSpacing/>
              <w:jc w:val="center"/>
              <w:rPr>
                <w:sz w:val="24"/>
                <w:szCs w:val="24"/>
              </w:rPr>
            </w:pPr>
            <w:r w:rsidRPr="00E0112C">
              <w:rPr>
                <w:sz w:val="24"/>
                <w:szCs w:val="24"/>
              </w:rPr>
              <w:t>-</w:t>
            </w:r>
          </w:p>
        </w:tc>
        <w:tc>
          <w:tcPr>
            <w:tcW w:w="1276" w:type="dxa"/>
            <w:shd w:val="clear" w:color="auto" w:fill="auto"/>
            <w:vAlign w:val="center"/>
          </w:tcPr>
          <w:p w:rsidR="00E0112C" w:rsidRPr="00E0112C" w:rsidRDefault="00E0112C" w:rsidP="00E0112C">
            <w:pPr>
              <w:jc w:val="center"/>
              <w:rPr>
                <w:sz w:val="24"/>
                <w:szCs w:val="24"/>
              </w:rPr>
            </w:pPr>
            <w:r w:rsidRPr="00E0112C">
              <w:rPr>
                <w:sz w:val="24"/>
                <w:szCs w:val="24"/>
              </w:rPr>
              <w:t>99,8</w:t>
            </w:r>
          </w:p>
        </w:tc>
        <w:tc>
          <w:tcPr>
            <w:tcW w:w="1134" w:type="dxa"/>
            <w:shd w:val="clear" w:color="auto" w:fill="auto"/>
            <w:vAlign w:val="center"/>
          </w:tcPr>
          <w:p w:rsidR="00E0112C" w:rsidRPr="00E0112C" w:rsidRDefault="00E0112C" w:rsidP="00E0112C">
            <w:pPr>
              <w:jc w:val="center"/>
              <w:rPr>
                <w:sz w:val="24"/>
                <w:szCs w:val="24"/>
              </w:rPr>
            </w:pPr>
            <w:r w:rsidRPr="00E0112C">
              <w:rPr>
                <w:sz w:val="24"/>
                <w:szCs w:val="24"/>
              </w:rPr>
              <w:t>99,8</w:t>
            </w:r>
          </w:p>
        </w:tc>
        <w:tc>
          <w:tcPr>
            <w:tcW w:w="1984" w:type="dxa"/>
            <w:shd w:val="clear" w:color="auto" w:fill="auto"/>
            <w:vAlign w:val="center"/>
          </w:tcPr>
          <w:p w:rsidR="00E0112C" w:rsidRPr="00E0112C" w:rsidRDefault="00E0112C" w:rsidP="00E0112C">
            <w:pPr>
              <w:jc w:val="center"/>
              <w:rPr>
                <w:sz w:val="24"/>
                <w:szCs w:val="24"/>
              </w:rPr>
            </w:pPr>
            <w:r w:rsidRPr="00E0112C">
              <w:rPr>
                <w:sz w:val="24"/>
                <w:szCs w:val="24"/>
              </w:rPr>
              <w:t>Эффективная</w:t>
            </w:r>
          </w:p>
        </w:tc>
      </w:tr>
      <w:tr w:rsidR="00E0112C" w:rsidRPr="00E0112C" w:rsidTr="00755A34">
        <w:trPr>
          <w:trHeight w:val="754"/>
        </w:trPr>
        <w:tc>
          <w:tcPr>
            <w:tcW w:w="534" w:type="dxa"/>
            <w:vMerge w:val="restart"/>
            <w:shd w:val="clear" w:color="auto" w:fill="auto"/>
          </w:tcPr>
          <w:p w:rsidR="00E0112C" w:rsidRPr="00E0112C" w:rsidRDefault="00E0112C" w:rsidP="00E0112C">
            <w:pPr>
              <w:jc w:val="center"/>
              <w:rPr>
                <w:sz w:val="22"/>
                <w:szCs w:val="22"/>
              </w:rPr>
            </w:pPr>
          </w:p>
          <w:p w:rsidR="00E0112C" w:rsidRPr="00E0112C" w:rsidRDefault="00E0112C" w:rsidP="00E0112C">
            <w:pPr>
              <w:jc w:val="center"/>
              <w:rPr>
                <w:sz w:val="22"/>
                <w:szCs w:val="22"/>
              </w:rPr>
            </w:pPr>
          </w:p>
          <w:p w:rsidR="00E0112C" w:rsidRPr="00E0112C" w:rsidRDefault="00E0112C" w:rsidP="00E0112C">
            <w:pPr>
              <w:jc w:val="center"/>
              <w:rPr>
                <w:sz w:val="22"/>
                <w:szCs w:val="22"/>
              </w:rPr>
            </w:pPr>
            <w:r w:rsidRPr="00E0112C">
              <w:rPr>
                <w:sz w:val="22"/>
                <w:szCs w:val="22"/>
              </w:rPr>
              <w:t>6</w:t>
            </w:r>
          </w:p>
        </w:tc>
        <w:tc>
          <w:tcPr>
            <w:tcW w:w="2693" w:type="dxa"/>
            <w:vMerge w:val="restart"/>
            <w:shd w:val="clear" w:color="auto" w:fill="auto"/>
          </w:tcPr>
          <w:p w:rsidR="00E0112C" w:rsidRPr="00E0112C" w:rsidRDefault="00E0112C" w:rsidP="00E0112C">
            <w:pPr>
              <w:rPr>
                <w:sz w:val="22"/>
                <w:szCs w:val="22"/>
              </w:rPr>
            </w:pPr>
            <w:r w:rsidRPr="00E0112C">
              <w:rPr>
                <w:color w:val="000000"/>
                <w:sz w:val="22"/>
                <w:szCs w:val="22"/>
              </w:rPr>
              <w:t>Создание благоприятных условий для реализации гражданами жилищных прав</w:t>
            </w:r>
          </w:p>
        </w:tc>
        <w:tc>
          <w:tcPr>
            <w:tcW w:w="3011" w:type="dxa"/>
            <w:shd w:val="clear" w:color="auto" w:fill="auto"/>
          </w:tcPr>
          <w:p w:rsidR="00E0112C" w:rsidRPr="00E0112C" w:rsidRDefault="00E0112C" w:rsidP="00E0112C">
            <w:pPr>
              <w:contextualSpacing/>
              <w:rPr>
                <w:sz w:val="24"/>
                <w:szCs w:val="24"/>
              </w:rPr>
            </w:pPr>
          </w:p>
        </w:tc>
        <w:tc>
          <w:tcPr>
            <w:tcW w:w="1276" w:type="dxa"/>
            <w:shd w:val="clear" w:color="auto" w:fill="auto"/>
          </w:tcPr>
          <w:p w:rsidR="00E0112C" w:rsidRPr="00E0112C" w:rsidRDefault="00E0112C" w:rsidP="00E0112C">
            <w:pPr>
              <w:jc w:val="center"/>
              <w:rPr>
                <w:sz w:val="24"/>
                <w:szCs w:val="24"/>
              </w:rPr>
            </w:pPr>
            <w:r w:rsidRPr="00E0112C">
              <w:rPr>
                <w:sz w:val="24"/>
                <w:szCs w:val="24"/>
              </w:rPr>
              <w:t>98,8</w:t>
            </w:r>
          </w:p>
        </w:tc>
        <w:tc>
          <w:tcPr>
            <w:tcW w:w="1134" w:type="dxa"/>
            <w:vMerge w:val="restart"/>
            <w:shd w:val="clear" w:color="auto" w:fill="auto"/>
            <w:vAlign w:val="center"/>
          </w:tcPr>
          <w:p w:rsidR="00E0112C" w:rsidRPr="00E0112C" w:rsidRDefault="00E0112C" w:rsidP="00E0112C">
            <w:pPr>
              <w:jc w:val="center"/>
              <w:rPr>
                <w:sz w:val="24"/>
                <w:szCs w:val="24"/>
              </w:rPr>
            </w:pPr>
            <w:r w:rsidRPr="00E0112C">
              <w:rPr>
                <w:sz w:val="24"/>
                <w:szCs w:val="24"/>
              </w:rPr>
              <w:t>98,8</w:t>
            </w:r>
          </w:p>
        </w:tc>
        <w:tc>
          <w:tcPr>
            <w:tcW w:w="1984" w:type="dxa"/>
            <w:vMerge w:val="restart"/>
            <w:shd w:val="clear" w:color="auto" w:fill="auto"/>
            <w:vAlign w:val="center"/>
          </w:tcPr>
          <w:p w:rsidR="00E0112C" w:rsidRPr="00E0112C" w:rsidRDefault="00E0112C" w:rsidP="00E0112C">
            <w:pPr>
              <w:jc w:val="center"/>
              <w:rPr>
                <w:sz w:val="24"/>
                <w:szCs w:val="24"/>
              </w:rPr>
            </w:pPr>
            <w:r w:rsidRPr="00E0112C">
              <w:rPr>
                <w:sz w:val="24"/>
                <w:szCs w:val="24"/>
              </w:rPr>
              <w:t>Эффективная</w:t>
            </w:r>
          </w:p>
        </w:tc>
      </w:tr>
      <w:tr w:rsidR="00E0112C" w:rsidRPr="00E0112C" w:rsidTr="00755A34">
        <w:trPr>
          <w:trHeight w:val="889"/>
        </w:trPr>
        <w:tc>
          <w:tcPr>
            <w:tcW w:w="534" w:type="dxa"/>
            <w:vMerge/>
            <w:shd w:val="clear" w:color="auto" w:fill="auto"/>
          </w:tcPr>
          <w:p w:rsidR="00E0112C" w:rsidRPr="00E0112C" w:rsidRDefault="00E0112C" w:rsidP="00E0112C">
            <w:pPr>
              <w:jc w:val="center"/>
              <w:rPr>
                <w:sz w:val="22"/>
                <w:szCs w:val="22"/>
              </w:rPr>
            </w:pPr>
          </w:p>
        </w:tc>
        <w:tc>
          <w:tcPr>
            <w:tcW w:w="2693" w:type="dxa"/>
            <w:vMerge/>
            <w:shd w:val="clear" w:color="auto" w:fill="auto"/>
          </w:tcPr>
          <w:p w:rsidR="00E0112C" w:rsidRPr="00E0112C" w:rsidRDefault="00E0112C" w:rsidP="00E0112C">
            <w:pPr>
              <w:rPr>
                <w:color w:val="000000"/>
                <w:sz w:val="22"/>
                <w:szCs w:val="22"/>
              </w:rPr>
            </w:pPr>
          </w:p>
        </w:tc>
        <w:tc>
          <w:tcPr>
            <w:tcW w:w="3011" w:type="dxa"/>
            <w:shd w:val="clear" w:color="auto" w:fill="auto"/>
          </w:tcPr>
          <w:p w:rsidR="00E0112C" w:rsidRPr="00E0112C" w:rsidRDefault="00E0112C" w:rsidP="00E0112C">
            <w:pPr>
              <w:contextualSpacing/>
              <w:rPr>
                <w:sz w:val="24"/>
                <w:szCs w:val="24"/>
              </w:rPr>
            </w:pPr>
          </w:p>
        </w:tc>
        <w:tc>
          <w:tcPr>
            <w:tcW w:w="1276"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p>
        </w:tc>
        <w:tc>
          <w:tcPr>
            <w:tcW w:w="1134" w:type="dxa"/>
            <w:vMerge/>
            <w:shd w:val="clear" w:color="auto" w:fill="auto"/>
          </w:tcPr>
          <w:p w:rsidR="00E0112C" w:rsidRPr="00E0112C" w:rsidRDefault="00E0112C" w:rsidP="00E0112C">
            <w:pPr>
              <w:rPr>
                <w:sz w:val="24"/>
                <w:szCs w:val="24"/>
              </w:rPr>
            </w:pPr>
          </w:p>
        </w:tc>
        <w:tc>
          <w:tcPr>
            <w:tcW w:w="1984" w:type="dxa"/>
            <w:vMerge/>
            <w:shd w:val="clear" w:color="auto" w:fill="auto"/>
            <w:vAlign w:val="center"/>
          </w:tcPr>
          <w:p w:rsidR="00E0112C" w:rsidRPr="00E0112C" w:rsidRDefault="00E0112C" w:rsidP="00E0112C">
            <w:pPr>
              <w:jc w:val="center"/>
              <w:rPr>
                <w:sz w:val="24"/>
                <w:szCs w:val="24"/>
              </w:rPr>
            </w:pPr>
          </w:p>
        </w:tc>
      </w:tr>
      <w:tr w:rsidR="00E0112C" w:rsidRPr="00E0112C" w:rsidTr="00755A34">
        <w:trPr>
          <w:trHeight w:val="1380"/>
        </w:trPr>
        <w:tc>
          <w:tcPr>
            <w:tcW w:w="534" w:type="dxa"/>
            <w:shd w:val="clear" w:color="auto" w:fill="auto"/>
          </w:tcPr>
          <w:p w:rsidR="00E0112C" w:rsidRPr="00E0112C" w:rsidRDefault="00E0112C" w:rsidP="00E0112C">
            <w:pPr>
              <w:jc w:val="center"/>
              <w:rPr>
                <w:sz w:val="22"/>
                <w:szCs w:val="22"/>
              </w:rPr>
            </w:pPr>
          </w:p>
          <w:p w:rsidR="00E0112C" w:rsidRPr="00E0112C" w:rsidRDefault="00E0112C" w:rsidP="00E0112C">
            <w:pPr>
              <w:jc w:val="center"/>
              <w:rPr>
                <w:sz w:val="22"/>
                <w:szCs w:val="22"/>
              </w:rPr>
            </w:pPr>
          </w:p>
          <w:p w:rsidR="00E0112C" w:rsidRPr="00E0112C" w:rsidRDefault="00E0112C" w:rsidP="00E0112C">
            <w:pPr>
              <w:jc w:val="center"/>
              <w:rPr>
                <w:sz w:val="22"/>
                <w:szCs w:val="22"/>
              </w:rPr>
            </w:pPr>
            <w:r w:rsidRPr="00E0112C">
              <w:rPr>
                <w:sz w:val="22"/>
                <w:szCs w:val="22"/>
              </w:rPr>
              <w:t>7</w:t>
            </w:r>
          </w:p>
        </w:tc>
        <w:tc>
          <w:tcPr>
            <w:tcW w:w="2693" w:type="dxa"/>
            <w:shd w:val="clear" w:color="auto" w:fill="auto"/>
          </w:tcPr>
          <w:p w:rsidR="00E0112C" w:rsidRPr="00E0112C" w:rsidRDefault="00E0112C" w:rsidP="00E0112C">
            <w:pPr>
              <w:rPr>
                <w:color w:val="000000"/>
                <w:sz w:val="22"/>
                <w:szCs w:val="22"/>
              </w:rPr>
            </w:pPr>
          </w:p>
          <w:p w:rsidR="00E0112C" w:rsidRPr="00E0112C" w:rsidRDefault="00E0112C" w:rsidP="00E0112C">
            <w:pPr>
              <w:rPr>
                <w:color w:val="000000"/>
                <w:sz w:val="22"/>
                <w:szCs w:val="22"/>
              </w:rPr>
            </w:pPr>
            <w:r w:rsidRPr="00E0112C">
              <w:rPr>
                <w:color w:val="000000"/>
                <w:sz w:val="22"/>
                <w:szCs w:val="22"/>
              </w:rPr>
              <w:t>Управление муниципал</w:t>
            </w:r>
            <w:r w:rsidRPr="00E0112C">
              <w:rPr>
                <w:color w:val="000000"/>
                <w:sz w:val="22"/>
                <w:szCs w:val="22"/>
              </w:rPr>
              <w:t>ь</w:t>
            </w:r>
            <w:r w:rsidRPr="00E0112C">
              <w:rPr>
                <w:color w:val="000000"/>
                <w:sz w:val="22"/>
                <w:szCs w:val="22"/>
              </w:rPr>
              <w:t>ным имуществом на те</w:t>
            </w:r>
            <w:r w:rsidRPr="00E0112C">
              <w:rPr>
                <w:color w:val="000000"/>
                <w:sz w:val="22"/>
                <w:szCs w:val="22"/>
              </w:rPr>
              <w:t>р</w:t>
            </w:r>
            <w:r w:rsidRPr="00E0112C">
              <w:rPr>
                <w:color w:val="000000"/>
                <w:sz w:val="22"/>
                <w:szCs w:val="22"/>
              </w:rPr>
              <w:t xml:space="preserve">ритории с. Ванавара </w:t>
            </w:r>
          </w:p>
          <w:p w:rsidR="00E0112C" w:rsidRPr="00E0112C" w:rsidRDefault="00E0112C" w:rsidP="00E0112C">
            <w:pPr>
              <w:rPr>
                <w:sz w:val="22"/>
                <w:szCs w:val="22"/>
              </w:rPr>
            </w:pPr>
          </w:p>
        </w:tc>
        <w:tc>
          <w:tcPr>
            <w:tcW w:w="3011" w:type="dxa"/>
            <w:shd w:val="clear" w:color="auto" w:fill="auto"/>
          </w:tcPr>
          <w:p w:rsidR="00E0112C" w:rsidRPr="00E0112C" w:rsidRDefault="00E0112C" w:rsidP="00E0112C">
            <w:pPr>
              <w:contextualSpacing/>
              <w:jc w:val="center"/>
              <w:rPr>
                <w:sz w:val="24"/>
                <w:szCs w:val="24"/>
              </w:rPr>
            </w:pPr>
          </w:p>
          <w:p w:rsidR="00E0112C" w:rsidRPr="00E0112C" w:rsidRDefault="00E0112C" w:rsidP="00E0112C">
            <w:pPr>
              <w:contextualSpacing/>
              <w:jc w:val="center"/>
              <w:rPr>
                <w:sz w:val="24"/>
                <w:szCs w:val="24"/>
              </w:rPr>
            </w:pPr>
          </w:p>
          <w:p w:rsidR="00E0112C" w:rsidRPr="00E0112C" w:rsidRDefault="00E0112C" w:rsidP="00E0112C">
            <w:pPr>
              <w:contextualSpacing/>
              <w:jc w:val="center"/>
              <w:rPr>
                <w:sz w:val="24"/>
                <w:szCs w:val="24"/>
              </w:rPr>
            </w:pPr>
            <w:r w:rsidRPr="00E0112C">
              <w:rPr>
                <w:sz w:val="24"/>
                <w:szCs w:val="24"/>
              </w:rPr>
              <w:t>-</w:t>
            </w:r>
          </w:p>
        </w:tc>
        <w:tc>
          <w:tcPr>
            <w:tcW w:w="1276"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87,75</w:t>
            </w:r>
          </w:p>
        </w:tc>
        <w:tc>
          <w:tcPr>
            <w:tcW w:w="1134" w:type="dxa"/>
            <w:shd w:val="clear" w:color="auto" w:fill="auto"/>
          </w:tcPr>
          <w:p w:rsidR="00E0112C" w:rsidRPr="00E0112C" w:rsidRDefault="00E0112C" w:rsidP="00E0112C">
            <w:pPr>
              <w:rPr>
                <w:sz w:val="24"/>
                <w:szCs w:val="24"/>
              </w:rPr>
            </w:pPr>
          </w:p>
          <w:p w:rsidR="00E0112C" w:rsidRPr="00E0112C" w:rsidRDefault="00E0112C" w:rsidP="00E0112C">
            <w:pPr>
              <w:rPr>
                <w:sz w:val="24"/>
                <w:szCs w:val="24"/>
              </w:rPr>
            </w:pPr>
          </w:p>
          <w:p w:rsidR="00E0112C" w:rsidRPr="00E0112C" w:rsidRDefault="00E0112C" w:rsidP="00E0112C">
            <w:pPr>
              <w:jc w:val="center"/>
              <w:rPr>
                <w:sz w:val="24"/>
                <w:szCs w:val="24"/>
              </w:rPr>
            </w:pPr>
            <w:r w:rsidRPr="00E0112C">
              <w:rPr>
                <w:sz w:val="24"/>
                <w:szCs w:val="24"/>
              </w:rPr>
              <w:t>87,75</w:t>
            </w:r>
          </w:p>
        </w:tc>
        <w:tc>
          <w:tcPr>
            <w:tcW w:w="1984" w:type="dxa"/>
            <w:shd w:val="clear" w:color="auto" w:fill="auto"/>
            <w:vAlign w:val="center"/>
          </w:tcPr>
          <w:p w:rsidR="00E0112C" w:rsidRPr="00E0112C" w:rsidRDefault="00E0112C" w:rsidP="00E0112C">
            <w:pPr>
              <w:jc w:val="center"/>
              <w:rPr>
                <w:sz w:val="24"/>
                <w:szCs w:val="24"/>
              </w:rPr>
            </w:pPr>
            <w:r w:rsidRPr="00E0112C">
              <w:rPr>
                <w:sz w:val="24"/>
                <w:szCs w:val="24"/>
              </w:rPr>
              <w:t xml:space="preserve"> Эффективная</w:t>
            </w:r>
          </w:p>
        </w:tc>
      </w:tr>
      <w:tr w:rsidR="00E0112C" w:rsidRPr="00E0112C" w:rsidTr="00755A34">
        <w:trPr>
          <w:trHeight w:val="1044"/>
        </w:trPr>
        <w:tc>
          <w:tcPr>
            <w:tcW w:w="534" w:type="dxa"/>
            <w:shd w:val="clear" w:color="auto" w:fill="auto"/>
          </w:tcPr>
          <w:p w:rsidR="00E0112C" w:rsidRPr="00E0112C" w:rsidRDefault="00E0112C" w:rsidP="00E0112C">
            <w:pPr>
              <w:jc w:val="center"/>
              <w:rPr>
                <w:sz w:val="22"/>
                <w:szCs w:val="22"/>
              </w:rPr>
            </w:pPr>
          </w:p>
          <w:p w:rsidR="00E0112C" w:rsidRPr="00E0112C" w:rsidRDefault="00E0112C" w:rsidP="00E0112C">
            <w:pPr>
              <w:jc w:val="center"/>
              <w:rPr>
                <w:sz w:val="22"/>
                <w:szCs w:val="22"/>
              </w:rPr>
            </w:pPr>
            <w:r w:rsidRPr="00E0112C">
              <w:rPr>
                <w:sz w:val="22"/>
                <w:szCs w:val="22"/>
              </w:rPr>
              <w:t>8</w:t>
            </w:r>
          </w:p>
        </w:tc>
        <w:tc>
          <w:tcPr>
            <w:tcW w:w="2693" w:type="dxa"/>
            <w:shd w:val="clear" w:color="auto" w:fill="auto"/>
          </w:tcPr>
          <w:p w:rsidR="00E0112C" w:rsidRPr="00E0112C" w:rsidRDefault="00E0112C" w:rsidP="00E0112C">
            <w:pPr>
              <w:rPr>
                <w:color w:val="000000"/>
                <w:sz w:val="22"/>
                <w:szCs w:val="22"/>
              </w:rPr>
            </w:pPr>
            <w:r w:rsidRPr="00E0112C">
              <w:rPr>
                <w:color w:val="000000"/>
                <w:sz w:val="22"/>
                <w:szCs w:val="22"/>
              </w:rPr>
              <w:t>Противодействие экстр</w:t>
            </w:r>
            <w:r w:rsidRPr="00E0112C">
              <w:rPr>
                <w:color w:val="000000"/>
                <w:sz w:val="22"/>
                <w:szCs w:val="22"/>
              </w:rPr>
              <w:t>е</w:t>
            </w:r>
            <w:r w:rsidRPr="00E0112C">
              <w:rPr>
                <w:color w:val="000000"/>
                <w:sz w:val="22"/>
                <w:szCs w:val="22"/>
              </w:rPr>
              <w:t>мизму и профилактика терроризма</w:t>
            </w:r>
          </w:p>
        </w:tc>
        <w:tc>
          <w:tcPr>
            <w:tcW w:w="3011" w:type="dxa"/>
            <w:shd w:val="clear" w:color="auto" w:fill="auto"/>
          </w:tcPr>
          <w:p w:rsidR="00E0112C" w:rsidRPr="00E0112C" w:rsidRDefault="00E0112C" w:rsidP="00E0112C">
            <w:pPr>
              <w:contextualSpacing/>
              <w:jc w:val="center"/>
              <w:rPr>
                <w:sz w:val="24"/>
                <w:szCs w:val="24"/>
              </w:rPr>
            </w:pPr>
          </w:p>
          <w:p w:rsidR="00E0112C" w:rsidRPr="00E0112C" w:rsidRDefault="00E0112C" w:rsidP="00E0112C">
            <w:pPr>
              <w:contextualSpacing/>
              <w:jc w:val="center"/>
              <w:rPr>
                <w:sz w:val="24"/>
                <w:szCs w:val="24"/>
              </w:rPr>
            </w:pPr>
            <w:r w:rsidRPr="00E0112C">
              <w:rPr>
                <w:sz w:val="24"/>
                <w:szCs w:val="24"/>
              </w:rPr>
              <w:t>-</w:t>
            </w:r>
          </w:p>
        </w:tc>
        <w:tc>
          <w:tcPr>
            <w:tcW w:w="1276"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100</w:t>
            </w:r>
          </w:p>
        </w:tc>
        <w:tc>
          <w:tcPr>
            <w:tcW w:w="1134"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100</w:t>
            </w:r>
          </w:p>
        </w:tc>
        <w:tc>
          <w:tcPr>
            <w:tcW w:w="1984" w:type="dxa"/>
            <w:shd w:val="clear" w:color="auto" w:fill="auto"/>
            <w:vAlign w:val="center"/>
          </w:tcPr>
          <w:p w:rsidR="00E0112C" w:rsidRPr="00E0112C" w:rsidRDefault="00E0112C" w:rsidP="00E0112C">
            <w:pPr>
              <w:jc w:val="center"/>
              <w:rPr>
                <w:sz w:val="24"/>
                <w:szCs w:val="24"/>
              </w:rPr>
            </w:pPr>
            <w:r w:rsidRPr="00E0112C">
              <w:rPr>
                <w:sz w:val="24"/>
                <w:szCs w:val="24"/>
              </w:rPr>
              <w:t>Эффективная</w:t>
            </w:r>
          </w:p>
        </w:tc>
      </w:tr>
      <w:tr w:rsidR="00E0112C" w:rsidRPr="00E0112C" w:rsidTr="00755A34">
        <w:trPr>
          <w:trHeight w:val="1044"/>
        </w:trPr>
        <w:tc>
          <w:tcPr>
            <w:tcW w:w="534" w:type="dxa"/>
            <w:shd w:val="clear" w:color="auto" w:fill="auto"/>
          </w:tcPr>
          <w:p w:rsidR="00E0112C" w:rsidRPr="00E0112C" w:rsidRDefault="00E0112C" w:rsidP="00E0112C">
            <w:pPr>
              <w:jc w:val="center"/>
              <w:rPr>
                <w:sz w:val="22"/>
                <w:szCs w:val="22"/>
              </w:rPr>
            </w:pPr>
            <w:r w:rsidRPr="00E0112C">
              <w:rPr>
                <w:sz w:val="22"/>
                <w:szCs w:val="22"/>
              </w:rPr>
              <w:lastRenderedPageBreak/>
              <w:t>9</w:t>
            </w:r>
          </w:p>
        </w:tc>
        <w:tc>
          <w:tcPr>
            <w:tcW w:w="2693" w:type="dxa"/>
            <w:shd w:val="clear" w:color="auto" w:fill="auto"/>
          </w:tcPr>
          <w:p w:rsidR="00E0112C" w:rsidRPr="00E0112C" w:rsidRDefault="00E0112C" w:rsidP="00E0112C">
            <w:pPr>
              <w:rPr>
                <w:color w:val="000000"/>
                <w:sz w:val="22"/>
                <w:szCs w:val="22"/>
              </w:rPr>
            </w:pPr>
            <w:r w:rsidRPr="00E0112C">
              <w:rPr>
                <w:bCs/>
                <w:color w:val="000000"/>
                <w:sz w:val="22"/>
                <w:szCs w:val="22"/>
              </w:rPr>
              <w:t>Формирование совреме</w:t>
            </w:r>
            <w:r w:rsidRPr="00E0112C">
              <w:rPr>
                <w:bCs/>
                <w:color w:val="000000"/>
                <w:sz w:val="22"/>
                <w:szCs w:val="22"/>
              </w:rPr>
              <w:t>н</w:t>
            </w:r>
            <w:r w:rsidRPr="00E0112C">
              <w:rPr>
                <w:bCs/>
                <w:color w:val="000000"/>
                <w:sz w:val="22"/>
                <w:szCs w:val="22"/>
              </w:rPr>
              <w:t>ной поселковой  среды на территории муниципал</w:t>
            </w:r>
            <w:r w:rsidRPr="00E0112C">
              <w:rPr>
                <w:bCs/>
                <w:color w:val="000000"/>
                <w:sz w:val="22"/>
                <w:szCs w:val="22"/>
              </w:rPr>
              <w:t>ь</w:t>
            </w:r>
            <w:r w:rsidRPr="00E0112C">
              <w:rPr>
                <w:bCs/>
                <w:color w:val="000000"/>
                <w:sz w:val="22"/>
                <w:szCs w:val="22"/>
              </w:rPr>
              <w:t>ного образования сел</w:t>
            </w:r>
            <w:r w:rsidRPr="00E0112C">
              <w:rPr>
                <w:bCs/>
                <w:color w:val="000000"/>
                <w:sz w:val="22"/>
                <w:szCs w:val="22"/>
              </w:rPr>
              <w:t>ь</w:t>
            </w:r>
            <w:r w:rsidRPr="00E0112C">
              <w:rPr>
                <w:bCs/>
                <w:color w:val="000000"/>
                <w:sz w:val="22"/>
                <w:szCs w:val="22"/>
              </w:rPr>
              <w:t>ское поселение село В</w:t>
            </w:r>
            <w:r w:rsidRPr="00E0112C">
              <w:rPr>
                <w:bCs/>
                <w:color w:val="000000"/>
                <w:sz w:val="22"/>
                <w:szCs w:val="22"/>
              </w:rPr>
              <w:t>а</w:t>
            </w:r>
            <w:r w:rsidRPr="00E0112C">
              <w:rPr>
                <w:bCs/>
                <w:color w:val="000000"/>
                <w:sz w:val="22"/>
                <w:szCs w:val="22"/>
              </w:rPr>
              <w:t>навара</w:t>
            </w:r>
          </w:p>
        </w:tc>
        <w:tc>
          <w:tcPr>
            <w:tcW w:w="3011" w:type="dxa"/>
            <w:shd w:val="clear" w:color="auto" w:fill="auto"/>
          </w:tcPr>
          <w:p w:rsidR="00E0112C" w:rsidRPr="00E0112C" w:rsidRDefault="00E0112C" w:rsidP="00E0112C">
            <w:pPr>
              <w:contextualSpacing/>
              <w:jc w:val="center"/>
              <w:rPr>
                <w:i/>
                <w:sz w:val="24"/>
                <w:szCs w:val="24"/>
              </w:rPr>
            </w:pPr>
          </w:p>
          <w:p w:rsidR="00E0112C" w:rsidRPr="00E0112C" w:rsidRDefault="00E0112C" w:rsidP="00E0112C">
            <w:pPr>
              <w:contextualSpacing/>
              <w:jc w:val="center"/>
              <w:rPr>
                <w:sz w:val="24"/>
                <w:szCs w:val="24"/>
              </w:rPr>
            </w:pPr>
          </w:p>
          <w:p w:rsidR="00E0112C" w:rsidRPr="00E0112C" w:rsidRDefault="00E0112C" w:rsidP="00E0112C">
            <w:pPr>
              <w:contextualSpacing/>
              <w:jc w:val="center"/>
              <w:rPr>
                <w:sz w:val="24"/>
                <w:szCs w:val="24"/>
              </w:rPr>
            </w:pPr>
          </w:p>
          <w:p w:rsidR="00E0112C" w:rsidRPr="00E0112C" w:rsidRDefault="00E0112C" w:rsidP="00E0112C">
            <w:pPr>
              <w:contextualSpacing/>
              <w:jc w:val="center"/>
              <w:rPr>
                <w:sz w:val="24"/>
                <w:szCs w:val="24"/>
              </w:rPr>
            </w:pPr>
            <w:r w:rsidRPr="00E0112C">
              <w:rPr>
                <w:sz w:val="24"/>
                <w:szCs w:val="24"/>
              </w:rPr>
              <w:t>-</w:t>
            </w:r>
          </w:p>
        </w:tc>
        <w:tc>
          <w:tcPr>
            <w:tcW w:w="1276"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82,35</w:t>
            </w:r>
          </w:p>
        </w:tc>
        <w:tc>
          <w:tcPr>
            <w:tcW w:w="1134"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82,35</w:t>
            </w:r>
          </w:p>
        </w:tc>
        <w:tc>
          <w:tcPr>
            <w:tcW w:w="1984" w:type="dxa"/>
            <w:shd w:val="clear" w:color="auto" w:fill="auto"/>
            <w:vAlign w:val="center"/>
          </w:tcPr>
          <w:p w:rsidR="00E0112C" w:rsidRPr="00E0112C" w:rsidRDefault="00E0112C" w:rsidP="00E0112C">
            <w:pPr>
              <w:jc w:val="center"/>
              <w:rPr>
                <w:sz w:val="24"/>
                <w:szCs w:val="24"/>
              </w:rPr>
            </w:pPr>
            <w:r w:rsidRPr="00E0112C">
              <w:rPr>
                <w:sz w:val="24"/>
                <w:szCs w:val="24"/>
              </w:rPr>
              <w:t>Эффективная</w:t>
            </w:r>
          </w:p>
        </w:tc>
      </w:tr>
      <w:tr w:rsidR="00E0112C" w:rsidRPr="00E0112C" w:rsidTr="00755A34">
        <w:trPr>
          <w:trHeight w:val="1044"/>
        </w:trPr>
        <w:tc>
          <w:tcPr>
            <w:tcW w:w="534" w:type="dxa"/>
            <w:shd w:val="clear" w:color="auto" w:fill="auto"/>
          </w:tcPr>
          <w:p w:rsidR="00E0112C" w:rsidRPr="00E0112C" w:rsidRDefault="00E0112C" w:rsidP="00E0112C">
            <w:pPr>
              <w:jc w:val="center"/>
              <w:rPr>
                <w:sz w:val="24"/>
                <w:szCs w:val="22"/>
              </w:rPr>
            </w:pPr>
          </w:p>
          <w:p w:rsidR="00E0112C" w:rsidRPr="00E0112C" w:rsidRDefault="00E0112C" w:rsidP="00E0112C">
            <w:pPr>
              <w:jc w:val="center"/>
              <w:rPr>
                <w:sz w:val="24"/>
                <w:szCs w:val="22"/>
              </w:rPr>
            </w:pPr>
            <w:r w:rsidRPr="00E0112C">
              <w:rPr>
                <w:sz w:val="24"/>
                <w:szCs w:val="22"/>
              </w:rPr>
              <w:t>10</w:t>
            </w:r>
          </w:p>
        </w:tc>
        <w:tc>
          <w:tcPr>
            <w:tcW w:w="2693" w:type="dxa"/>
            <w:shd w:val="clear" w:color="auto" w:fill="auto"/>
          </w:tcPr>
          <w:p w:rsidR="00E0112C" w:rsidRPr="00E0112C" w:rsidRDefault="00E0112C" w:rsidP="00E0112C">
            <w:pPr>
              <w:rPr>
                <w:bCs/>
                <w:color w:val="000000"/>
                <w:sz w:val="24"/>
                <w:szCs w:val="22"/>
              </w:rPr>
            </w:pPr>
            <w:r w:rsidRPr="00E0112C">
              <w:rPr>
                <w:sz w:val="24"/>
                <w:szCs w:val="22"/>
              </w:rPr>
              <w:t>Развитие малого и среднего предприним</w:t>
            </w:r>
            <w:r w:rsidRPr="00E0112C">
              <w:rPr>
                <w:sz w:val="24"/>
                <w:szCs w:val="22"/>
              </w:rPr>
              <w:t>а</w:t>
            </w:r>
            <w:r w:rsidRPr="00E0112C">
              <w:rPr>
                <w:sz w:val="24"/>
                <w:szCs w:val="22"/>
              </w:rPr>
              <w:t>тельства на территории села Ванавара Эве</w:t>
            </w:r>
            <w:r w:rsidRPr="00E0112C">
              <w:rPr>
                <w:sz w:val="24"/>
                <w:szCs w:val="22"/>
              </w:rPr>
              <w:t>н</w:t>
            </w:r>
            <w:r w:rsidRPr="00E0112C">
              <w:rPr>
                <w:sz w:val="24"/>
                <w:szCs w:val="22"/>
              </w:rPr>
              <w:t>кийского муниципал</w:t>
            </w:r>
            <w:r w:rsidRPr="00E0112C">
              <w:rPr>
                <w:sz w:val="24"/>
                <w:szCs w:val="22"/>
              </w:rPr>
              <w:t>ь</w:t>
            </w:r>
            <w:r w:rsidRPr="00E0112C">
              <w:rPr>
                <w:sz w:val="24"/>
                <w:szCs w:val="22"/>
              </w:rPr>
              <w:t>ного района Красноя</w:t>
            </w:r>
            <w:r w:rsidRPr="00E0112C">
              <w:rPr>
                <w:sz w:val="24"/>
                <w:szCs w:val="22"/>
              </w:rPr>
              <w:t>р</w:t>
            </w:r>
            <w:r w:rsidRPr="00E0112C">
              <w:rPr>
                <w:sz w:val="24"/>
                <w:szCs w:val="22"/>
              </w:rPr>
              <w:t>ского края</w:t>
            </w:r>
          </w:p>
        </w:tc>
        <w:tc>
          <w:tcPr>
            <w:tcW w:w="3011" w:type="dxa"/>
            <w:shd w:val="clear" w:color="auto" w:fill="auto"/>
          </w:tcPr>
          <w:p w:rsidR="00E0112C" w:rsidRPr="00E0112C" w:rsidRDefault="00E0112C" w:rsidP="00E0112C">
            <w:pPr>
              <w:contextualSpacing/>
              <w:jc w:val="center"/>
              <w:rPr>
                <w:sz w:val="24"/>
                <w:szCs w:val="24"/>
              </w:rPr>
            </w:pPr>
          </w:p>
          <w:p w:rsidR="00E0112C" w:rsidRPr="00E0112C" w:rsidRDefault="00E0112C" w:rsidP="00E0112C">
            <w:pPr>
              <w:contextualSpacing/>
              <w:jc w:val="center"/>
              <w:rPr>
                <w:sz w:val="24"/>
                <w:szCs w:val="24"/>
              </w:rPr>
            </w:pPr>
          </w:p>
          <w:p w:rsidR="00E0112C" w:rsidRPr="00E0112C" w:rsidRDefault="00E0112C" w:rsidP="00E0112C">
            <w:pPr>
              <w:contextualSpacing/>
              <w:jc w:val="center"/>
              <w:rPr>
                <w:sz w:val="24"/>
                <w:szCs w:val="24"/>
              </w:rPr>
            </w:pPr>
          </w:p>
          <w:p w:rsidR="00E0112C" w:rsidRPr="00E0112C" w:rsidRDefault="00E0112C" w:rsidP="00E0112C">
            <w:pPr>
              <w:contextualSpacing/>
              <w:jc w:val="center"/>
              <w:rPr>
                <w:sz w:val="24"/>
                <w:szCs w:val="24"/>
              </w:rPr>
            </w:pPr>
            <w:r w:rsidRPr="00E0112C">
              <w:rPr>
                <w:sz w:val="24"/>
                <w:szCs w:val="24"/>
              </w:rPr>
              <w:t>-</w:t>
            </w:r>
          </w:p>
        </w:tc>
        <w:tc>
          <w:tcPr>
            <w:tcW w:w="1276"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85,4</w:t>
            </w:r>
          </w:p>
        </w:tc>
        <w:tc>
          <w:tcPr>
            <w:tcW w:w="1134" w:type="dxa"/>
            <w:shd w:val="clear" w:color="auto" w:fill="auto"/>
          </w:tcPr>
          <w:p w:rsidR="00E0112C" w:rsidRPr="00E0112C" w:rsidRDefault="00E0112C" w:rsidP="00E0112C">
            <w:pP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85,4</w:t>
            </w:r>
          </w:p>
        </w:tc>
        <w:tc>
          <w:tcPr>
            <w:tcW w:w="1984" w:type="dxa"/>
            <w:shd w:val="clear" w:color="auto" w:fill="auto"/>
            <w:vAlign w:val="center"/>
          </w:tcPr>
          <w:p w:rsidR="00E0112C" w:rsidRPr="00E0112C" w:rsidRDefault="00E0112C" w:rsidP="00E0112C">
            <w:pPr>
              <w:jc w:val="center"/>
              <w:rPr>
                <w:sz w:val="24"/>
                <w:szCs w:val="24"/>
              </w:rPr>
            </w:pPr>
            <w:r w:rsidRPr="00E0112C">
              <w:rPr>
                <w:sz w:val="24"/>
                <w:szCs w:val="24"/>
              </w:rPr>
              <w:t>Эффективная</w:t>
            </w:r>
          </w:p>
        </w:tc>
      </w:tr>
      <w:tr w:rsidR="00E0112C" w:rsidRPr="00E0112C" w:rsidTr="00755A34">
        <w:trPr>
          <w:trHeight w:val="1044"/>
        </w:trPr>
        <w:tc>
          <w:tcPr>
            <w:tcW w:w="534" w:type="dxa"/>
            <w:shd w:val="clear" w:color="auto" w:fill="auto"/>
          </w:tcPr>
          <w:p w:rsidR="00E0112C" w:rsidRPr="00E0112C" w:rsidRDefault="00E0112C" w:rsidP="00E0112C">
            <w:pPr>
              <w:jc w:val="center"/>
              <w:rPr>
                <w:sz w:val="22"/>
                <w:szCs w:val="22"/>
              </w:rPr>
            </w:pPr>
          </w:p>
          <w:p w:rsidR="00E0112C" w:rsidRPr="00E0112C" w:rsidRDefault="00E0112C" w:rsidP="00E0112C">
            <w:pPr>
              <w:jc w:val="center"/>
              <w:rPr>
                <w:sz w:val="22"/>
                <w:szCs w:val="22"/>
              </w:rPr>
            </w:pPr>
            <w:r w:rsidRPr="00E0112C">
              <w:rPr>
                <w:sz w:val="22"/>
                <w:szCs w:val="22"/>
              </w:rPr>
              <w:t>11</w:t>
            </w:r>
          </w:p>
        </w:tc>
        <w:tc>
          <w:tcPr>
            <w:tcW w:w="2693" w:type="dxa"/>
            <w:shd w:val="clear" w:color="auto" w:fill="auto"/>
          </w:tcPr>
          <w:p w:rsidR="00E0112C" w:rsidRPr="00E0112C" w:rsidRDefault="00E0112C" w:rsidP="00E0112C">
            <w:pPr>
              <w:rPr>
                <w:bCs/>
                <w:sz w:val="22"/>
                <w:szCs w:val="22"/>
                <w:lang w:eastAsia="en-US"/>
              </w:rPr>
            </w:pPr>
            <w:r w:rsidRPr="00E0112C">
              <w:rPr>
                <w:bCs/>
                <w:sz w:val="22"/>
                <w:szCs w:val="22"/>
                <w:lang w:eastAsia="en-US"/>
              </w:rPr>
              <w:t>Профилактика правон</w:t>
            </w:r>
            <w:r w:rsidRPr="00E0112C">
              <w:rPr>
                <w:bCs/>
                <w:sz w:val="22"/>
                <w:szCs w:val="22"/>
                <w:lang w:eastAsia="en-US"/>
              </w:rPr>
              <w:t>а</w:t>
            </w:r>
            <w:r w:rsidRPr="00E0112C">
              <w:rPr>
                <w:bCs/>
                <w:sz w:val="22"/>
                <w:szCs w:val="22"/>
                <w:lang w:eastAsia="en-US"/>
              </w:rPr>
              <w:t>рушений в сельском п</w:t>
            </w:r>
            <w:r w:rsidRPr="00E0112C">
              <w:rPr>
                <w:bCs/>
                <w:sz w:val="22"/>
                <w:szCs w:val="22"/>
                <w:lang w:eastAsia="en-US"/>
              </w:rPr>
              <w:t>о</w:t>
            </w:r>
            <w:r w:rsidRPr="00E0112C">
              <w:rPr>
                <w:bCs/>
                <w:sz w:val="22"/>
                <w:szCs w:val="22"/>
                <w:lang w:eastAsia="en-US"/>
              </w:rPr>
              <w:t>селении село Ванавара</w:t>
            </w:r>
          </w:p>
        </w:tc>
        <w:tc>
          <w:tcPr>
            <w:tcW w:w="3011" w:type="dxa"/>
            <w:shd w:val="clear" w:color="auto" w:fill="auto"/>
          </w:tcPr>
          <w:p w:rsidR="00E0112C" w:rsidRPr="00E0112C" w:rsidRDefault="00E0112C" w:rsidP="00E0112C">
            <w:pPr>
              <w:contextualSpacing/>
              <w:jc w:val="center"/>
              <w:rPr>
                <w:sz w:val="24"/>
                <w:szCs w:val="24"/>
              </w:rPr>
            </w:pPr>
          </w:p>
          <w:p w:rsidR="00E0112C" w:rsidRPr="00E0112C" w:rsidRDefault="00E0112C" w:rsidP="00E0112C">
            <w:pPr>
              <w:contextualSpacing/>
              <w:jc w:val="center"/>
              <w:rPr>
                <w:sz w:val="24"/>
                <w:szCs w:val="24"/>
              </w:rPr>
            </w:pPr>
            <w:r w:rsidRPr="00E0112C">
              <w:rPr>
                <w:sz w:val="24"/>
                <w:szCs w:val="24"/>
              </w:rPr>
              <w:t>-</w:t>
            </w:r>
          </w:p>
        </w:tc>
        <w:tc>
          <w:tcPr>
            <w:tcW w:w="1276"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100</w:t>
            </w:r>
          </w:p>
        </w:tc>
        <w:tc>
          <w:tcPr>
            <w:tcW w:w="1134" w:type="dxa"/>
            <w:shd w:val="clear" w:color="auto" w:fill="auto"/>
          </w:tcPr>
          <w:p w:rsidR="00E0112C" w:rsidRPr="00E0112C" w:rsidRDefault="00E0112C" w:rsidP="00E0112C">
            <w:pPr>
              <w:jc w:val="center"/>
              <w:rPr>
                <w:sz w:val="24"/>
                <w:szCs w:val="24"/>
              </w:rPr>
            </w:pPr>
          </w:p>
          <w:p w:rsidR="00E0112C" w:rsidRPr="00E0112C" w:rsidRDefault="00E0112C" w:rsidP="00E0112C">
            <w:pPr>
              <w:jc w:val="center"/>
              <w:rPr>
                <w:sz w:val="24"/>
                <w:szCs w:val="24"/>
              </w:rPr>
            </w:pPr>
            <w:r w:rsidRPr="00E0112C">
              <w:rPr>
                <w:sz w:val="24"/>
                <w:szCs w:val="24"/>
              </w:rPr>
              <w:t>100</w:t>
            </w:r>
          </w:p>
        </w:tc>
        <w:tc>
          <w:tcPr>
            <w:tcW w:w="1984" w:type="dxa"/>
            <w:shd w:val="clear" w:color="auto" w:fill="auto"/>
            <w:vAlign w:val="center"/>
          </w:tcPr>
          <w:p w:rsidR="00E0112C" w:rsidRPr="00E0112C" w:rsidRDefault="00E0112C" w:rsidP="00E0112C">
            <w:pPr>
              <w:jc w:val="center"/>
              <w:rPr>
                <w:sz w:val="24"/>
                <w:szCs w:val="24"/>
              </w:rPr>
            </w:pPr>
            <w:r w:rsidRPr="00E0112C">
              <w:rPr>
                <w:sz w:val="24"/>
                <w:szCs w:val="24"/>
              </w:rPr>
              <w:t>Эффективная</w:t>
            </w:r>
          </w:p>
        </w:tc>
      </w:tr>
    </w:tbl>
    <w:p w:rsidR="00E0112C" w:rsidRPr="00E0112C" w:rsidRDefault="00E0112C" w:rsidP="00E0112C">
      <w:pPr>
        <w:rPr>
          <w:sz w:val="24"/>
          <w:szCs w:val="24"/>
        </w:rPr>
      </w:pPr>
    </w:p>
    <w:p w:rsidR="00E0112C" w:rsidRPr="00E0112C" w:rsidRDefault="00E0112C" w:rsidP="00E0112C">
      <w:pPr>
        <w:rPr>
          <w:bCs/>
        </w:rPr>
      </w:pPr>
    </w:p>
    <w:p w:rsidR="00E0112C" w:rsidRPr="00E0112C" w:rsidRDefault="00E0112C" w:rsidP="00E0112C">
      <w:pPr>
        <w:rPr>
          <w:bCs/>
        </w:rPr>
      </w:pPr>
    </w:p>
    <w:p w:rsidR="00E0112C" w:rsidRPr="00E0112C" w:rsidRDefault="00E0112C" w:rsidP="00E0112C">
      <w:pPr>
        <w:rPr>
          <w:bCs/>
        </w:rPr>
      </w:pPr>
    </w:p>
    <w:p w:rsidR="00E0112C" w:rsidRPr="00E0112C" w:rsidRDefault="00E0112C" w:rsidP="00E0112C">
      <w:pPr>
        <w:rPr>
          <w:bCs/>
        </w:rPr>
      </w:pPr>
    </w:p>
    <w:p w:rsidR="00E0112C" w:rsidRPr="00E0112C" w:rsidRDefault="00E0112C" w:rsidP="00E0112C">
      <w:pPr>
        <w:rPr>
          <w:bCs/>
        </w:rPr>
      </w:pPr>
    </w:p>
    <w:p w:rsidR="00E0112C" w:rsidRPr="00E0112C" w:rsidRDefault="00E0112C" w:rsidP="00E0112C">
      <w:pPr>
        <w:rPr>
          <w:bCs/>
        </w:rPr>
      </w:pPr>
    </w:p>
    <w:p w:rsidR="00E0112C" w:rsidRPr="00E0112C" w:rsidRDefault="00E0112C" w:rsidP="00E0112C">
      <w:pPr>
        <w:rPr>
          <w:bCs/>
        </w:rPr>
      </w:pPr>
    </w:p>
    <w:p w:rsidR="00E0112C" w:rsidRPr="00E0112C" w:rsidRDefault="00E0112C" w:rsidP="00E0112C">
      <w:pPr>
        <w:rPr>
          <w:bCs/>
        </w:rPr>
      </w:pPr>
    </w:p>
    <w:p w:rsidR="00E0112C" w:rsidRPr="00E0112C" w:rsidRDefault="00E0112C" w:rsidP="00E0112C">
      <w:pPr>
        <w:rPr>
          <w:bCs/>
        </w:rPr>
      </w:pPr>
    </w:p>
    <w:p w:rsidR="00E0112C" w:rsidRPr="00E0112C" w:rsidRDefault="00E0112C" w:rsidP="00E0112C">
      <w:pPr>
        <w:jc w:val="center"/>
        <w:rPr>
          <w:bCs/>
        </w:rPr>
      </w:pPr>
    </w:p>
    <w:p w:rsidR="00E0112C" w:rsidRDefault="00E0112C" w:rsidP="00E0112C">
      <w:pPr>
        <w:rPr>
          <w:sz w:val="28"/>
          <w:szCs w:val="28"/>
        </w:rPr>
      </w:pPr>
    </w:p>
    <w:p w:rsidR="00E0112C" w:rsidRDefault="00E0112C" w:rsidP="00E0112C">
      <w:pPr>
        <w:rPr>
          <w:sz w:val="28"/>
          <w:szCs w:val="28"/>
        </w:rPr>
      </w:pPr>
    </w:p>
    <w:p w:rsidR="00E0112C" w:rsidRDefault="00E0112C" w:rsidP="00E0112C"/>
    <w:p w:rsidR="00867EA2" w:rsidRDefault="00867EA2" w:rsidP="00867EA2">
      <w:pPr>
        <w:jc w:val="both"/>
        <w:rPr>
          <w:snapToGrid w:val="0"/>
          <w:sz w:val="28"/>
          <w:szCs w:val="28"/>
        </w:rPr>
      </w:pPr>
    </w:p>
    <w:sectPr w:rsidR="00867EA2" w:rsidSect="00C565C7">
      <w:footerReference w:type="even" r:id="rId11"/>
      <w:pgSz w:w="11907" w:h="16840" w:code="9"/>
      <w:pgMar w:top="1134" w:right="850" w:bottom="1134" w:left="1701" w:header="567" w:footer="56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87A" w:rsidRDefault="002F787A">
      <w:r>
        <w:separator/>
      </w:r>
    </w:p>
  </w:endnote>
  <w:endnote w:type="continuationSeparator" w:id="0">
    <w:p w:rsidR="002F787A" w:rsidRDefault="002F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34" w:rsidRDefault="00755A34" w:rsidP="002E458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55A34" w:rsidRDefault="00755A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87A" w:rsidRDefault="002F787A">
      <w:r>
        <w:separator/>
      </w:r>
    </w:p>
  </w:footnote>
  <w:footnote w:type="continuationSeparator" w:id="0">
    <w:p w:rsidR="002F787A" w:rsidRDefault="002F7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CD1"/>
    <w:multiLevelType w:val="hybridMultilevel"/>
    <w:tmpl w:val="78061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D25BE"/>
    <w:multiLevelType w:val="hybridMultilevel"/>
    <w:tmpl w:val="4DE833DC"/>
    <w:lvl w:ilvl="0" w:tplc="36DADB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5D0A53"/>
    <w:multiLevelType w:val="hybridMultilevel"/>
    <w:tmpl w:val="12385F20"/>
    <w:lvl w:ilvl="0" w:tplc="459AAFD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7DB6564"/>
    <w:multiLevelType w:val="hybridMultilevel"/>
    <w:tmpl w:val="7FD4672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360"/>
        </w:tabs>
        <w:ind w:left="1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3C646F"/>
    <w:multiLevelType w:val="hybridMultilevel"/>
    <w:tmpl w:val="3F8E8950"/>
    <w:lvl w:ilvl="0" w:tplc="25AA72E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1CAF23FE"/>
    <w:multiLevelType w:val="hybridMultilevel"/>
    <w:tmpl w:val="8C7C1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A66591"/>
    <w:multiLevelType w:val="hybridMultilevel"/>
    <w:tmpl w:val="0B10B7A2"/>
    <w:lvl w:ilvl="0" w:tplc="DF508D80">
      <w:start w:val="2"/>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7">
    <w:nsid w:val="24643F19"/>
    <w:multiLevelType w:val="hybridMultilevel"/>
    <w:tmpl w:val="E56E68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D4010F"/>
    <w:multiLevelType w:val="hybridMultilevel"/>
    <w:tmpl w:val="1BE0A494"/>
    <w:lvl w:ilvl="0" w:tplc="0419000F">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761267"/>
    <w:multiLevelType w:val="hybridMultilevel"/>
    <w:tmpl w:val="C5803C18"/>
    <w:lvl w:ilvl="0" w:tplc="5472FF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40B75DB3"/>
    <w:multiLevelType w:val="hybridMultilevel"/>
    <w:tmpl w:val="A45CD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AD32F3"/>
    <w:multiLevelType w:val="hybridMultilevel"/>
    <w:tmpl w:val="C83E80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211B7C"/>
    <w:multiLevelType w:val="hybridMultilevel"/>
    <w:tmpl w:val="C3F07F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0F16276"/>
    <w:multiLevelType w:val="hybridMultilevel"/>
    <w:tmpl w:val="4C20E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A327BD"/>
    <w:multiLevelType w:val="hybridMultilevel"/>
    <w:tmpl w:val="F5C65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CE21E0"/>
    <w:multiLevelType w:val="hybridMultilevel"/>
    <w:tmpl w:val="ACFCA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B1553A"/>
    <w:multiLevelType w:val="hybridMultilevel"/>
    <w:tmpl w:val="B40C9D68"/>
    <w:lvl w:ilvl="0" w:tplc="BADAF1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DD9086A"/>
    <w:multiLevelType w:val="hybridMultilevel"/>
    <w:tmpl w:val="F9C466B0"/>
    <w:lvl w:ilvl="0" w:tplc="F8B848FC">
      <w:start w:val="1"/>
      <w:numFmt w:val="bullet"/>
      <w:lvlText w:val="-"/>
      <w:lvlJc w:val="left"/>
      <w:pPr>
        <w:tabs>
          <w:tab w:val="num" w:pos="1440"/>
        </w:tabs>
        <w:ind w:left="1440" w:hanging="360"/>
      </w:pPr>
      <w:rPr>
        <w:rFonts w:ascii="Shruti" w:hAnsi="Shruti"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5F27300A"/>
    <w:multiLevelType w:val="hybridMultilevel"/>
    <w:tmpl w:val="CBCAAB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9774A8"/>
    <w:multiLevelType w:val="hybridMultilevel"/>
    <w:tmpl w:val="66EA9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39046C"/>
    <w:multiLevelType w:val="hybridMultilevel"/>
    <w:tmpl w:val="C04A604C"/>
    <w:lvl w:ilvl="0" w:tplc="B0BA4C0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5E71D9D"/>
    <w:multiLevelType w:val="hybridMultilevel"/>
    <w:tmpl w:val="34DAD8C6"/>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2">
    <w:nsid w:val="665057EC"/>
    <w:multiLevelType w:val="hybridMultilevel"/>
    <w:tmpl w:val="E0C695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9A4CBA"/>
    <w:multiLevelType w:val="hybridMultilevel"/>
    <w:tmpl w:val="3806C216"/>
    <w:lvl w:ilvl="0" w:tplc="76D082E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4">
    <w:nsid w:val="71A64CAE"/>
    <w:multiLevelType w:val="hybridMultilevel"/>
    <w:tmpl w:val="D410F166"/>
    <w:lvl w:ilvl="0" w:tplc="ED02285C">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64D3F34"/>
    <w:multiLevelType w:val="hybridMultilevel"/>
    <w:tmpl w:val="0B46C338"/>
    <w:lvl w:ilvl="0" w:tplc="0419000F">
      <w:start w:val="1"/>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99D5DC8"/>
    <w:multiLevelType w:val="hybridMultilevel"/>
    <w:tmpl w:val="3DC8B592"/>
    <w:lvl w:ilvl="0" w:tplc="4B3A42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DF90649"/>
    <w:multiLevelType w:val="hybridMultilevel"/>
    <w:tmpl w:val="8EE8E96C"/>
    <w:lvl w:ilvl="0" w:tplc="EAD6C268">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3"/>
  </w:num>
  <w:num w:numId="2">
    <w:abstractNumId w:val="22"/>
  </w:num>
  <w:num w:numId="3">
    <w:abstractNumId w:val="4"/>
  </w:num>
  <w:num w:numId="4">
    <w:abstractNumId w:val="24"/>
  </w:num>
  <w:num w:numId="5">
    <w:abstractNumId w:val="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25"/>
  </w:num>
  <w:num w:numId="10">
    <w:abstractNumId w:val="2"/>
  </w:num>
  <w:num w:numId="11">
    <w:abstractNumId w:val="0"/>
  </w:num>
  <w:num w:numId="12">
    <w:abstractNumId w:val="27"/>
  </w:num>
  <w:num w:numId="13">
    <w:abstractNumId w:val="20"/>
  </w:num>
  <w:num w:numId="14">
    <w:abstractNumId w:val="16"/>
  </w:num>
  <w:num w:numId="15">
    <w:abstractNumId w:val="10"/>
  </w:num>
  <w:num w:numId="16">
    <w:abstractNumId w:val="13"/>
  </w:num>
  <w:num w:numId="17">
    <w:abstractNumId w:val="18"/>
  </w:num>
  <w:num w:numId="18">
    <w:abstractNumId w:val="23"/>
  </w:num>
  <w:num w:numId="19">
    <w:abstractNumId w:val="5"/>
  </w:num>
  <w:num w:numId="20">
    <w:abstractNumId w:val="17"/>
  </w:num>
  <w:num w:numId="21">
    <w:abstractNumId w:val="1"/>
  </w:num>
  <w:num w:numId="22">
    <w:abstractNumId w:val="26"/>
  </w:num>
  <w:num w:numId="23">
    <w:abstractNumId w:val="9"/>
  </w:num>
  <w:num w:numId="24">
    <w:abstractNumId w:val="7"/>
  </w:num>
  <w:num w:numId="25">
    <w:abstractNumId w:val="14"/>
  </w:num>
  <w:num w:numId="26">
    <w:abstractNumId w:val="15"/>
  </w:num>
  <w:num w:numId="27">
    <w:abstractNumId w:val="21"/>
  </w:num>
  <w:num w:numId="28">
    <w:abstractNumId w:val="1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1"/>
    <w:lvlOverride w:ilvl="0"/>
    <w:lvlOverride w:ilvl="1"/>
    <w:lvlOverride w:ilvl="2"/>
    <w:lvlOverride w:ilvl="3"/>
    <w:lvlOverride w:ilvl="4"/>
    <w:lvlOverride w:ilvl="5"/>
    <w:lvlOverride w:ilvl="6"/>
    <w:lvlOverride w:ilvl="7"/>
    <w:lvlOverride w:ilvl="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21"/>
    <w:rsid w:val="00001445"/>
    <w:rsid w:val="0000156A"/>
    <w:rsid w:val="00001CE2"/>
    <w:rsid w:val="00007BEB"/>
    <w:rsid w:val="00007E5D"/>
    <w:rsid w:val="00010335"/>
    <w:rsid w:val="00015796"/>
    <w:rsid w:val="000161B1"/>
    <w:rsid w:val="00020F29"/>
    <w:rsid w:val="00030011"/>
    <w:rsid w:val="0003095B"/>
    <w:rsid w:val="00032EEA"/>
    <w:rsid w:val="00033626"/>
    <w:rsid w:val="000361AC"/>
    <w:rsid w:val="00036D95"/>
    <w:rsid w:val="00043422"/>
    <w:rsid w:val="000454BF"/>
    <w:rsid w:val="00045FBB"/>
    <w:rsid w:val="00046D94"/>
    <w:rsid w:val="0005190E"/>
    <w:rsid w:val="000528C1"/>
    <w:rsid w:val="00057AAE"/>
    <w:rsid w:val="0006163A"/>
    <w:rsid w:val="0006459F"/>
    <w:rsid w:val="0007128B"/>
    <w:rsid w:val="00075456"/>
    <w:rsid w:val="000755E8"/>
    <w:rsid w:val="00077A1D"/>
    <w:rsid w:val="00080CB4"/>
    <w:rsid w:val="00081F27"/>
    <w:rsid w:val="000830BE"/>
    <w:rsid w:val="00086C7A"/>
    <w:rsid w:val="00087F86"/>
    <w:rsid w:val="00092AC5"/>
    <w:rsid w:val="00094C88"/>
    <w:rsid w:val="00094E29"/>
    <w:rsid w:val="000972B8"/>
    <w:rsid w:val="000A2275"/>
    <w:rsid w:val="000A2C88"/>
    <w:rsid w:val="000A31F5"/>
    <w:rsid w:val="000A475D"/>
    <w:rsid w:val="000A4E39"/>
    <w:rsid w:val="000A5B22"/>
    <w:rsid w:val="000A7263"/>
    <w:rsid w:val="000B0D5D"/>
    <w:rsid w:val="000B0F68"/>
    <w:rsid w:val="000B1592"/>
    <w:rsid w:val="000B2665"/>
    <w:rsid w:val="000B2AC0"/>
    <w:rsid w:val="000B2DFB"/>
    <w:rsid w:val="000B34CA"/>
    <w:rsid w:val="000B3A8D"/>
    <w:rsid w:val="000B6DEA"/>
    <w:rsid w:val="000B79E4"/>
    <w:rsid w:val="000C4B9D"/>
    <w:rsid w:val="000C600A"/>
    <w:rsid w:val="000D04C4"/>
    <w:rsid w:val="000D51D5"/>
    <w:rsid w:val="000D612E"/>
    <w:rsid w:val="000D6625"/>
    <w:rsid w:val="000D6862"/>
    <w:rsid w:val="000D7177"/>
    <w:rsid w:val="000E1357"/>
    <w:rsid w:val="000E771F"/>
    <w:rsid w:val="000F2976"/>
    <w:rsid w:val="000F42CE"/>
    <w:rsid w:val="000F4DB4"/>
    <w:rsid w:val="000F5446"/>
    <w:rsid w:val="000F5900"/>
    <w:rsid w:val="000F7BDD"/>
    <w:rsid w:val="00100BC1"/>
    <w:rsid w:val="00102B2B"/>
    <w:rsid w:val="00102E40"/>
    <w:rsid w:val="00103EAB"/>
    <w:rsid w:val="001042C3"/>
    <w:rsid w:val="00106FCA"/>
    <w:rsid w:val="001123ED"/>
    <w:rsid w:val="00112BBC"/>
    <w:rsid w:val="0011365A"/>
    <w:rsid w:val="001142A1"/>
    <w:rsid w:val="001154C7"/>
    <w:rsid w:val="001169A4"/>
    <w:rsid w:val="001209C9"/>
    <w:rsid w:val="00121F67"/>
    <w:rsid w:val="00122F95"/>
    <w:rsid w:val="00131D98"/>
    <w:rsid w:val="001358ED"/>
    <w:rsid w:val="00135D2D"/>
    <w:rsid w:val="0013710A"/>
    <w:rsid w:val="001375D1"/>
    <w:rsid w:val="001401F8"/>
    <w:rsid w:val="001425AA"/>
    <w:rsid w:val="001429B1"/>
    <w:rsid w:val="00146D3B"/>
    <w:rsid w:val="00147331"/>
    <w:rsid w:val="001507D8"/>
    <w:rsid w:val="00151D82"/>
    <w:rsid w:val="001530CE"/>
    <w:rsid w:val="00156255"/>
    <w:rsid w:val="00161392"/>
    <w:rsid w:val="00161988"/>
    <w:rsid w:val="001628CB"/>
    <w:rsid w:val="00163316"/>
    <w:rsid w:val="001670B9"/>
    <w:rsid w:val="00171C91"/>
    <w:rsid w:val="00173AB1"/>
    <w:rsid w:val="001740A0"/>
    <w:rsid w:val="001741DA"/>
    <w:rsid w:val="0017442D"/>
    <w:rsid w:val="001756EF"/>
    <w:rsid w:val="0017581A"/>
    <w:rsid w:val="0018201A"/>
    <w:rsid w:val="0018241B"/>
    <w:rsid w:val="00185760"/>
    <w:rsid w:val="001874B0"/>
    <w:rsid w:val="001876B1"/>
    <w:rsid w:val="0019025D"/>
    <w:rsid w:val="00192786"/>
    <w:rsid w:val="001A2F10"/>
    <w:rsid w:val="001A6B41"/>
    <w:rsid w:val="001A6E33"/>
    <w:rsid w:val="001A7553"/>
    <w:rsid w:val="001B2C20"/>
    <w:rsid w:val="001B3B01"/>
    <w:rsid w:val="001B4E9A"/>
    <w:rsid w:val="001B4FE1"/>
    <w:rsid w:val="001B5AE1"/>
    <w:rsid w:val="001B776C"/>
    <w:rsid w:val="001C105B"/>
    <w:rsid w:val="001C45EB"/>
    <w:rsid w:val="001C5144"/>
    <w:rsid w:val="001C6833"/>
    <w:rsid w:val="001D0596"/>
    <w:rsid w:val="001D1BF2"/>
    <w:rsid w:val="001D6B67"/>
    <w:rsid w:val="001D6E62"/>
    <w:rsid w:val="001D78DD"/>
    <w:rsid w:val="001E29F4"/>
    <w:rsid w:val="001E3F16"/>
    <w:rsid w:val="001E42E5"/>
    <w:rsid w:val="001E733C"/>
    <w:rsid w:val="001F14F6"/>
    <w:rsid w:val="001F3162"/>
    <w:rsid w:val="001F562D"/>
    <w:rsid w:val="001F6216"/>
    <w:rsid w:val="001F6FE1"/>
    <w:rsid w:val="001F7DB0"/>
    <w:rsid w:val="00207E49"/>
    <w:rsid w:val="002129CA"/>
    <w:rsid w:val="00212EC4"/>
    <w:rsid w:val="00214EEA"/>
    <w:rsid w:val="00214EFB"/>
    <w:rsid w:val="002166C0"/>
    <w:rsid w:val="00220188"/>
    <w:rsid w:val="00222B0B"/>
    <w:rsid w:val="00222FAE"/>
    <w:rsid w:val="00225D65"/>
    <w:rsid w:val="00232AF9"/>
    <w:rsid w:val="0023389D"/>
    <w:rsid w:val="002449AD"/>
    <w:rsid w:val="00246F70"/>
    <w:rsid w:val="00250144"/>
    <w:rsid w:val="0025159E"/>
    <w:rsid w:val="00253EAA"/>
    <w:rsid w:val="0025711E"/>
    <w:rsid w:val="002623AD"/>
    <w:rsid w:val="00262DE3"/>
    <w:rsid w:val="002633A3"/>
    <w:rsid w:val="002653C7"/>
    <w:rsid w:val="00270CAA"/>
    <w:rsid w:val="00270F46"/>
    <w:rsid w:val="00273231"/>
    <w:rsid w:val="002751CB"/>
    <w:rsid w:val="00285BFF"/>
    <w:rsid w:val="0028627B"/>
    <w:rsid w:val="00290076"/>
    <w:rsid w:val="002903B6"/>
    <w:rsid w:val="00296625"/>
    <w:rsid w:val="00297AB1"/>
    <w:rsid w:val="002A10F6"/>
    <w:rsid w:val="002A471E"/>
    <w:rsid w:val="002A4B91"/>
    <w:rsid w:val="002A5029"/>
    <w:rsid w:val="002A5227"/>
    <w:rsid w:val="002A5495"/>
    <w:rsid w:val="002A6327"/>
    <w:rsid w:val="002B1FBC"/>
    <w:rsid w:val="002B27EC"/>
    <w:rsid w:val="002B495D"/>
    <w:rsid w:val="002B4F61"/>
    <w:rsid w:val="002B5332"/>
    <w:rsid w:val="002B7702"/>
    <w:rsid w:val="002B7970"/>
    <w:rsid w:val="002B7B56"/>
    <w:rsid w:val="002C0E7F"/>
    <w:rsid w:val="002C47B2"/>
    <w:rsid w:val="002C4E81"/>
    <w:rsid w:val="002C580A"/>
    <w:rsid w:val="002D1636"/>
    <w:rsid w:val="002D28F6"/>
    <w:rsid w:val="002D3001"/>
    <w:rsid w:val="002D4EC2"/>
    <w:rsid w:val="002D6C7F"/>
    <w:rsid w:val="002D714F"/>
    <w:rsid w:val="002E07AD"/>
    <w:rsid w:val="002E2442"/>
    <w:rsid w:val="002E2803"/>
    <w:rsid w:val="002E4587"/>
    <w:rsid w:val="002E5450"/>
    <w:rsid w:val="002E620C"/>
    <w:rsid w:val="002E6A6B"/>
    <w:rsid w:val="002F1405"/>
    <w:rsid w:val="002F2697"/>
    <w:rsid w:val="002F3EA6"/>
    <w:rsid w:val="002F472F"/>
    <w:rsid w:val="002F6CEF"/>
    <w:rsid w:val="002F787A"/>
    <w:rsid w:val="003008E7"/>
    <w:rsid w:val="00301990"/>
    <w:rsid w:val="003027B1"/>
    <w:rsid w:val="00303EA3"/>
    <w:rsid w:val="00305381"/>
    <w:rsid w:val="00305DA9"/>
    <w:rsid w:val="003161AC"/>
    <w:rsid w:val="00316F78"/>
    <w:rsid w:val="00320AEB"/>
    <w:rsid w:val="00321B66"/>
    <w:rsid w:val="00322CD3"/>
    <w:rsid w:val="00323B2A"/>
    <w:rsid w:val="00325DA8"/>
    <w:rsid w:val="0032669E"/>
    <w:rsid w:val="00326C0D"/>
    <w:rsid w:val="00333441"/>
    <w:rsid w:val="00335BCA"/>
    <w:rsid w:val="0034584B"/>
    <w:rsid w:val="003459EF"/>
    <w:rsid w:val="00347D82"/>
    <w:rsid w:val="00352608"/>
    <w:rsid w:val="003542D7"/>
    <w:rsid w:val="0035704F"/>
    <w:rsid w:val="0036175D"/>
    <w:rsid w:val="00362C77"/>
    <w:rsid w:val="00365C30"/>
    <w:rsid w:val="00375100"/>
    <w:rsid w:val="00376C64"/>
    <w:rsid w:val="00380F9B"/>
    <w:rsid w:val="00386ADC"/>
    <w:rsid w:val="00386CBD"/>
    <w:rsid w:val="00390787"/>
    <w:rsid w:val="0039080A"/>
    <w:rsid w:val="00390EB9"/>
    <w:rsid w:val="003928CB"/>
    <w:rsid w:val="00392961"/>
    <w:rsid w:val="0039495E"/>
    <w:rsid w:val="00396B55"/>
    <w:rsid w:val="003A5A45"/>
    <w:rsid w:val="003A6063"/>
    <w:rsid w:val="003B2171"/>
    <w:rsid w:val="003B2A2F"/>
    <w:rsid w:val="003C00AE"/>
    <w:rsid w:val="003C0D7A"/>
    <w:rsid w:val="003C6322"/>
    <w:rsid w:val="003C632C"/>
    <w:rsid w:val="003C74C7"/>
    <w:rsid w:val="003C78B6"/>
    <w:rsid w:val="003D16BE"/>
    <w:rsid w:val="003D28C2"/>
    <w:rsid w:val="003D306F"/>
    <w:rsid w:val="003D510D"/>
    <w:rsid w:val="003D55DA"/>
    <w:rsid w:val="003D5CC5"/>
    <w:rsid w:val="003D67CB"/>
    <w:rsid w:val="003D68B5"/>
    <w:rsid w:val="003D6C48"/>
    <w:rsid w:val="003E5D27"/>
    <w:rsid w:val="003E6479"/>
    <w:rsid w:val="003E6508"/>
    <w:rsid w:val="003F11D4"/>
    <w:rsid w:val="003F506E"/>
    <w:rsid w:val="00400665"/>
    <w:rsid w:val="00404B1D"/>
    <w:rsid w:val="004071A7"/>
    <w:rsid w:val="00407E58"/>
    <w:rsid w:val="00411A3B"/>
    <w:rsid w:val="00413767"/>
    <w:rsid w:val="00416125"/>
    <w:rsid w:val="0042163B"/>
    <w:rsid w:val="00423D50"/>
    <w:rsid w:val="00427E5F"/>
    <w:rsid w:val="00430D4E"/>
    <w:rsid w:val="00435002"/>
    <w:rsid w:val="0043667C"/>
    <w:rsid w:val="00444548"/>
    <w:rsid w:val="00445E67"/>
    <w:rsid w:val="00452DD0"/>
    <w:rsid w:val="0045406C"/>
    <w:rsid w:val="0045474A"/>
    <w:rsid w:val="00454A2A"/>
    <w:rsid w:val="004558EF"/>
    <w:rsid w:val="00456777"/>
    <w:rsid w:val="00457938"/>
    <w:rsid w:val="004621AC"/>
    <w:rsid w:val="0046794F"/>
    <w:rsid w:val="00467AB6"/>
    <w:rsid w:val="004737C2"/>
    <w:rsid w:val="004747B4"/>
    <w:rsid w:val="00475849"/>
    <w:rsid w:val="00476767"/>
    <w:rsid w:val="00477CFE"/>
    <w:rsid w:val="00481B15"/>
    <w:rsid w:val="00481E83"/>
    <w:rsid w:val="00491E68"/>
    <w:rsid w:val="0049248D"/>
    <w:rsid w:val="00492E21"/>
    <w:rsid w:val="00495A43"/>
    <w:rsid w:val="00497A3F"/>
    <w:rsid w:val="00497C5E"/>
    <w:rsid w:val="004A02C7"/>
    <w:rsid w:val="004A18ED"/>
    <w:rsid w:val="004A5300"/>
    <w:rsid w:val="004A56A6"/>
    <w:rsid w:val="004A5F4B"/>
    <w:rsid w:val="004B2727"/>
    <w:rsid w:val="004B347D"/>
    <w:rsid w:val="004C01D1"/>
    <w:rsid w:val="004C15A4"/>
    <w:rsid w:val="004C5C8D"/>
    <w:rsid w:val="004C60F7"/>
    <w:rsid w:val="004C73FC"/>
    <w:rsid w:val="004D0C13"/>
    <w:rsid w:val="004D0EC9"/>
    <w:rsid w:val="004D4290"/>
    <w:rsid w:val="004D44F0"/>
    <w:rsid w:val="004D6080"/>
    <w:rsid w:val="004D7E42"/>
    <w:rsid w:val="004E2DFE"/>
    <w:rsid w:val="004E6EB2"/>
    <w:rsid w:val="004F0E31"/>
    <w:rsid w:val="004F6219"/>
    <w:rsid w:val="0050372B"/>
    <w:rsid w:val="00505825"/>
    <w:rsid w:val="00507900"/>
    <w:rsid w:val="0051583C"/>
    <w:rsid w:val="00516537"/>
    <w:rsid w:val="005169E8"/>
    <w:rsid w:val="00520630"/>
    <w:rsid w:val="00525AE4"/>
    <w:rsid w:val="00525CFB"/>
    <w:rsid w:val="005270E8"/>
    <w:rsid w:val="005313B8"/>
    <w:rsid w:val="00532249"/>
    <w:rsid w:val="00534A2E"/>
    <w:rsid w:val="00535036"/>
    <w:rsid w:val="005367CF"/>
    <w:rsid w:val="00537D27"/>
    <w:rsid w:val="00541F02"/>
    <w:rsid w:val="005435C6"/>
    <w:rsid w:val="0054517F"/>
    <w:rsid w:val="00546B53"/>
    <w:rsid w:val="00552F85"/>
    <w:rsid w:val="005550D5"/>
    <w:rsid w:val="005573E4"/>
    <w:rsid w:val="00562DDB"/>
    <w:rsid w:val="00565139"/>
    <w:rsid w:val="00571688"/>
    <w:rsid w:val="00571796"/>
    <w:rsid w:val="00572674"/>
    <w:rsid w:val="005728C2"/>
    <w:rsid w:val="005736E0"/>
    <w:rsid w:val="005745A0"/>
    <w:rsid w:val="00575DF8"/>
    <w:rsid w:val="00582947"/>
    <w:rsid w:val="005863C7"/>
    <w:rsid w:val="00586E8B"/>
    <w:rsid w:val="005875FF"/>
    <w:rsid w:val="005923DE"/>
    <w:rsid w:val="00596475"/>
    <w:rsid w:val="005A3130"/>
    <w:rsid w:val="005A40E8"/>
    <w:rsid w:val="005A72A7"/>
    <w:rsid w:val="005B1666"/>
    <w:rsid w:val="005B3659"/>
    <w:rsid w:val="005C03BB"/>
    <w:rsid w:val="005C2ABA"/>
    <w:rsid w:val="005C633D"/>
    <w:rsid w:val="005C7D0D"/>
    <w:rsid w:val="005D38AF"/>
    <w:rsid w:val="005D4E03"/>
    <w:rsid w:val="005D53FC"/>
    <w:rsid w:val="005D54BE"/>
    <w:rsid w:val="005D56AC"/>
    <w:rsid w:val="005D6C3E"/>
    <w:rsid w:val="005D6DA8"/>
    <w:rsid w:val="005E19AC"/>
    <w:rsid w:val="005E27E7"/>
    <w:rsid w:val="005E3979"/>
    <w:rsid w:val="005E3F88"/>
    <w:rsid w:val="005E4FB2"/>
    <w:rsid w:val="005E5484"/>
    <w:rsid w:val="005F0620"/>
    <w:rsid w:val="005F156D"/>
    <w:rsid w:val="005F2446"/>
    <w:rsid w:val="005F2CAA"/>
    <w:rsid w:val="005F3CF3"/>
    <w:rsid w:val="00600179"/>
    <w:rsid w:val="00600698"/>
    <w:rsid w:val="0060148C"/>
    <w:rsid w:val="00601523"/>
    <w:rsid w:val="00601D3B"/>
    <w:rsid w:val="00602C25"/>
    <w:rsid w:val="00605D37"/>
    <w:rsid w:val="00606AF9"/>
    <w:rsid w:val="00610890"/>
    <w:rsid w:val="00611418"/>
    <w:rsid w:val="00613445"/>
    <w:rsid w:val="00613680"/>
    <w:rsid w:val="00614BC4"/>
    <w:rsid w:val="006156AA"/>
    <w:rsid w:val="00617E41"/>
    <w:rsid w:val="006210F4"/>
    <w:rsid w:val="0062170F"/>
    <w:rsid w:val="0062231D"/>
    <w:rsid w:val="0062669E"/>
    <w:rsid w:val="006311F8"/>
    <w:rsid w:val="00631A81"/>
    <w:rsid w:val="00634C12"/>
    <w:rsid w:val="00637EE5"/>
    <w:rsid w:val="00644D43"/>
    <w:rsid w:val="006462AD"/>
    <w:rsid w:val="00650889"/>
    <w:rsid w:val="00651E83"/>
    <w:rsid w:val="00652D6F"/>
    <w:rsid w:val="006549C8"/>
    <w:rsid w:val="00656054"/>
    <w:rsid w:val="00667926"/>
    <w:rsid w:val="0067567C"/>
    <w:rsid w:val="00676977"/>
    <w:rsid w:val="00680BB4"/>
    <w:rsid w:val="006815F9"/>
    <w:rsid w:val="006827D2"/>
    <w:rsid w:val="00682FE4"/>
    <w:rsid w:val="00697102"/>
    <w:rsid w:val="006A1F5B"/>
    <w:rsid w:val="006A20E3"/>
    <w:rsid w:val="006A238A"/>
    <w:rsid w:val="006A26E0"/>
    <w:rsid w:val="006A5175"/>
    <w:rsid w:val="006A7DED"/>
    <w:rsid w:val="006B20C5"/>
    <w:rsid w:val="006B4092"/>
    <w:rsid w:val="006B4DE4"/>
    <w:rsid w:val="006B5D30"/>
    <w:rsid w:val="006B65D6"/>
    <w:rsid w:val="006B7DBE"/>
    <w:rsid w:val="006C0E27"/>
    <w:rsid w:val="006C3934"/>
    <w:rsid w:val="006C46C1"/>
    <w:rsid w:val="006C5C8B"/>
    <w:rsid w:val="006C71F9"/>
    <w:rsid w:val="006D1607"/>
    <w:rsid w:val="006D26C8"/>
    <w:rsid w:val="006D4CB6"/>
    <w:rsid w:val="006D55EB"/>
    <w:rsid w:val="006D73F3"/>
    <w:rsid w:val="006D7942"/>
    <w:rsid w:val="006D7E05"/>
    <w:rsid w:val="006E3558"/>
    <w:rsid w:val="006E4015"/>
    <w:rsid w:val="006E6CCA"/>
    <w:rsid w:val="006F0212"/>
    <w:rsid w:val="006F070E"/>
    <w:rsid w:val="006F1799"/>
    <w:rsid w:val="006F2345"/>
    <w:rsid w:val="006F3CB0"/>
    <w:rsid w:val="007038FB"/>
    <w:rsid w:val="00706D21"/>
    <w:rsid w:val="007128EF"/>
    <w:rsid w:val="007131D4"/>
    <w:rsid w:val="00721370"/>
    <w:rsid w:val="00725407"/>
    <w:rsid w:val="00725D9A"/>
    <w:rsid w:val="00726E82"/>
    <w:rsid w:val="00734557"/>
    <w:rsid w:val="007455C0"/>
    <w:rsid w:val="00745850"/>
    <w:rsid w:val="007468E2"/>
    <w:rsid w:val="00747C2D"/>
    <w:rsid w:val="00751CAE"/>
    <w:rsid w:val="00752DB6"/>
    <w:rsid w:val="00753C02"/>
    <w:rsid w:val="0075583F"/>
    <w:rsid w:val="00755A34"/>
    <w:rsid w:val="00756611"/>
    <w:rsid w:val="007566BE"/>
    <w:rsid w:val="00756C6C"/>
    <w:rsid w:val="00760B8B"/>
    <w:rsid w:val="007615FC"/>
    <w:rsid w:val="007633CB"/>
    <w:rsid w:val="00767A7F"/>
    <w:rsid w:val="00770299"/>
    <w:rsid w:val="0077191B"/>
    <w:rsid w:val="00772971"/>
    <w:rsid w:val="00776403"/>
    <w:rsid w:val="00776A02"/>
    <w:rsid w:val="00780C6F"/>
    <w:rsid w:val="007824B2"/>
    <w:rsid w:val="007840BA"/>
    <w:rsid w:val="00785214"/>
    <w:rsid w:val="00785518"/>
    <w:rsid w:val="00793115"/>
    <w:rsid w:val="00793C27"/>
    <w:rsid w:val="00794C79"/>
    <w:rsid w:val="0079547D"/>
    <w:rsid w:val="007967FF"/>
    <w:rsid w:val="007A0F56"/>
    <w:rsid w:val="007A3865"/>
    <w:rsid w:val="007A392D"/>
    <w:rsid w:val="007A4388"/>
    <w:rsid w:val="007A44DC"/>
    <w:rsid w:val="007A51A3"/>
    <w:rsid w:val="007A72CC"/>
    <w:rsid w:val="007A7690"/>
    <w:rsid w:val="007A7D47"/>
    <w:rsid w:val="007A7EDA"/>
    <w:rsid w:val="007B0715"/>
    <w:rsid w:val="007D3B72"/>
    <w:rsid w:val="007D4737"/>
    <w:rsid w:val="007E02B3"/>
    <w:rsid w:val="007E0319"/>
    <w:rsid w:val="007E142B"/>
    <w:rsid w:val="007E45B1"/>
    <w:rsid w:val="007E4E51"/>
    <w:rsid w:val="007E6446"/>
    <w:rsid w:val="007F33F2"/>
    <w:rsid w:val="007F3DF0"/>
    <w:rsid w:val="008005D4"/>
    <w:rsid w:val="0080379B"/>
    <w:rsid w:val="00805DE1"/>
    <w:rsid w:val="00806029"/>
    <w:rsid w:val="00806EB4"/>
    <w:rsid w:val="008108AD"/>
    <w:rsid w:val="008108F6"/>
    <w:rsid w:val="00814B7B"/>
    <w:rsid w:val="00815D7F"/>
    <w:rsid w:val="00817232"/>
    <w:rsid w:val="008174EA"/>
    <w:rsid w:val="00824511"/>
    <w:rsid w:val="00824D66"/>
    <w:rsid w:val="008252F1"/>
    <w:rsid w:val="00825BFB"/>
    <w:rsid w:val="0082671D"/>
    <w:rsid w:val="00827846"/>
    <w:rsid w:val="0083569D"/>
    <w:rsid w:val="00837B18"/>
    <w:rsid w:val="00837E0A"/>
    <w:rsid w:val="00843113"/>
    <w:rsid w:val="00843C08"/>
    <w:rsid w:val="008449BD"/>
    <w:rsid w:val="00845158"/>
    <w:rsid w:val="008458EF"/>
    <w:rsid w:val="00846D92"/>
    <w:rsid w:val="0085235F"/>
    <w:rsid w:val="0085491D"/>
    <w:rsid w:val="00855D35"/>
    <w:rsid w:val="00862339"/>
    <w:rsid w:val="00863980"/>
    <w:rsid w:val="0086459B"/>
    <w:rsid w:val="008648E0"/>
    <w:rsid w:val="00866ECB"/>
    <w:rsid w:val="00867EA2"/>
    <w:rsid w:val="00871442"/>
    <w:rsid w:val="008768A4"/>
    <w:rsid w:val="00880FB0"/>
    <w:rsid w:val="00886544"/>
    <w:rsid w:val="00887647"/>
    <w:rsid w:val="00887CC2"/>
    <w:rsid w:val="00892E01"/>
    <w:rsid w:val="00893FFE"/>
    <w:rsid w:val="008A0D20"/>
    <w:rsid w:val="008A128F"/>
    <w:rsid w:val="008A275C"/>
    <w:rsid w:val="008A3783"/>
    <w:rsid w:val="008A4757"/>
    <w:rsid w:val="008A4FBA"/>
    <w:rsid w:val="008A668D"/>
    <w:rsid w:val="008A697D"/>
    <w:rsid w:val="008B1275"/>
    <w:rsid w:val="008B1333"/>
    <w:rsid w:val="008B1A87"/>
    <w:rsid w:val="008B3CBC"/>
    <w:rsid w:val="008B4696"/>
    <w:rsid w:val="008B7D93"/>
    <w:rsid w:val="008C09E0"/>
    <w:rsid w:val="008C5A8C"/>
    <w:rsid w:val="008D03E8"/>
    <w:rsid w:val="008D0D5C"/>
    <w:rsid w:val="008D1B4A"/>
    <w:rsid w:val="008D1EBB"/>
    <w:rsid w:val="008D3045"/>
    <w:rsid w:val="008D4553"/>
    <w:rsid w:val="008D79D3"/>
    <w:rsid w:val="008E18D7"/>
    <w:rsid w:val="008E3931"/>
    <w:rsid w:val="008F0A13"/>
    <w:rsid w:val="008F1CC4"/>
    <w:rsid w:val="008F296B"/>
    <w:rsid w:val="008F3A57"/>
    <w:rsid w:val="008F50E7"/>
    <w:rsid w:val="009005AE"/>
    <w:rsid w:val="00902DD2"/>
    <w:rsid w:val="00903F22"/>
    <w:rsid w:val="009054B3"/>
    <w:rsid w:val="00913FD4"/>
    <w:rsid w:val="0091609C"/>
    <w:rsid w:val="0092193E"/>
    <w:rsid w:val="00923F6B"/>
    <w:rsid w:val="00924E62"/>
    <w:rsid w:val="00927B93"/>
    <w:rsid w:val="0093052F"/>
    <w:rsid w:val="0093458C"/>
    <w:rsid w:val="009374B3"/>
    <w:rsid w:val="009407D4"/>
    <w:rsid w:val="0094415C"/>
    <w:rsid w:val="00944592"/>
    <w:rsid w:val="00946197"/>
    <w:rsid w:val="00951FA9"/>
    <w:rsid w:val="00952022"/>
    <w:rsid w:val="009525E3"/>
    <w:rsid w:val="00960911"/>
    <w:rsid w:val="00964FFC"/>
    <w:rsid w:val="009653EF"/>
    <w:rsid w:val="00973106"/>
    <w:rsid w:val="009731A0"/>
    <w:rsid w:val="00974E06"/>
    <w:rsid w:val="0097688F"/>
    <w:rsid w:val="00983CAD"/>
    <w:rsid w:val="00984AF0"/>
    <w:rsid w:val="009856BD"/>
    <w:rsid w:val="00990951"/>
    <w:rsid w:val="009A3F2C"/>
    <w:rsid w:val="009A538A"/>
    <w:rsid w:val="009B2915"/>
    <w:rsid w:val="009B7A90"/>
    <w:rsid w:val="009C02CE"/>
    <w:rsid w:val="009C0CC2"/>
    <w:rsid w:val="009C20C0"/>
    <w:rsid w:val="009C4D26"/>
    <w:rsid w:val="009C545F"/>
    <w:rsid w:val="009D043A"/>
    <w:rsid w:val="009D0D66"/>
    <w:rsid w:val="009E2A57"/>
    <w:rsid w:val="009E2AD2"/>
    <w:rsid w:val="009E622D"/>
    <w:rsid w:val="009F1998"/>
    <w:rsid w:val="009F29DA"/>
    <w:rsid w:val="009F4C25"/>
    <w:rsid w:val="00A0098C"/>
    <w:rsid w:val="00A04E51"/>
    <w:rsid w:val="00A0721E"/>
    <w:rsid w:val="00A16322"/>
    <w:rsid w:val="00A165BD"/>
    <w:rsid w:val="00A17A1A"/>
    <w:rsid w:val="00A20032"/>
    <w:rsid w:val="00A21B21"/>
    <w:rsid w:val="00A24569"/>
    <w:rsid w:val="00A24E6D"/>
    <w:rsid w:val="00A27EEE"/>
    <w:rsid w:val="00A33D27"/>
    <w:rsid w:val="00A34B7C"/>
    <w:rsid w:val="00A35E4F"/>
    <w:rsid w:val="00A40B0D"/>
    <w:rsid w:val="00A419C3"/>
    <w:rsid w:val="00A4367C"/>
    <w:rsid w:val="00A44AC6"/>
    <w:rsid w:val="00A50823"/>
    <w:rsid w:val="00A520D5"/>
    <w:rsid w:val="00A5212D"/>
    <w:rsid w:val="00A523BA"/>
    <w:rsid w:val="00A56379"/>
    <w:rsid w:val="00A608C2"/>
    <w:rsid w:val="00A66E35"/>
    <w:rsid w:val="00A70AB2"/>
    <w:rsid w:val="00A7238A"/>
    <w:rsid w:val="00A72522"/>
    <w:rsid w:val="00A72B43"/>
    <w:rsid w:val="00A7404F"/>
    <w:rsid w:val="00A763B3"/>
    <w:rsid w:val="00A8090B"/>
    <w:rsid w:val="00A81112"/>
    <w:rsid w:val="00A82101"/>
    <w:rsid w:val="00A83154"/>
    <w:rsid w:val="00A839DD"/>
    <w:rsid w:val="00A85C4A"/>
    <w:rsid w:val="00A96F71"/>
    <w:rsid w:val="00AA0ACE"/>
    <w:rsid w:val="00AA1BE9"/>
    <w:rsid w:val="00AA79EF"/>
    <w:rsid w:val="00AB064A"/>
    <w:rsid w:val="00AB0A04"/>
    <w:rsid w:val="00AB244F"/>
    <w:rsid w:val="00AB4B88"/>
    <w:rsid w:val="00AC0E40"/>
    <w:rsid w:val="00AC3828"/>
    <w:rsid w:val="00AC6910"/>
    <w:rsid w:val="00AD27B1"/>
    <w:rsid w:val="00AE1F02"/>
    <w:rsid w:val="00AE270E"/>
    <w:rsid w:val="00AE5ADE"/>
    <w:rsid w:val="00AF5E63"/>
    <w:rsid w:val="00AF666F"/>
    <w:rsid w:val="00AF7446"/>
    <w:rsid w:val="00B008A0"/>
    <w:rsid w:val="00B01B05"/>
    <w:rsid w:val="00B117DC"/>
    <w:rsid w:val="00B1230A"/>
    <w:rsid w:val="00B13AAE"/>
    <w:rsid w:val="00B15242"/>
    <w:rsid w:val="00B15AD5"/>
    <w:rsid w:val="00B22323"/>
    <w:rsid w:val="00B2286F"/>
    <w:rsid w:val="00B26A5A"/>
    <w:rsid w:val="00B36D06"/>
    <w:rsid w:val="00B379E5"/>
    <w:rsid w:val="00B37A26"/>
    <w:rsid w:val="00B37CB5"/>
    <w:rsid w:val="00B471F8"/>
    <w:rsid w:val="00B63596"/>
    <w:rsid w:val="00B63C4B"/>
    <w:rsid w:val="00B66377"/>
    <w:rsid w:val="00B66A9F"/>
    <w:rsid w:val="00B702A0"/>
    <w:rsid w:val="00B72A37"/>
    <w:rsid w:val="00B736A7"/>
    <w:rsid w:val="00B736DB"/>
    <w:rsid w:val="00B77538"/>
    <w:rsid w:val="00B77927"/>
    <w:rsid w:val="00B8010C"/>
    <w:rsid w:val="00B82146"/>
    <w:rsid w:val="00B851BB"/>
    <w:rsid w:val="00B8660A"/>
    <w:rsid w:val="00B86769"/>
    <w:rsid w:val="00B954A6"/>
    <w:rsid w:val="00B95CA5"/>
    <w:rsid w:val="00B96A66"/>
    <w:rsid w:val="00BA2E6B"/>
    <w:rsid w:val="00BA376C"/>
    <w:rsid w:val="00BA3B3A"/>
    <w:rsid w:val="00BA5260"/>
    <w:rsid w:val="00BB65E8"/>
    <w:rsid w:val="00BB7F45"/>
    <w:rsid w:val="00BC2AD5"/>
    <w:rsid w:val="00BC3055"/>
    <w:rsid w:val="00BC4769"/>
    <w:rsid w:val="00BC5A30"/>
    <w:rsid w:val="00BC7608"/>
    <w:rsid w:val="00BC76D0"/>
    <w:rsid w:val="00BC7F83"/>
    <w:rsid w:val="00BD1692"/>
    <w:rsid w:val="00BD2A05"/>
    <w:rsid w:val="00BD35ED"/>
    <w:rsid w:val="00BD3609"/>
    <w:rsid w:val="00BD5525"/>
    <w:rsid w:val="00BE10EB"/>
    <w:rsid w:val="00BE5C04"/>
    <w:rsid w:val="00BF2A50"/>
    <w:rsid w:val="00BF4FA4"/>
    <w:rsid w:val="00BF5E6F"/>
    <w:rsid w:val="00C00E14"/>
    <w:rsid w:val="00C02BFB"/>
    <w:rsid w:val="00C034E4"/>
    <w:rsid w:val="00C03826"/>
    <w:rsid w:val="00C054ED"/>
    <w:rsid w:val="00C05817"/>
    <w:rsid w:val="00C10A0D"/>
    <w:rsid w:val="00C11DBB"/>
    <w:rsid w:val="00C223A5"/>
    <w:rsid w:val="00C22E73"/>
    <w:rsid w:val="00C31439"/>
    <w:rsid w:val="00C3201C"/>
    <w:rsid w:val="00C327AC"/>
    <w:rsid w:val="00C35875"/>
    <w:rsid w:val="00C41CD8"/>
    <w:rsid w:val="00C4333A"/>
    <w:rsid w:val="00C52F56"/>
    <w:rsid w:val="00C53C36"/>
    <w:rsid w:val="00C565C7"/>
    <w:rsid w:val="00C56662"/>
    <w:rsid w:val="00C567D8"/>
    <w:rsid w:val="00C615DC"/>
    <w:rsid w:val="00C61659"/>
    <w:rsid w:val="00C61EFC"/>
    <w:rsid w:val="00C6690B"/>
    <w:rsid w:val="00C66CF8"/>
    <w:rsid w:val="00C700BB"/>
    <w:rsid w:val="00C71C0A"/>
    <w:rsid w:val="00C77377"/>
    <w:rsid w:val="00C77BF3"/>
    <w:rsid w:val="00C81BD8"/>
    <w:rsid w:val="00C82BB9"/>
    <w:rsid w:val="00C83713"/>
    <w:rsid w:val="00C83FA9"/>
    <w:rsid w:val="00C85A1A"/>
    <w:rsid w:val="00C87495"/>
    <w:rsid w:val="00C90F71"/>
    <w:rsid w:val="00C914E1"/>
    <w:rsid w:val="00C92C98"/>
    <w:rsid w:val="00C930BA"/>
    <w:rsid w:val="00C95F52"/>
    <w:rsid w:val="00CA11D9"/>
    <w:rsid w:val="00CA4BAC"/>
    <w:rsid w:val="00CA5524"/>
    <w:rsid w:val="00CA5D7E"/>
    <w:rsid w:val="00CB0B5A"/>
    <w:rsid w:val="00CB1AD2"/>
    <w:rsid w:val="00CB2CAE"/>
    <w:rsid w:val="00CB300E"/>
    <w:rsid w:val="00CB35BF"/>
    <w:rsid w:val="00CC034E"/>
    <w:rsid w:val="00CC51DB"/>
    <w:rsid w:val="00CD3DED"/>
    <w:rsid w:val="00CD63B0"/>
    <w:rsid w:val="00CE3EAF"/>
    <w:rsid w:val="00CE4655"/>
    <w:rsid w:val="00CE613E"/>
    <w:rsid w:val="00CF0515"/>
    <w:rsid w:val="00D02ECA"/>
    <w:rsid w:val="00D0472A"/>
    <w:rsid w:val="00D0616F"/>
    <w:rsid w:val="00D07274"/>
    <w:rsid w:val="00D074C7"/>
    <w:rsid w:val="00D10C5B"/>
    <w:rsid w:val="00D11940"/>
    <w:rsid w:val="00D130E9"/>
    <w:rsid w:val="00D14242"/>
    <w:rsid w:val="00D14348"/>
    <w:rsid w:val="00D16678"/>
    <w:rsid w:val="00D166BE"/>
    <w:rsid w:val="00D2185C"/>
    <w:rsid w:val="00D22448"/>
    <w:rsid w:val="00D2297A"/>
    <w:rsid w:val="00D24A51"/>
    <w:rsid w:val="00D24C47"/>
    <w:rsid w:val="00D257F2"/>
    <w:rsid w:val="00D26777"/>
    <w:rsid w:val="00D32FCD"/>
    <w:rsid w:val="00D33081"/>
    <w:rsid w:val="00D35202"/>
    <w:rsid w:val="00D369F1"/>
    <w:rsid w:val="00D374C8"/>
    <w:rsid w:val="00D4061A"/>
    <w:rsid w:val="00D408E4"/>
    <w:rsid w:val="00D41FF6"/>
    <w:rsid w:val="00D43021"/>
    <w:rsid w:val="00D44877"/>
    <w:rsid w:val="00D46E3B"/>
    <w:rsid w:val="00D54E89"/>
    <w:rsid w:val="00D62AEF"/>
    <w:rsid w:val="00D63014"/>
    <w:rsid w:val="00D635B4"/>
    <w:rsid w:val="00D636A5"/>
    <w:rsid w:val="00D63E9B"/>
    <w:rsid w:val="00D6659A"/>
    <w:rsid w:val="00D73F99"/>
    <w:rsid w:val="00D754AA"/>
    <w:rsid w:val="00D75905"/>
    <w:rsid w:val="00D86012"/>
    <w:rsid w:val="00D928ED"/>
    <w:rsid w:val="00D94AB9"/>
    <w:rsid w:val="00D95A44"/>
    <w:rsid w:val="00D967EE"/>
    <w:rsid w:val="00DA1D0E"/>
    <w:rsid w:val="00DA262A"/>
    <w:rsid w:val="00DA5A58"/>
    <w:rsid w:val="00DA6A68"/>
    <w:rsid w:val="00DA75B8"/>
    <w:rsid w:val="00DB1344"/>
    <w:rsid w:val="00DB1F03"/>
    <w:rsid w:val="00DB36A3"/>
    <w:rsid w:val="00DB5325"/>
    <w:rsid w:val="00DB5C6B"/>
    <w:rsid w:val="00DC12FC"/>
    <w:rsid w:val="00DC3603"/>
    <w:rsid w:val="00DC3613"/>
    <w:rsid w:val="00DC3B5D"/>
    <w:rsid w:val="00DC42AB"/>
    <w:rsid w:val="00DD1D17"/>
    <w:rsid w:val="00DD35FB"/>
    <w:rsid w:val="00DD6521"/>
    <w:rsid w:val="00DD6D36"/>
    <w:rsid w:val="00DD79C0"/>
    <w:rsid w:val="00DE275C"/>
    <w:rsid w:val="00DE2A1E"/>
    <w:rsid w:val="00DE756B"/>
    <w:rsid w:val="00DF1F03"/>
    <w:rsid w:val="00DF2573"/>
    <w:rsid w:val="00DF6633"/>
    <w:rsid w:val="00E0112C"/>
    <w:rsid w:val="00E0183E"/>
    <w:rsid w:val="00E01A57"/>
    <w:rsid w:val="00E020FD"/>
    <w:rsid w:val="00E02325"/>
    <w:rsid w:val="00E123D8"/>
    <w:rsid w:val="00E12B3F"/>
    <w:rsid w:val="00E13A14"/>
    <w:rsid w:val="00E14062"/>
    <w:rsid w:val="00E142E2"/>
    <w:rsid w:val="00E16A38"/>
    <w:rsid w:val="00E17053"/>
    <w:rsid w:val="00E17AF8"/>
    <w:rsid w:val="00E20773"/>
    <w:rsid w:val="00E2087A"/>
    <w:rsid w:val="00E22A90"/>
    <w:rsid w:val="00E242CA"/>
    <w:rsid w:val="00E2482B"/>
    <w:rsid w:val="00E24B0C"/>
    <w:rsid w:val="00E25185"/>
    <w:rsid w:val="00E259C9"/>
    <w:rsid w:val="00E267B8"/>
    <w:rsid w:val="00E30DB0"/>
    <w:rsid w:val="00E33820"/>
    <w:rsid w:val="00E33EF5"/>
    <w:rsid w:val="00E42A72"/>
    <w:rsid w:val="00E43391"/>
    <w:rsid w:val="00E43A6F"/>
    <w:rsid w:val="00E43F6A"/>
    <w:rsid w:val="00E451A1"/>
    <w:rsid w:val="00E5126B"/>
    <w:rsid w:val="00E516E3"/>
    <w:rsid w:val="00E55D83"/>
    <w:rsid w:val="00E55F69"/>
    <w:rsid w:val="00E56F51"/>
    <w:rsid w:val="00E57E48"/>
    <w:rsid w:val="00E602E5"/>
    <w:rsid w:val="00E6089B"/>
    <w:rsid w:val="00E643B7"/>
    <w:rsid w:val="00E70959"/>
    <w:rsid w:val="00E713C8"/>
    <w:rsid w:val="00E72274"/>
    <w:rsid w:val="00E72DA8"/>
    <w:rsid w:val="00E74C77"/>
    <w:rsid w:val="00E75D3A"/>
    <w:rsid w:val="00E82413"/>
    <w:rsid w:val="00E838D0"/>
    <w:rsid w:val="00E840B8"/>
    <w:rsid w:val="00E84AFA"/>
    <w:rsid w:val="00E85125"/>
    <w:rsid w:val="00E87B77"/>
    <w:rsid w:val="00E87FE7"/>
    <w:rsid w:val="00E90EBF"/>
    <w:rsid w:val="00E9140C"/>
    <w:rsid w:val="00E931A0"/>
    <w:rsid w:val="00E951D3"/>
    <w:rsid w:val="00E96BE2"/>
    <w:rsid w:val="00E97B47"/>
    <w:rsid w:val="00EA43AB"/>
    <w:rsid w:val="00EA52AF"/>
    <w:rsid w:val="00EB0977"/>
    <w:rsid w:val="00EB110D"/>
    <w:rsid w:val="00EB3785"/>
    <w:rsid w:val="00EB4558"/>
    <w:rsid w:val="00EC07B4"/>
    <w:rsid w:val="00EC1119"/>
    <w:rsid w:val="00EC1B91"/>
    <w:rsid w:val="00EC235C"/>
    <w:rsid w:val="00EC6FE7"/>
    <w:rsid w:val="00EC723A"/>
    <w:rsid w:val="00EC7477"/>
    <w:rsid w:val="00EC7D41"/>
    <w:rsid w:val="00EC7DB9"/>
    <w:rsid w:val="00ED1B1D"/>
    <w:rsid w:val="00ED1EF4"/>
    <w:rsid w:val="00ED381C"/>
    <w:rsid w:val="00ED5B5D"/>
    <w:rsid w:val="00ED6497"/>
    <w:rsid w:val="00EE1DFF"/>
    <w:rsid w:val="00EF3011"/>
    <w:rsid w:val="00EF38A0"/>
    <w:rsid w:val="00EF48D0"/>
    <w:rsid w:val="00EF65B8"/>
    <w:rsid w:val="00F02B2D"/>
    <w:rsid w:val="00F04497"/>
    <w:rsid w:val="00F0770A"/>
    <w:rsid w:val="00F11148"/>
    <w:rsid w:val="00F12781"/>
    <w:rsid w:val="00F17BEE"/>
    <w:rsid w:val="00F20195"/>
    <w:rsid w:val="00F23348"/>
    <w:rsid w:val="00F25995"/>
    <w:rsid w:val="00F2655A"/>
    <w:rsid w:val="00F3444C"/>
    <w:rsid w:val="00F35678"/>
    <w:rsid w:val="00F375A8"/>
    <w:rsid w:val="00F419DC"/>
    <w:rsid w:val="00F51893"/>
    <w:rsid w:val="00F5295D"/>
    <w:rsid w:val="00F53B1B"/>
    <w:rsid w:val="00F53BE9"/>
    <w:rsid w:val="00F55EB6"/>
    <w:rsid w:val="00F56CA1"/>
    <w:rsid w:val="00F62888"/>
    <w:rsid w:val="00F63BF3"/>
    <w:rsid w:val="00F6455C"/>
    <w:rsid w:val="00F67BF2"/>
    <w:rsid w:val="00F71373"/>
    <w:rsid w:val="00F7152D"/>
    <w:rsid w:val="00F71E2F"/>
    <w:rsid w:val="00F727AC"/>
    <w:rsid w:val="00F74801"/>
    <w:rsid w:val="00F75264"/>
    <w:rsid w:val="00F75E10"/>
    <w:rsid w:val="00F819F9"/>
    <w:rsid w:val="00F81B64"/>
    <w:rsid w:val="00F81B97"/>
    <w:rsid w:val="00F83363"/>
    <w:rsid w:val="00F86B5A"/>
    <w:rsid w:val="00F93472"/>
    <w:rsid w:val="00F94CC7"/>
    <w:rsid w:val="00F9780F"/>
    <w:rsid w:val="00FA0547"/>
    <w:rsid w:val="00FA2824"/>
    <w:rsid w:val="00FA2D04"/>
    <w:rsid w:val="00FB1AA3"/>
    <w:rsid w:val="00FB256F"/>
    <w:rsid w:val="00FB4178"/>
    <w:rsid w:val="00FC0DFB"/>
    <w:rsid w:val="00FC2092"/>
    <w:rsid w:val="00FC6306"/>
    <w:rsid w:val="00FC6BFE"/>
    <w:rsid w:val="00FD03D3"/>
    <w:rsid w:val="00FD190B"/>
    <w:rsid w:val="00FD58AA"/>
    <w:rsid w:val="00FD7A67"/>
    <w:rsid w:val="00FE4458"/>
    <w:rsid w:val="00FE4E3F"/>
    <w:rsid w:val="00FE7865"/>
    <w:rsid w:val="00FE7C97"/>
    <w:rsid w:val="00FF0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A6"/>
  </w:style>
  <w:style w:type="paragraph" w:styleId="1">
    <w:name w:val="heading 1"/>
    <w:basedOn w:val="a"/>
    <w:next w:val="a"/>
    <w:link w:val="10"/>
    <w:qFormat/>
    <w:rsid w:val="000D6625"/>
    <w:pPr>
      <w:keepNext/>
      <w:spacing w:before="240" w:after="60"/>
      <w:outlineLvl w:val="0"/>
    </w:pPr>
    <w:rPr>
      <w:rFonts w:ascii="Arial" w:hAnsi="Arial" w:cs="Arial"/>
      <w:b/>
      <w:bCs/>
      <w:kern w:val="32"/>
      <w:sz w:val="32"/>
      <w:szCs w:val="32"/>
    </w:rPr>
  </w:style>
  <w:style w:type="paragraph" w:styleId="2">
    <w:name w:val="heading 2"/>
    <w:basedOn w:val="a"/>
    <w:next w:val="a"/>
    <w:qFormat/>
    <w:rsid w:val="00416125"/>
    <w:pPr>
      <w:keepNext/>
      <w:jc w:val="center"/>
      <w:outlineLvl w:val="1"/>
    </w:pPr>
    <w:rPr>
      <w:sz w:val="28"/>
    </w:rPr>
  </w:style>
  <w:style w:type="paragraph" w:styleId="3">
    <w:name w:val="heading 3"/>
    <w:basedOn w:val="a"/>
    <w:next w:val="a"/>
    <w:qFormat/>
    <w:rsid w:val="000B3A8D"/>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D86012"/>
    <w:rPr>
      <w:rFonts w:ascii="Tahoma" w:hAnsi="Tahoma" w:cs="Tahoma"/>
      <w:sz w:val="16"/>
      <w:szCs w:val="16"/>
    </w:rPr>
  </w:style>
  <w:style w:type="table" w:styleId="a5">
    <w:name w:val="Table Grid"/>
    <w:basedOn w:val="a1"/>
    <w:rsid w:val="00285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0D6625"/>
    <w:rPr>
      <w:color w:val="0000FF"/>
      <w:u w:val="single"/>
    </w:rPr>
  </w:style>
  <w:style w:type="paragraph" w:styleId="a7">
    <w:name w:val="footer"/>
    <w:basedOn w:val="a"/>
    <w:rsid w:val="00A66E35"/>
    <w:pPr>
      <w:tabs>
        <w:tab w:val="center" w:pos="4677"/>
        <w:tab w:val="right" w:pos="9355"/>
      </w:tabs>
    </w:pPr>
  </w:style>
  <w:style w:type="character" w:styleId="a8">
    <w:name w:val="page number"/>
    <w:basedOn w:val="a0"/>
    <w:rsid w:val="00A66E35"/>
  </w:style>
  <w:style w:type="paragraph" w:customStyle="1" w:styleId="ConsTitle">
    <w:name w:val="ConsTitle"/>
    <w:rsid w:val="00452DD0"/>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452DD0"/>
    <w:pPr>
      <w:widowControl w:val="0"/>
      <w:autoSpaceDE w:val="0"/>
      <w:autoSpaceDN w:val="0"/>
      <w:adjustRightInd w:val="0"/>
      <w:ind w:right="19772" w:firstLine="720"/>
    </w:pPr>
    <w:rPr>
      <w:rFonts w:ascii="Arial" w:hAnsi="Arial" w:cs="Arial"/>
      <w:lang w:eastAsia="en-US"/>
    </w:rPr>
  </w:style>
  <w:style w:type="paragraph" w:customStyle="1" w:styleId="ConsPlusNormal">
    <w:name w:val="ConsPlusNormal"/>
    <w:link w:val="ConsPlusNormal0"/>
    <w:rsid w:val="00390787"/>
    <w:pPr>
      <w:widowControl w:val="0"/>
      <w:autoSpaceDE w:val="0"/>
      <w:autoSpaceDN w:val="0"/>
      <w:adjustRightInd w:val="0"/>
      <w:ind w:firstLine="720"/>
    </w:pPr>
    <w:rPr>
      <w:rFonts w:ascii="Arial" w:hAnsi="Arial" w:cs="Arial"/>
    </w:rPr>
  </w:style>
  <w:style w:type="paragraph" w:styleId="a9">
    <w:name w:val="header"/>
    <w:basedOn w:val="a"/>
    <w:link w:val="aa"/>
    <w:rsid w:val="00697102"/>
    <w:pPr>
      <w:tabs>
        <w:tab w:val="center" w:pos="4677"/>
        <w:tab w:val="right" w:pos="9355"/>
      </w:tabs>
    </w:pPr>
  </w:style>
  <w:style w:type="character" w:customStyle="1" w:styleId="aa">
    <w:name w:val="Верхний колонтитул Знак"/>
    <w:basedOn w:val="a0"/>
    <w:link w:val="a9"/>
    <w:rsid w:val="00697102"/>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qFormat/>
    <w:rsid w:val="00DF1F03"/>
    <w:pPr>
      <w:spacing w:before="30" w:after="30"/>
    </w:pPr>
    <w:rPr>
      <w:rFonts w:ascii="Arial" w:hAnsi="Arial" w:cs="Arial"/>
      <w:color w:val="332E2D"/>
      <w:spacing w:val="2"/>
      <w:sz w:val="24"/>
      <w:szCs w:val="24"/>
    </w:rPr>
  </w:style>
  <w:style w:type="paragraph" w:customStyle="1" w:styleId="Default">
    <w:name w:val="Default"/>
    <w:rsid w:val="007824B2"/>
    <w:pPr>
      <w:autoSpaceDE w:val="0"/>
      <w:autoSpaceDN w:val="0"/>
      <w:adjustRightInd w:val="0"/>
    </w:pPr>
    <w:rPr>
      <w:rFonts w:eastAsia="Calibri"/>
      <w:color w:val="000000"/>
      <w:sz w:val="24"/>
      <w:szCs w:val="24"/>
      <w:lang w:eastAsia="en-US"/>
    </w:rPr>
  </w:style>
  <w:style w:type="character" w:customStyle="1" w:styleId="20">
    <w:name w:val="Основной текст (2)_"/>
    <w:link w:val="21"/>
    <w:rsid w:val="00EC07B4"/>
    <w:rPr>
      <w:b/>
      <w:bCs/>
      <w:sz w:val="22"/>
      <w:szCs w:val="22"/>
      <w:shd w:val="clear" w:color="auto" w:fill="FFFFFF"/>
    </w:rPr>
  </w:style>
  <w:style w:type="paragraph" w:customStyle="1" w:styleId="21">
    <w:name w:val="Основной текст (2)1"/>
    <w:basedOn w:val="a"/>
    <w:link w:val="20"/>
    <w:rsid w:val="00EC07B4"/>
    <w:pPr>
      <w:widowControl w:val="0"/>
      <w:shd w:val="clear" w:color="auto" w:fill="FFFFFF"/>
      <w:spacing w:before="180" w:after="1140" w:line="278" w:lineRule="exact"/>
      <w:ind w:hanging="1860"/>
      <w:jc w:val="center"/>
    </w:pPr>
    <w:rPr>
      <w:b/>
      <w:bCs/>
      <w:sz w:val="22"/>
      <w:szCs w:val="22"/>
    </w:rPr>
  </w:style>
  <w:style w:type="paragraph" w:customStyle="1" w:styleId="11">
    <w:name w:val="Стиль1"/>
    <w:basedOn w:val="a"/>
    <w:rsid w:val="00F83363"/>
    <w:pPr>
      <w:ind w:left="-1080"/>
      <w:jc w:val="both"/>
    </w:pPr>
    <w:rPr>
      <w:rFonts w:ascii="Arial" w:hAnsi="Arial"/>
      <w:sz w:val="24"/>
      <w:szCs w:val="28"/>
    </w:rPr>
  </w:style>
  <w:style w:type="paragraph" w:customStyle="1" w:styleId="ConsPlusTitle">
    <w:name w:val="ConsPlusTitle"/>
    <w:uiPriority w:val="99"/>
    <w:rsid w:val="00B37A26"/>
    <w:pPr>
      <w:widowControl w:val="0"/>
      <w:autoSpaceDE w:val="0"/>
      <w:autoSpaceDN w:val="0"/>
    </w:pPr>
    <w:rPr>
      <w:rFonts w:ascii="Calibri" w:hAnsi="Calibri" w:cs="Calibri"/>
      <w:b/>
      <w:sz w:val="22"/>
    </w:rPr>
  </w:style>
  <w:style w:type="numbering" w:customStyle="1" w:styleId="12">
    <w:name w:val="Нет списка1"/>
    <w:next w:val="a2"/>
    <w:semiHidden/>
    <w:rsid w:val="00E0112C"/>
  </w:style>
  <w:style w:type="paragraph" w:customStyle="1" w:styleId="NoSpacing">
    <w:name w:val="No Spacing"/>
    <w:rsid w:val="00E0112C"/>
    <w:rPr>
      <w:sz w:val="24"/>
      <w:szCs w:val="24"/>
    </w:rPr>
  </w:style>
  <w:style w:type="paragraph" w:customStyle="1" w:styleId="ad">
    <w:name w:val="Таблицы (моноширинный)"/>
    <w:basedOn w:val="a"/>
    <w:next w:val="a"/>
    <w:rsid w:val="00E0112C"/>
    <w:pPr>
      <w:autoSpaceDE w:val="0"/>
      <w:autoSpaceDN w:val="0"/>
      <w:adjustRightInd w:val="0"/>
      <w:jc w:val="both"/>
    </w:pPr>
    <w:rPr>
      <w:rFonts w:ascii="Courier New" w:hAnsi="Courier New" w:cs="Courier New"/>
      <w:sz w:val="22"/>
      <w:szCs w:val="22"/>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locked/>
    <w:rsid w:val="00E0112C"/>
    <w:rPr>
      <w:rFonts w:ascii="Arial" w:hAnsi="Arial" w:cs="Arial"/>
      <w:color w:val="332E2D"/>
      <w:spacing w:val="2"/>
      <w:sz w:val="24"/>
      <w:szCs w:val="24"/>
    </w:rPr>
  </w:style>
  <w:style w:type="paragraph" w:styleId="ae">
    <w:name w:val="No Spacing"/>
    <w:uiPriority w:val="99"/>
    <w:qFormat/>
    <w:rsid w:val="00E0112C"/>
    <w:rPr>
      <w:rFonts w:ascii="Calibri" w:hAnsi="Calibri"/>
      <w:sz w:val="22"/>
      <w:szCs w:val="22"/>
    </w:rPr>
  </w:style>
  <w:style w:type="character" w:customStyle="1" w:styleId="blk">
    <w:name w:val="blk"/>
    <w:rsid w:val="00E0112C"/>
  </w:style>
  <w:style w:type="character" w:customStyle="1" w:styleId="nobr">
    <w:name w:val="nobr"/>
    <w:rsid w:val="00E0112C"/>
  </w:style>
  <w:style w:type="character" w:customStyle="1" w:styleId="a4">
    <w:name w:val="Текст выноски Знак"/>
    <w:link w:val="a3"/>
    <w:rsid w:val="00E0112C"/>
    <w:rPr>
      <w:rFonts w:ascii="Tahoma" w:hAnsi="Tahoma" w:cs="Tahoma"/>
      <w:sz w:val="16"/>
      <w:szCs w:val="16"/>
    </w:rPr>
  </w:style>
  <w:style w:type="character" w:customStyle="1" w:styleId="10">
    <w:name w:val="Заголовок 1 Знак"/>
    <w:link w:val="1"/>
    <w:rsid w:val="00E0112C"/>
    <w:rPr>
      <w:rFonts w:ascii="Arial" w:hAnsi="Arial" w:cs="Arial"/>
      <w:b/>
      <w:bCs/>
      <w:kern w:val="32"/>
      <w:sz w:val="32"/>
      <w:szCs w:val="32"/>
    </w:rPr>
  </w:style>
  <w:style w:type="character" w:styleId="af">
    <w:name w:val="Strong"/>
    <w:uiPriority w:val="22"/>
    <w:qFormat/>
    <w:rsid w:val="00E0112C"/>
    <w:rPr>
      <w:b/>
      <w:bCs/>
    </w:rPr>
  </w:style>
  <w:style w:type="character" w:styleId="af0">
    <w:name w:val="footnote reference"/>
    <w:uiPriority w:val="99"/>
    <w:unhideWhenUsed/>
    <w:rsid w:val="00E0112C"/>
    <w:rPr>
      <w:vertAlign w:val="superscript"/>
    </w:rPr>
  </w:style>
  <w:style w:type="character" w:customStyle="1" w:styleId="ConsPlusNormal0">
    <w:name w:val="ConsPlusNormal Знак"/>
    <w:link w:val="ConsPlusNormal"/>
    <w:locked/>
    <w:rsid w:val="00E0112C"/>
    <w:rPr>
      <w:rFonts w:ascii="Arial" w:hAnsi="Arial" w:cs="Arial"/>
    </w:rPr>
  </w:style>
  <w:style w:type="paragraph" w:styleId="af1">
    <w:name w:val="footnote text"/>
    <w:basedOn w:val="a"/>
    <w:link w:val="af2"/>
    <w:uiPriority w:val="99"/>
    <w:unhideWhenUsed/>
    <w:rsid w:val="00E0112C"/>
    <w:rPr>
      <w:rFonts w:ascii="Calibri" w:eastAsia="Calibri" w:hAnsi="Calibri"/>
      <w:lang w:eastAsia="en-US"/>
    </w:rPr>
  </w:style>
  <w:style w:type="character" w:customStyle="1" w:styleId="af2">
    <w:name w:val="Текст сноски Знак"/>
    <w:link w:val="af1"/>
    <w:uiPriority w:val="99"/>
    <w:rsid w:val="00E0112C"/>
    <w:rPr>
      <w:rFonts w:ascii="Calibri" w:eastAsia="Calibri" w:hAnsi="Calibri"/>
      <w:lang w:eastAsia="en-US"/>
    </w:rPr>
  </w:style>
  <w:style w:type="paragraph" w:styleId="af3">
    <w:name w:val="Body Text"/>
    <w:basedOn w:val="a"/>
    <w:link w:val="af4"/>
    <w:rsid w:val="00E0112C"/>
    <w:pPr>
      <w:spacing w:after="120"/>
    </w:pPr>
    <w:rPr>
      <w:sz w:val="24"/>
      <w:szCs w:val="24"/>
    </w:rPr>
  </w:style>
  <w:style w:type="character" w:customStyle="1" w:styleId="af4">
    <w:name w:val="Основной текст Знак"/>
    <w:link w:val="af3"/>
    <w:rsid w:val="00E011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A6"/>
  </w:style>
  <w:style w:type="paragraph" w:styleId="1">
    <w:name w:val="heading 1"/>
    <w:basedOn w:val="a"/>
    <w:next w:val="a"/>
    <w:link w:val="10"/>
    <w:qFormat/>
    <w:rsid w:val="000D6625"/>
    <w:pPr>
      <w:keepNext/>
      <w:spacing w:before="240" w:after="60"/>
      <w:outlineLvl w:val="0"/>
    </w:pPr>
    <w:rPr>
      <w:rFonts w:ascii="Arial" w:hAnsi="Arial" w:cs="Arial"/>
      <w:b/>
      <w:bCs/>
      <w:kern w:val="32"/>
      <w:sz w:val="32"/>
      <w:szCs w:val="32"/>
    </w:rPr>
  </w:style>
  <w:style w:type="paragraph" w:styleId="2">
    <w:name w:val="heading 2"/>
    <w:basedOn w:val="a"/>
    <w:next w:val="a"/>
    <w:qFormat/>
    <w:rsid w:val="00416125"/>
    <w:pPr>
      <w:keepNext/>
      <w:jc w:val="center"/>
      <w:outlineLvl w:val="1"/>
    </w:pPr>
    <w:rPr>
      <w:sz w:val="28"/>
    </w:rPr>
  </w:style>
  <w:style w:type="paragraph" w:styleId="3">
    <w:name w:val="heading 3"/>
    <w:basedOn w:val="a"/>
    <w:next w:val="a"/>
    <w:qFormat/>
    <w:rsid w:val="000B3A8D"/>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D86012"/>
    <w:rPr>
      <w:rFonts w:ascii="Tahoma" w:hAnsi="Tahoma" w:cs="Tahoma"/>
      <w:sz w:val="16"/>
      <w:szCs w:val="16"/>
    </w:rPr>
  </w:style>
  <w:style w:type="table" w:styleId="a5">
    <w:name w:val="Table Grid"/>
    <w:basedOn w:val="a1"/>
    <w:rsid w:val="00285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0D6625"/>
    <w:rPr>
      <w:color w:val="0000FF"/>
      <w:u w:val="single"/>
    </w:rPr>
  </w:style>
  <w:style w:type="paragraph" w:styleId="a7">
    <w:name w:val="footer"/>
    <w:basedOn w:val="a"/>
    <w:rsid w:val="00A66E35"/>
    <w:pPr>
      <w:tabs>
        <w:tab w:val="center" w:pos="4677"/>
        <w:tab w:val="right" w:pos="9355"/>
      </w:tabs>
    </w:pPr>
  </w:style>
  <w:style w:type="character" w:styleId="a8">
    <w:name w:val="page number"/>
    <w:basedOn w:val="a0"/>
    <w:rsid w:val="00A66E35"/>
  </w:style>
  <w:style w:type="paragraph" w:customStyle="1" w:styleId="ConsTitle">
    <w:name w:val="ConsTitle"/>
    <w:rsid w:val="00452DD0"/>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452DD0"/>
    <w:pPr>
      <w:widowControl w:val="0"/>
      <w:autoSpaceDE w:val="0"/>
      <w:autoSpaceDN w:val="0"/>
      <w:adjustRightInd w:val="0"/>
      <w:ind w:right="19772" w:firstLine="720"/>
    </w:pPr>
    <w:rPr>
      <w:rFonts w:ascii="Arial" w:hAnsi="Arial" w:cs="Arial"/>
      <w:lang w:eastAsia="en-US"/>
    </w:rPr>
  </w:style>
  <w:style w:type="paragraph" w:customStyle="1" w:styleId="ConsPlusNormal">
    <w:name w:val="ConsPlusNormal"/>
    <w:link w:val="ConsPlusNormal0"/>
    <w:rsid w:val="00390787"/>
    <w:pPr>
      <w:widowControl w:val="0"/>
      <w:autoSpaceDE w:val="0"/>
      <w:autoSpaceDN w:val="0"/>
      <w:adjustRightInd w:val="0"/>
      <w:ind w:firstLine="720"/>
    </w:pPr>
    <w:rPr>
      <w:rFonts w:ascii="Arial" w:hAnsi="Arial" w:cs="Arial"/>
    </w:rPr>
  </w:style>
  <w:style w:type="paragraph" w:styleId="a9">
    <w:name w:val="header"/>
    <w:basedOn w:val="a"/>
    <w:link w:val="aa"/>
    <w:rsid w:val="00697102"/>
    <w:pPr>
      <w:tabs>
        <w:tab w:val="center" w:pos="4677"/>
        <w:tab w:val="right" w:pos="9355"/>
      </w:tabs>
    </w:pPr>
  </w:style>
  <w:style w:type="character" w:customStyle="1" w:styleId="aa">
    <w:name w:val="Верхний колонтитул Знак"/>
    <w:basedOn w:val="a0"/>
    <w:link w:val="a9"/>
    <w:rsid w:val="00697102"/>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qFormat/>
    <w:rsid w:val="00DF1F03"/>
    <w:pPr>
      <w:spacing w:before="30" w:after="30"/>
    </w:pPr>
    <w:rPr>
      <w:rFonts w:ascii="Arial" w:hAnsi="Arial" w:cs="Arial"/>
      <w:color w:val="332E2D"/>
      <w:spacing w:val="2"/>
      <w:sz w:val="24"/>
      <w:szCs w:val="24"/>
    </w:rPr>
  </w:style>
  <w:style w:type="paragraph" w:customStyle="1" w:styleId="Default">
    <w:name w:val="Default"/>
    <w:rsid w:val="007824B2"/>
    <w:pPr>
      <w:autoSpaceDE w:val="0"/>
      <w:autoSpaceDN w:val="0"/>
      <w:adjustRightInd w:val="0"/>
    </w:pPr>
    <w:rPr>
      <w:rFonts w:eastAsia="Calibri"/>
      <w:color w:val="000000"/>
      <w:sz w:val="24"/>
      <w:szCs w:val="24"/>
      <w:lang w:eastAsia="en-US"/>
    </w:rPr>
  </w:style>
  <w:style w:type="character" w:customStyle="1" w:styleId="20">
    <w:name w:val="Основной текст (2)_"/>
    <w:link w:val="21"/>
    <w:rsid w:val="00EC07B4"/>
    <w:rPr>
      <w:b/>
      <w:bCs/>
      <w:sz w:val="22"/>
      <w:szCs w:val="22"/>
      <w:shd w:val="clear" w:color="auto" w:fill="FFFFFF"/>
    </w:rPr>
  </w:style>
  <w:style w:type="paragraph" w:customStyle="1" w:styleId="21">
    <w:name w:val="Основной текст (2)1"/>
    <w:basedOn w:val="a"/>
    <w:link w:val="20"/>
    <w:rsid w:val="00EC07B4"/>
    <w:pPr>
      <w:widowControl w:val="0"/>
      <w:shd w:val="clear" w:color="auto" w:fill="FFFFFF"/>
      <w:spacing w:before="180" w:after="1140" w:line="278" w:lineRule="exact"/>
      <w:ind w:hanging="1860"/>
      <w:jc w:val="center"/>
    </w:pPr>
    <w:rPr>
      <w:b/>
      <w:bCs/>
      <w:sz w:val="22"/>
      <w:szCs w:val="22"/>
    </w:rPr>
  </w:style>
  <w:style w:type="paragraph" w:customStyle="1" w:styleId="11">
    <w:name w:val="Стиль1"/>
    <w:basedOn w:val="a"/>
    <w:rsid w:val="00F83363"/>
    <w:pPr>
      <w:ind w:left="-1080"/>
      <w:jc w:val="both"/>
    </w:pPr>
    <w:rPr>
      <w:rFonts w:ascii="Arial" w:hAnsi="Arial"/>
      <w:sz w:val="24"/>
      <w:szCs w:val="28"/>
    </w:rPr>
  </w:style>
  <w:style w:type="paragraph" w:customStyle="1" w:styleId="ConsPlusTitle">
    <w:name w:val="ConsPlusTitle"/>
    <w:uiPriority w:val="99"/>
    <w:rsid w:val="00B37A26"/>
    <w:pPr>
      <w:widowControl w:val="0"/>
      <w:autoSpaceDE w:val="0"/>
      <w:autoSpaceDN w:val="0"/>
    </w:pPr>
    <w:rPr>
      <w:rFonts w:ascii="Calibri" w:hAnsi="Calibri" w:cs="Calibri"/>
      <w:b/>
      <w:sz w:val="22"/>
    </w:rPr>
  </w:style>
  <w:style w:type="numbering" w:customStyle="1" w:styleId="12">
    <w:name w:val="Нет списка1"/>
    <w:next w:val="a2"/>
    <w:semiHidden/>
    <w:rsid w:val="00E0112C"/>
  </w:style>
  <w:style w:type="paragraph" w:customStyle="1" w:styleId="NoSpacing">
    <w:name w:val="No Spacing"/>
    <w:rsid w:val="00E0112C"/>
    <w:rPr>
      <w:sz w:val="24"/>
      <w:szCs w:val="24"/>
    </w:rPr>
  </w:style>
  <w:style w:type="paragraph" w:customStyle="1" w:styleId="ad">
    <w:name w:val="Таблицы (моноширинный)"/>
    <w:basedOn w:val="a"/>
    <w:next w:val="a"/>
    <w:rsid w:val="00E0112C"/>
    <w:pPr>
      <w:autoSpaceDE w:val="0"/>
      <w:autoSpaceDN w:val="0"/>
      <w:adjustRightInd w:val="0"/>
      <w:jc w:val="both"/>
    </w:pPr>
    <w:rPr>
      <w:rFonts w:ascii="Courier New" w:hAnsi="Courier New" w:cs="Courier New"/>
      <w:sz w:val="22"/>
      <w:szCs w:val="22"/>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locked/>
    <w:rsid w:val="00E0112C"/>
    <w:rPr>
      <w:rFonts w:ascii="Arial" w:hAnsi="Arial" w:cs="Arial"/>
      <w:color w:val="332E2D"/>
      <w:spacing w:val="2"/>
      <w:sz w:val="24"/>
      <w:szCs w:val="24"/>
    </w:rPr>
  </w:style>
  <w:style w:type="paragraph" w:styleId="ae">
    <w:name w:val="No Spacing"/>
    <w:uiPriority w:val="99"/>
    <w:qFormat/>
    <w:rsid w:val="00E0112C"/>
    <w:rPr>
      <w:rFonts w:ascii="Calibri" w:hAnsi="Calibri"/>
      <w:sz w:val="22"/>
      <w:szCs w:val="22"/>
    </w:rPr>
  </w:style>
  <w:style w:type="character" w:customStyle="1" w:styleId="blk">
    <w:name w:val="blk"/>
    <w:rsid w:val="00E0112C"/>
  </w:style>
  <w:style w:type="character" w:customStyle="1" w:styleId="nobr">
    <w:name w:val="nobr"/>
    <w:rsid w:val="00E0112C"/>
  </w:style>
  <w:style w:type="character" w:customStyle="1" w:styleId="a4">
    <w:name w:val="Текст выноски Знак"/>
    <w:link w:val="a3"/>
    <w:rsid w:val="00E0112C"/>
    <w:rPr>
      <w:rFonts w:ascii="Tahoma" w:hAnsi="Tahoma" w:cs="Tahoma"/>
      <w:sz w:val="16"/>
      <w:szCs w:val="16"/>
    </w:rPr>
  </w:style>
  <w:style w:type="character" w:customStyle="1" w:styleId="10">
    <w:name w:val="Заголовок 1 Знак"/>
    <w:link w:val="1"/>
    <w:rsid w:val="00E0112C"/>
    <w:rPr>
      <w:rFonts w:ascii="Arial" w:hAnsi="Arial" w:cs="Arial"/>
      <w:b/>
      <w:bCs/>
      <w:kern w:val="32"/>
      <w:sz w:val="32"/>
      <w:szCs w:val="32"/>
    </w:rPr>
  </w:style>
  <w:style w:type="character" w:styleId="af">
    <w:name w:val="Strong"/>
    <w:uiPriority w:val="22"/>
    <w:qFormat/>
    <w:rsid w:val="00E0112C"/>
    <w:rPr>
      <w:b/>
      <w:bCs/>
    </w:rPr>
  </w:style>
  <w:style w:type="character" w:styleId="af0">
    <w:name w:val="footnote reference"/>
    <w:uiPriority w:val="99"/>
    <w:unhideWhenUsed/>
    <w:rsid w:val="00E0112C"/>
    <w:rPr>
      <w:vertAlign w:val="superscript"/>
    </w:rPr>
  </w:style>
  <w:style w:type="character" w:customStyle="1" w:styleId="ConsPlusNormal0">
    <w:name w:val="ConsPlusNormal Знак"/>
    <w:link w:val="ConsPlusNormal"/>
    <w:locked/>
    <w:rsid w:val="00E0112C"/>
    <w:rPr>
      <w:rFonts w:ascii="Arial" w:hAnsi="Arial" w:cs="Arial"/>
    </w:rPr>
  </w:style>
  <w:style w:type="paragraph" w:styleId="af1">
    <w:name w:val="footnote text"/>
    <w:basedOn w:val="a"/>
    <w:link w:val="af2"/>
    <w:uiPriority w:val="99"/>
    <w:unhideWhenUsed/>
    <w:rsid w:val="00E0112C"/>
    <w:rPr>
      <w:rFonts w:ascii="Calibri" w:eastAsia="Calibri" w:hAnsi="Calibri"/>
      <w:lang w:eastAsia="en-US"/>
    </w:rPr>
  </w:style>
  <w:style w:type="character" w:customStyle="1" w:styleId="af2">
    <w:name w:val="Текст сноски Знак"/>
    <w:link w:val="af1"/>
    <w:uiPriority w:val="99"/>
    <w:rsid w:val="00E0112C"/>
    <w:rPr>
      <w:rFonts w:ascii="Calibri" w:eastAsia="Calibri" w:hAnsi="Calibri"/>
      <w:lang w:eastAsia="en-US"/>
    </w:rPr>
  </w:style>
  <w:style w:type="paragraph" w:styleId="af3">
    <w:name w:val="Body Text"/>
    <w:basedOn w:val="a"/>
    <w:link w:val="af4"/>
    <w:rsid w:val="00E0112C"/>
    <w:pPr>
      <w:spacing w:after="120"/>
    </w:pPr>
    <w:rPr>
      <w:sz w:val="24"/>
      <w:szCs w:val="24"/>
    </w:rPr>
  </w:style>
  <w:style w:type="character" w:customStyle="1" w:styleId="af4">
    <w:name w:val="Основной текст Знак"/>
    <w:link w:val="af3"/>
    <w:rsid w:val="00E011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4569">
      <w:bodyDiv w:val="1"/>
      <w:marLeft w:val="0"/>
      <w:marRight w:val="0"/>
      <w:marTop w:val="0"/>
      <w:marBottom w:val="0"/>
      <w:divBdr>
        <w:top w:val="none" w:sz="0" w:space="0" w:color="auto"/>
        <w:left w:val="none" w:sz="0" w:space="0" w:color="auto"/>
        <w:bottom w:val="none" w:sz="0" w:space="0" w:color="auto"/>
        <w:right w:val="none" w:sz="0" w:space="0" w:color="auto"/>
      </w:divBdr>
    </w:div>
    <w:div w:id="171382916">
      <w:bodyDiv w:val="1"/>
      <w:marLeft w:val="0"/>
      <w:marRight w:val="0"/>
      <w:marTop w:val="0"/>
      <w:marBottom w:val="0"/>
      <w:divBdr>
        <w:top w:val="none" w:sz="0" w:space="0" w:color="auto"/>
        <w:left w:val="none" w:sz="0" w:space="0" w:color="auto"/>
        <w:bottom w:val="none" w:sz="0" w:space="0" w:color="auto"/>
        <w:right w:val="none" w:sz="0" w:space="0" w:color="auto"/>
      </w:divBdr>
    </w:div>
    <w:div w:id="217480760">
      <w:bodyDiv w:val="1"/>
      <w:marLeft w:val="0"/>
      <w:marRight w:val="0"/>
      <w:marTop w:val="0"/>
      <w:marBottom w:val="0"/>
      <w:divBdr>
        <w:top w:val="none" w:sz="0" w:space="0" w:color="auto"/>
        <w:left w:val="none" w:sz="0" w:space="0" w:color="auto"/>
        <w:bottom w:val="none" w:sz="0" w:space="0" w:color="auto"/>
        <w:right w:val="none" w:sz="0" w:space="0" w:color="auto"/>
      </w:divBdr>
    </w:div>
    <w:div w:id="304047701">
      <w:bodyDiv w:val="1"/>
      <w:marLeft w:val="0"/>
      <w:marRight w:val="0"/>
      <w:marTop w:val="0"/>
      <w:marBottom w:val="0"/>
      <w:divBdr>
        <w:top w:val="none" w:sz="0" w:space="0" w:color="auto"/>
        <w:left w:val="none" w:sz="0" w:space="0" w:color="auto"/>
        <w:bottom w:val="none" w:sz="0" w:space="0" w:color="auto"/>
        <w:right w:val="none" w:sz="0" w:space="0" w:color="auto"/>
      </w:divBdr>
    </w:div>
    <w:div w:id="341012990">
      <w:bodyDiv w:val="1"/>
      <w:marLeft w:val="0"/>
      <w:marRight w:val="0"/>
      <w:marTop w:val="0"/>
      <w:marBottom w:val="0"/>
      <w:divBdr>
        <w:top w:val="none" w:sz="0" w:space="0" w:color="auto"/>
        <w:left w:val="none" w:sz="0" w:space="0" w:color="auto"/>
        <w:bottom w:val="none" w:sz="0" w:space="0" w:color="auto"/>
        <w:right w:val="none" w:sz="0" w:space="0" w:color="auto"/>
      </w:divBdr>
    </w:div>
    <w:div w:id="361588926">
      <w:bodyDiv w:val="1"/>
      <w:marLeft w:val="0"/>
      <w:marRight w:val="0"/>
      <w:marTop w:val="0"/>
      <w:marBottom w:val="0"/>
      <w:divBdr>
        <w:top w:val="none" w:sz="0" w:space="0" w:color="auto"/>
        <w:left w:val="none" w:sz="0" w:space="0" w:color="auto"/>
        <w:bottom w:val="none" w:sz="0" w:space="0" w:color="auto"/>
        <w:right w:val="none" w:sz="0" w:space="0" w:color="auto"/>
      </w:divBdr>
    </w:div>
    <w:div w:id="390812148">
      <w:bodyDiv w:val="1"/>
      <w:marLeft w:val="0"/>
      <w:marRight w:val="0"/>
      <w:marTop w:val="0"/>
      <w:marBottom w:val="0"/>
      <w:divBdr>
        <w:top w:val="none" w:sz="0" w:space="0" w:color="auto"/>
        <w:left w:val="none" w:sz="0" w:space="0" w:color="auto"/>
        <w:bottom w:val="none" w:sz="0" w:space="0" w:color="auto"/>
        <w:right w:val="none" w:sz="0" w:space="0" w:color="auto"/>
      </w:divBdr>
    </w:div>
    <w:div w:id="454956373">
      <w:bodyDiv w:val="1"/>
      <w:marLeft w:val="0"/>
      <w:marRight w:val="0"/>
      <w:marTop w:val="0"/>
      <w:marBottom w:val="0"/>
      <w:divBdr>
        <w:top w:val="none" w:sz="0" w:space="0" w:color="auto"/>
        <w:left w:val="none" w:sz="0" w:space="0" w:color="auto"/>
        <w:bottom w:val="none" w:sz="0" w:space="0" w:color="auto"/>
        <w:right w:val="none" w:sz="0" w:space="0" w:color="auto"/>
      </w:divBdr>
    </w:div>
    <w:div w:id="545143683">
      <w:bodyDiv w:val="1"/>
      <w:marLeft w:val="0"/>
      <w:marRight w:val="0"/>
      <w:marTop w:val="0"/>
      <w:marBottom w:val="0"/>
      <w:divBdr>
        <w:top w:val="none" w:sz="0" w:space="0" w:color="auto"/>
        <w:left w:val="none" w:sz="0" w:space="0" w:color="auto"/>
        <w:bottom w:val="none" w:sz="0" w:space="0" w:color="auto"/>
        <w:right w:val="none" w:sz="0" w:space="0" w:color="auto"/>
      </w:divBdr>
    </w:div>
    <w:div w:id="644433338">
      <w:bodyDiv w:val="1"/>
      <w:marLeft w:val="0"/>
      <w:marRight w:val="0"/>
      <w:marTop w:val="0"/>
      <w:marBottom w:val="0"/>
      <w:divBdr>
        <w:top w:val="none" w:sz="0" w:space="0" w:color="auto"/>
        <w:left w:val="none" w:sz="0" w:space="0" w:color="auto"/>
        <w:bottom w:val="none" w:sz="0" w:space="0" w:color="auto"/>
        <w:right w:val="none" w:sz="0" w:space="0" w:color="auto"/>
      </w:divBdr>
    </w:div>
    <w:div w:id="669332924">
      <w:bodyDiv w:val="1"/>
      <w:marLeft w:val="0"/>
      <w:marRight w:val="0"/>
      <w:marTop w:val="0"/>
      <w:marBottom w:val="0"/>
      <w:divBdr>
        <w:top w:val="none" w:sz="0" w:space="0" w:color="auto"/>
        <w:left w:val="none" w:sz="0" w:space="0" w:color="auto"/>
        <w:bottom w:val="none" w:sz="0" w:space="0" w:color="auto"/>
        <w:right w:val="none" w:sz="0" w:space="0" w:color="auto"/>
      </w:divBdr>
    </w:div>
    <w:div w:id="703335703">
      <w:bodyDiv w:val="1"/>
      <w:marLeft w:val="0"/>
      <w:marRight w:val="0"/>
      <w:marTop w:val="0"/>
      <w:marBottom w:val="0"/>
      <w:divBdr>
        <w:top w:val="none" w:sz="0" w:space="0" w:color="auto"/>
        <w:left w:val="none" w:sz="0" w:space="0" w:color="auto"/>
        <w:bottom w:val="none" w:sz="0" w:space="0" w:color="auto"/>
        <w:right w:val="none" w:sz="0" w:space="0" w:color="auto"/>
      </w:divBdr>
    </w:div>
    <w:div w:id="719983007">
      <w:bodyDiv w:val="1"/>
      <w:marLeft w:val="0"/>
      <w:marRight w:val="0"/>
      <w:marTop w:val="0"/>
      <w:marBottom w:val="0"/>
      <w:divBdr>
        <w:top w:val="none" w:sz="0" w:space="0" w:color="auto"/>
        <w:left w:val="none" w:sz="0" w:space="0" w:color="auto"/>
        <w:bottom w:val="none" w:sz="0" w:space="0" w:color="auto"/>
        <w:right w:val="none" w:sz="0" w:space="0" w:color="auto"/>
      </w:divBdr>
    </w:div>
    <w:div w:id="800420500">
      <w:bodyDiv w:val="1"/>
      <w:marLeft w:val="0"/>
      <w:marRight w:val="0"/>
      <w:marTop w:val="0"/>
      <w:marBottom w:val="0"/>
      <w:divBdr>
        <w:top w:val="none" w:sz="0" w:space="0" w:color="auto"/>
        <w:left w:val="none" w:sz="0" w:space="0" w:color="auto"/>
        <w:bottom w:val="none" w:sz="0" w:space="0" w:color="auto"/>
        <w:right w:val="none" w:sz="0" w:space="0" w:color="auto"/>
      </w:divBdr>
    </w:div>
    <w:div w:id="815954261">
      <w:bodyDiv w:val="1"/>
      <w:marLeft w:val="0"/>
      <w:marRight w:val="0"/>
      <w:marTop w:val="0"/>
      <w:marBottom w:val="0"/>
      <w:divBdr>
        <w:top w:val="none" w:sz="0" w:space="0" w:color="auto"/>
        <w:left w:val="none" w:sz="0" w:space="0" w:color="auto"/>
        <w:bottom w:val="none" w:sz="0" w:space="0" w:color="auto"/>
        <w:right w:val="none" w:sz="0" w:space="0" w:color="auto"/>
      </w:divBdr>
    </w:div>
    <w:div w:id="977801299">
      <w:bodyDiv w:val="1"/>
      <w:marLeft w:val="0"/>
      <w:marRight w:val="0"/>
      <w:marTop w:val="0"/>
      <w:marBottom w:val="0"/>
      <w:divBdr>
        <w:top w:val="none" w:sz="0" w:space="0" w:color="auto"/>
        <w:left w:val="none" w:sz="0" w:space="0" w:color="auto"/>
        <w:bottom w:val="none" w:sz="0" w:space="0" w:color="auto"/>
        <w:right w:val="none" w:sz="0" w:space="0" w:color="auto"/>
      </w:divBdr>
    </w:div>
    <w:div w:id="1030884375">
      <w:bodyDiv w:val="1"/>
      <w:marLeft w:val="0"/>
      <w:marRight w:val="0"/>
      <w:marTop w:val="0"/>
      <w:marBottom w:val="0"/>
      <w:divBdr>
        <w:top w:val="none" w:sz="0" w:space="0" w:color="auto"/>
        <w:left w:val="none" w:sz="0" w:space="0" w:color="auto"/>
        <w:bottom w:val="none" w:sz="0" w:space="0" w:color="auto"/>
        <w:right w:val="none" w:sz="0" w:space="0" w:color="auto"/>
      </w:divBdr>
    </w:div>
    <w:div w:id="1235312926">
      <w:bodyDiv w:val="1"/>
      <w:marLeft w:val="0"/>
      <w:marRight w:val="0"/>
      <w:marTop w:val="0"/>
      <w:marBottom w:val="0"/>
      <w:divBdr>
        <w:top w:val="none" w:sz="0" w:space="0" w:color="auto"/>
        <w:left w:val="none" w:sz="0" w:space="0" w:color="auto"/>
        <w:bottom w:val="none" w:sz="0" w:space="0" w:color="auto"/>
        <w:right w:val="none" w:sz="0" w:space="0" w:color="auto"/>
      </w:divBdr>
    </w:div>
    <w:div w:id="1288241617">
      <w:bodyDiv w:val="1"/>
      <w:marLeft w:val="0"/>
      <w:marRight w:val="0"/>
      <w:marTop w:val="0"/>
      <w:marBottom w:val="0"/>
      <w:divBdr>
        <w:top w:val="none" w:sz="0" w:space="0" w:color="auto"/>
        <w:left w:val="none" w:sz="0" w:space="0" w:color="auto"/>
        <w:bottom w:val="none" w:sz="0" w:space="0" w:color="auto"/>
        <w:right w:val="none" w:sz="0" w:space="0" w:color="auto"/>
      </w:divBdr>
    </w:div>
    <w:div w:id="1292321986">
      <w:bodyDiv w:val="1"/>
      <w:marLeft w:val="0"/>
      <w:marRight w:val="0"/>
      <w:marTop w:val="0"/>
      <w:marBottom w:val="0"/>
      <w:divBdr>
        <w:top w:val="none" w:sz="0" w:space="0" w:color="auto"/>
        <w:left w:val="none" w:sz="0" w:space="0" w:color="auto"/>
        <w:bottom w:val="none" w:sz="0" w:space="0" w:color="auto"/>
        <w:right w:val="none" w:sz="0" w:space="0" w:color="auto"/>
      </w:divBdr>
    </w:div>
    <w:div w:id="1424451225">
      <w:bodyDiv w:val="1"/>
      <w:marLeft w:val="0"/>
      <w:marRight w:val="0"/>
      <w:marTop w:val="0"/>
      <w:marBottom w:val="0"/>
      <w:divBdr>
        <w:top w:val="none" w:sz="0" w:space="0" w:color="auto"/>
        <w:left w:val="none" w:sz="0" w:space="0" w:color="auto"/>
        <w:bottom w:val="none" w:sz="0" w:space="0" w:color="auto"/>
        <w:right w:val="none" w:sz="0" w:space="0" w:color="auto"/>
      </w:divBdr>
    </w:div>
    <w:div w:id="1509127696">
      <w:bodyDiv w:val="1"/>
      <w:marLeft w:val="0"/>
      <w:marRight w:val="0"/>
      <w:marTop w:val="0"/>
      <w:marBottom w:val="0"/>
      <w:divBdr>
        <w:top w:val="none" w:sz="0" w:space="0" w:color="auto"/>
        <w:left w:val="none" w:sz="0" w:space="0" w:color="auto"/>
        <w:bottom w:val="none" w:sz="0" w:space="0" w:color="auto"/>
        <w:right w:val="none" w:sz="0" w:space="0" w:color="auto"/>
      </w:divBdr>
    </w:div>
    <w:div w:id="1560097403">
      <w:bodyDiv w:val="1"/>
      <w:marLeft w:val="0"/>
      <w:marRight w:val="0"/>
      <w:marTop w:val="0"/>
      <w:marBottom w:val="0"/>
      <w:divBdr>
        <w:top w:val="none" w:sz="0" w:space="0" w:color="auto"/>
        <w:left w:val="none" w:sz="0" w:space="0" w:color="auto"/>
        <w:bottom w:val="none" w:sz="0" w:space="0" w:color="auto"/>
        <w:right w:val="none" w:sz="0" w:space="0" w:color="auto"/>
      </w:divBdr>
    </w:div>
    <w:div w:id="1632633507">
      <w:bodyDiv w:val="1"/>
      <w:marLeft w:val="0"/>
      <w:marRight w:val="0"/>
      <w:marTop w:val="0"/>
      <w:marBottom w:val="0"/>
      <w:divBdr>
        <w:top w:val="none" w:sz="0" w:space="0" w:color="auto"/>
        <w:left w:val="none" w:sz="0" w:space="0" w:color="auto"/>
        <w:bottom w:val="none" w:sz="0" w:space="0" w:color="auto"/>
        <w:right w:val="none" w:sz="0" w:space="0" w:color="auto"/>
      </w:divBdr>
    </w:div>
    <w:div w:id="1740250240">
      <w:bodyDiv w:val="1"/>
      <w:marLeft w:val="0"/>
      <w:marRight w:val="0"/>
      <w:marTop w:val="0"/>
      <w:marBottom w:val="0"/>
      <w:divBdr>
        <w:top w:val="none" w:sz="0" w:space="0" w:color="auto"/>
        <w:left w:val="none" w:sz="0" w:space="0" w:color="auto"/>
        <w:bottom w:val="none" w:sz="0" w:space="0" w:color="auto"/>
        <w:right w:val="none" w:sz="0" w:space="0" w:color="auto"/>
      </w:divBdr>
    </w:div>
    <w:div w:id="1875271231">
      <w:bodyDiv w:val="1"/>
      <w:marLeft w:val="0"/>
      <w:marRight w:val="0"/>
      <w:marTop w:val="0"/>
      <w:marBottom w:val="0"/>
      <w:divBdr>
        <w:top w:val="none" w:sz="0" w:space="0" w:color="auto"/>
        <w:left w:val="none" w:sz="0" w:space="0" w:color="auto"/>
        <w:bottom w:val="none" w:sz="0" w:space="0" w:color="auto"/>
        <w:right w:val="none" w:sz="0" w:space="0" w:color="auto"/>
      </w:divBdr>
    </w:div>
    <w:div w:id="1926331786">
      <w:bodyDiv w:val="1"/>
      <w:marLeft w:val="0"/>
      <w:marRight w:val="0"/>
      <w:marTop w:val="0"/>
      <w:marBottom w:val="0"/>
      <w:divBdr>
        <w:top w:val="none" w:sz="0" w:space="0" w:color="auto"/>
        <w:left w:val="none" w:sz="0" w:space="0" w:color="auto"/>
        <w:bottom w:val="none" w:sz="0" w:space="0" w:color="auto"/>
        <w:right w:val="none" w:sz="0" w:space="0" w:color="auto"/>
      </w:divBdr>
    </w:div>
    <w:div w:id="2098597671">
      <w:bodyDiv w:val="1"/>
      <w:marLeft w:val="0"/>
      <w:marRight w:val="0"/>
      <w:marTop w:val="0"/>
      <w:marBottom w:val="0"/>
      <w:divBdr>
        <w:top w:val="none" w:sz="0" w:space="0" w:color="auto"/>
        <w:left w:val="none" w:sz="0" w:space="0" w:color="auto"/>
        <w:bottom w:val="none" w:sz="0" w:space="0" w:color="auto"/>
        <w:right w:val="none" w:sz="0" w:space="0" w:color="auto"/>
      </w:divBdr>
    </w:div>
    <w:div w:id="2114855464">
      <w:bodyDiv w:val="1"/>
      <w:marLeft w:val="0"/>
      <w:marRight w:val="0"/>
      <w:marTop w:val="0"/>
      <w:marBottom w:val="0"/>
      <w:divBdr>
        <w:top w:val="none" w:sz="0" w:space="0" w:color="auto"/>
        <w:left w:val="none" w:sz="0" w:space="0" w:color="auto"/>
        <w:bottom w:val="none" w:sz="0" w:space="0" w:color="auto"/>
        <w:right w:val="none" w:sz="0" w:space="0" w:color="auto"/>
      </w:divBdr>
    </w:div>
    <w:div w:id="2127844168">
      <w:bodyDiv w:val="1"/>
      <w:marLeft w:val="0"/>
      <w:marRight w:val="0"/>
      <w:marTop w:val="0"/>
      <w:marBottom w:val="0"/>
      <w:divBdr>
        <w:top w:val="none" w:sz="0" w:space="0" w:color="auto"/>
        <w:left w:val="none" w:sz="0" w:space="0" w:color="auto"/>
        <w:bottom w:val="none" w:sz="0" w:space="0" w:color="auto"/>
        <w:right w:val="none" w:sz="0" w:space="0" w:color="auto"/>
      </w:divBdr>
    </w:div>
    <w:div w:id="21419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vk.com/diulesk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B691-1A98-4747-95B1-663425DB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6173</Words>
  <Characters>35190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lpstr>
    </vt:vector>
  </TitlesOfParts>
  <Company>ЦТиС</Company>
  <LinksUpToDate>false</LinksUpToDate>
  <CharactersWithSpaces>41281</CharactersWithSpaces>
  <SharedDoc>false</SharedDoc>
  <HLinks>
    <vt:vector size="6" baseType="variant">
      <vt:variant>
        <vt:i4>7012398</vt:i4>
      </vt:variant>
      <vt:variant>
        <vt:i4>0</vt:i4>
      </vt:variant>
      <vt:variant>
        <vt:i4>0</vt:i4>
      </vt:variant>
      <vt:variant>
        <vt:i4>5</vt:i4>
      </vt:variant>
      <vt:variant>
        <vt:lpwstr>https://vk.com/diuleski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Яшуткина</dc:creator>
  <cp:lastModifiedBy>Председателя Совета депутатов с. Ванавара</cp:lastModifiedBy>
  <cp:revision>2</cp:revision>
  <cp:lastPrinted>2022-02-11T06:01:00Z</cp:lastPrinted>
  <dcterms:created xsi:type="dcterms:W3CDTF">2024-04-11T04:54:00Z</dcterms:created>
  <dcterms:modified xsi:type="dcterms:W3CDTF">2024-04-11T04:54:00Z</dcterms:modified>
</cp:coreProperties>
</file>