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178B4" w:rsidRPr="00A178B4" w:rsidRDefault="00A178B4" w:rsidP="007D64E2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bookmarkStart w:id="0" w:name="_GoBack"/>
      <w:bookmarkEnd w:id="0"/>
      <w:r w:rsidRPr="00A178B4">
        <w:rPr>
          <w:rFonts w:ascii="Times New Roman" w:hAnsi="Times New Roman"/>
          <w:b/>
          <w:sz w:val="28"/>
          <w:szCs w:val="28"/>
        </w:rPr>
        <w:t>АДМИНИСТРАЦИЯ</w:t>
      </w:r>
    </w:p>
    <w:p w:rsidR="00A178B4" w:rsidRPr="00A178B4" w:rsidRDefault="00A178B4" w:rsidP="007D64E2">
      <w:pPr>
        <w:spacing w:after="0" w:line="240" w:lineRule="auto"/>
        <w:jc w:val="center"/>
        <w:rPr>
          <w:rFonts w:ascii="Times New Roman" w:hAnsi="Times New Roman"/>
          <w:b/>
          <w:i/>
          <w:sz w:val="28"/>
          <w:szCs w:val="28"/>
        </w:rPr>
      </w:pPr>
      <w:r w:rsidRPr="00A178B4">
        <w:rPr>
          <w:rFonts w:ascii="Times New Roman" w:hAnsi="Times New Roman"/>
          <w:b/>
          <w:i/>
          <w:sz w:val="28"/>
          <w:szCs w:val="28"/>
        </w:rPr>
        <w:t>села Ванавара</w:t>
      </w:r>
    </w:p>
    <w:p w:rsidR="00A178B4" w:rsidRPr="00A178B4" w:rsidRDefault="00A178B4" w:rsidP="007D64E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A178B4">
        <w:rPr>
          <w:rFonts w:ascii="Times New Roman" w:hAnsi="Times New Roman"/>
          <w:sz w:val="28"/>
          <w:szCs w:val="28"/>
        </w:rPr>
        <w:t>Эвенкийского муниципального района</w:t>
      </w:r>
    </w:p>
    <w:p w:rsidR="00A178B4" w:rsidRPr="00A178B4" w:rsidRDefault="00A178B4" w:rsidP="007D64E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A178B4">
        <w:rPr>
          <w:rFonts w:ascii="Times New Roman" w:hAnsi="Times New Roman"/>
          <w:sz w:val="28"/>
          <w:szCs w:val="28"/>
        </w:rPr>
        <w:t>Красноярского края</w:t>
      </w:r>
    </w:p>
    <w:p w:rsidR="00A178B4" w:rsidRPr="00A178B4" w:rsidRDefault="00452869" w:rsidP="007D64E2">
      <w:pPr>
        <w:spacing w:after="0" w:line="240" w:lineRule="auto"/>
        <w:jc w:val="center"/>
        <w:rPr>
          <w:rFonts w:ascii="Times New Roman" w:hAnsi="Times New Roman"/>
          <w:b/>
          <w:w w:val="80"/>
          <w:position w:val="4"/>
          <w:sz w:val="28"/>
          <w:szCs w:val="28"/>
        </w:rPr>
      </w:pPr>
      <w:r>
        <w:rPr>
          <w:noProof/>
          <w:sz w:val="28"/>
          <w:szCs w:val="28"/>
          <w:lang w:eastAsia="ru-RU"/>
        </w:rPr>
        <mc:AlternateContent>
          <mc:Choice Requires="wps">
            <w:drawing>
              <wp:anchor distT="4294967295" distB="4294967295" distL="114300" distR="114300" simplePos="0" relativeHeight="251657728" behindDoc="0" locked="0" layoutInCell="1" allowOverlap="1">
                <wp:simplePos x="0" y="0"/>
                <wp:positionH relativeFrom="column">
                  <wp:posOffset>83820</wp:posOffset>
                </wp:positionH>
                <wp:positionV relativeFrom="paragraph">
                  <wp:posOffset>212724</wp:posOffset>
                </wp:positionV>
                <wp:extent cx="5793105" cy="0"/>
                <wp:effectExtent l="0" t="19050" r="17145" b="19050"/>
                <wp:wrapTopAndBottom/>
                <wp:docPr id="1" name="Lin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793105" cy="0"/>
                        </a:xfrm>
                        <a:prstGeom prst="line">
                          <a:avLst/>
                        </a:prstGeom>
                        <a:noFill/>
                        <a:ln w="38100" cmpd="dbl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2" o:spid="_x0000_s1026" style="position:absolute;z-index:251657728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6.6pt,16.75pt" to="462.75pt,16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" strokeweight="3pt">
                <v:stroke linestyle="thinThin"/>
                <w10:wrap type="topAndBottom"/>
              </v:line>
            </w:pict>
          </mc:Fallback>
        </mc:AlternateContent>
      </w:r>
      <w:r w:rsidR="00A178B4" w:rsidRPr="00A178B4">
        <w:rPr>
          <w:rFonts w:ascii="Times New Roman" w:hAnsi="Times New Roman"/>
          <w:b/>
          <w:w w:val="80"/>
          <w:position w:val="4"/>
          <w:sz w:val="28"/>
          <w:szCs w:val="28"/>
        </w:rPr>
        <w:t>ПОСТАНОВЛЕНИЕ</w:t>
      </w:r>
    </w:p>
    <w:p w:rsidR="00A178B4" w:rsidRPr="00A178B4" w:rsidRDefault="00A178B4" w:rsidP="007D64E2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A178B4" w:rsidRPr="00A178B4" w:rsidRDefault="00A178B4" w:rsidP="007D64E2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1</w:t>
      </w:r>
      <w:r w:rsidR="007D64E2">
        <w:rPr>
          <w:rFonts w:ascii="Times New Roman" w:hAnsi="Times New Roman"/>
          <w:sz w:val="28"/>
          <w:szCs w:val="28"/>
        </w:rPr>
        <w:t>3</w:t>
      </w:r>
      <w:r>
        <w:rPr>
          <w:rFonts w:ascii="Times New Roman" w:hAnsi="Times New Roman"/>
          <w:sz w:val="28"/>
          <w:szCs w:val="28"/>
        </w:rPr>
        <w:t xml:space="preserve"> марта 2025</w:t>
      </w:r>
      <w:r w:rsidRPr="00A178B4">
        <w:rPr>
          <w:rFonts w:ascii="Times New Roman" w:hAnsi="Times New Roman"/>
          <w:sz w:val="28"/>
          <w:szCs w:val="28"/>
        </w:rPr>
        <w:t xml:space="preserve"> г.                                                        </w:t>
      </w:r>
      <w:r>
        <w:rPr>
          <w:rFonts w:ascii="Times New Roman" w:hAnsi="Times New Roman"/>
          <w:sz w:val="28"/>
          <w:szCs w:val="28"/>
        </w:rPr>
        <w:t xml:space="preserve">                       </w:t>
      </w:r>
      <w:r w:rsidRPr="00A178B4">
        <w:rPr>
          <w:rFonts w:ascii="Times New Roman" w:hAnsi="Times New Roman"/>
          <w:sz w:val="28"/>
          <w:szCs w:val="28"/>
        </w:rPr>
        <w:t xml:space="preserve">        № </w:t>
      </w:r>
      <w:r w:rsidR="007D64E2" w:rsidRPr="007D64E2">
        <w:rPr>
          <w:rFonts w:ascii="Times New Roman" w:hAnsi="Times New Roman"/>
          <w:sz w:val="28"/>
          <w:szCs w:val="28"/>
        </w:rPr>
        <w:t>56</w:t>
      </w:r>
      <w:r w:rsidRPr="00A178B4">
        <w:rPr>
          <w:rFonts w:ascii="Times New Roman" w:hAnsi="Times New Roman"/>
          <w:sz w:val="28"/>
          <w:szCs w:val="28"/>
        </w:rPr>
        <w:t>-п</w:t>
      </w:r>
    </w:p>
    <w:p w:rsidR="00A178B4" w:rsidRPr="00A178B4" w:rsidRDefault="00A178B4" w:rsidP="007D64E2">
      <w:pPr>
        <w:spacing w:line="240" w:lineRule="auto"/>
        <w:jc w:val="center"/>
        <w:rPr>
          <w:rFonts w:ascii="Times New Roman" w:hAnsi="Times New Roman"/>
        </w:rPr>
      </w:pPr>
      <w:r w:rsidRPr="00A178B4">
        <w:rPr>
          <w:rFonts w:ascii="Times New Roman" w:hAnsi="Times New Roman"/>
        </w:rPr>
        <w:t xml:space="preserve">с.Ванавара    </w:t>
      </w:r>
    </w:p>
    <w:p w:rsidR="00E0324B" w:rsidRDefault="00E0324B" w:rsidP="007D64E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542881" w:rsidRPr="00A178B4" w:rsidRDefault="00E0324B" w:rsidP="007D64E2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A178B4">
        <w:rPr>
          <w:rFonts w:ascii="Times New Roman" w:hAnsi="Times New Roman"/>
          <w:b/>
          <w:sz w:val="28"/>
          <w:szCs w:val="28"/>
        </w:rPr>
        <w:t xml:space="preserve">О внесении изменений в Постановление Администрации </w:t>
      </w:r>
      <w:r w:rsidR="00542881" w:rsidRPr="00A178B4">
        <w:rPr>
          <w:rFonts w:ascii="Times New Roman" w:hAnsi="Times New Roman"/>
          <w:b/>
          <w:sz w:val="28"/>
          <w:szCs w:val="28"/>
        </w:rPr>
        <w:t>села Ванавара</w:t>
      </w:r>
    </w:p>
    <w:p w:rsidR="009E41DA" w:rsidRPr="00A178B4" w:rsidRDefault="00542881" w:rsidP="007D64E2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A178B4">
        <w:rPr>
          <w:rFonts w:ascii="Times New Roman" w:hAnsi="Times New Roman"/>
          <w:b/>
          <w:sz w:val="28"/>
          <w:szCs w:val="28"/>
        </w:rPr>
        <w:t xml:space="preserve">Эвенкийского муниципального района Красноярского края </w:t>
      </w:r>
    </w:p>
    <w:p w:rsidR="009E41DA" w:rsidRPr="00A178B4" w:rsidRDefault="00E0324B" w:rsidP="007D64E2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A178B4">
        <w:rPr>
          <w:rFonts w:ascii="Times New Roman" w:hAnsi="Times New Roman"/>
          <w:b/>
          <w:sz w:val="28"/>
          <w:szCs w:val="28"/>
        </w:rPr>
        <w:t xml:space="preserve">от </w:t>
      </w:r>
      <w:r w:rsidR="00542881" w:rsidRPr="00A178B4">
        <w:rPr>
          <w:rFonts w:ascii="Times New Roman" w:hAnsi="Times New Roman"/>
          <w:b/>
          <w:sz w:val="28"/>
          <w:szCs w:val="28"/>
        </w:rPr>
        <w:t>05 октября 2023 г.</w:t>
      </w:r>
      <w:r w:rsidRPr="00A178B4">
        <w:rPr>
          <w:rFonts w:ascii="Times New Roman" w:hAnsi="Times New Roman"/>
          <w:b/>
          <w:sz w:val="28"/>
          <w:szCs w:val="28"/>
        </w:rPr>
        <w:t xml:space="preserve"> № </w:t>
      </w:r>
      <w:r w:rsidR="00542881" w:rsidRPr="00A178B4">
        <w:rPr>
          <w:rFonts w:ascii="Times New Roman" w:hAnsi="Times New Roman"/>
          <w:b/>
          <w:sz w:val="28"/>
          <w:szCs w:val="28"/>
        </w:rPr>
        <w:t xml:space="preserve">199-п </w:t>
      </w:r>
      <w:r w:rsidRPr="00A178B4">
        <w:rPr>
          <w:rFonts w:ascii="Times New Roman" w:hAnsi="Times New Roman"/>
          <w:b/>
          <w:sz w:val="28"/>
          <w:szCs w:val="28"/>
        </w:rPr>
        <w:t>«</w:t>
      </w:r>
      <w:r w:rsidR="009E41DA" w:rsidRPr="00A178B4">
        <w:rPr>
          <w:rFonts w:ascii="Times New Roman" w:hAnsi="Times New Roman"/>
          <w:b/>
          <w:sz w:val="28"/>
          <w:szCs w:val="28"/>
        </w:rPr>
        <w:t xml:space="preserve">Об утверждении Положения о порядке реализации функций по выявлению, оценке объектов накопленного вреда окружающей среде, организации ликвидации накопленного </w:t>
      </w:r>
    </w:p>
    <w:p w:rsidR="00E0324B" w:rsidRDefault="009E41DA" w:rsidP="007D64E2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A178B4">
        <w:rPr>
          <w:rFonts w:ascii="Times New Roman" w:hAnsi="Times New Roman"/>
          <w:b/>
          <w:sz w:val="28"/>
          <w:szCs w:val="28"/>
        </w:rPr>
        <w:t>вреда окружающей среде на территории муниципального образования сельское поселение село Ванавара</w:t>
      </w:r>
      <w:r w:rsidR="00E0324B" w:rsidRPr="00A178B4">
        <w:rPr>
          <w:rFonts w:ascii="Times New Roman" w:hAnsi="Times New Roman"/>
          <w:b/>
          <w:sz w:val="28"/>
          <w:szCs w:val="28"/>
        </w:rPr>
        <w:t>»</w:t>
      </w:r>
    </w:p>
    <w:p w:rsidR="007D64E2" w:rsidRPr="00A178B4" w:rsidRDefault="007D64E2" w:rsidP="007D64E2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E0324B" w:rsidRDefault="00E0324B" w:rsidP="007D64E2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Рассмотрев протест Красноярской природоохранной прокуратуры от 11.03.2025 № 7/1-13-2025, в соответствии с </w:t>
      </w:r>
      <w:r w:rsidRPr="00E0324B">
        <w:rPr>
          <w:rFonts w:ascii="Times New Roman" w:hAnsi="Times New Roman"/>
          <w:sz w:val="28"/>
          <w:szCs w:val="28"/>
        </w:rPr>
        <w:t>Постановление</w:t>
      </w:r>
      <w:r>
        <w:rPr>
          <w:rFonts w:ascii="Times New Roman" w:hAnsi="Times New Roman"/>
          <w:sz w:val="28"/>
          <w:szCs w:val="28"/>
        </w:rPr>
        <w:t>м</w:t>
      </w:r>
      <w:r w:rsidRPr="00E0324B">
        <w:rPr>
          <w:rFonts w:ascii="Times New Roman" w:hAnsi="Times New Roman"/>
          <w:sz w:val="28"/>
          <w:szCs w:val="28"/>
        </w:rPr>
        <w:t xml:space="preserve"> Правительства РФ от 21 декабря 2023 г. </w:t>
      </w:r>
      <w:r w:rsidR="00A178B4">
        <w:rPr>
          <w:rFonts w:ascii="Times New Roman" w:hAnsi="Times New Roman"/>
          <w:sz w:val="28"/>
          <w:szCs w:val="28"/>
        </w:rPr>
        <w:t>№</w:t>
      </w:r>
      <w:r w:rsidRPr="00E0324B">
        <w:rPr>
          <w:rFonts w:ascii="Times New Roman" w:hAnsi="Times New Roman"/>
          <w:sz w:val="28"/>
          <w:szCs w:val="28"/>
        </w:rPr>
        <w:t xml:space="preserve"> 2239 "Об утверждении Правил выявления объектов накопленного вреда окружающей среде"</w:t>
      </w:r>
      <w:r>
        <w:rPr>
          <w:rFonts w:ascii="Times New Roman" w:hAnsi="Times New Roman"/>
          <w:sz w:val="28"/>
          <w:szCs w:val="28"/>
        </w:rPr>
        <w:t xml:space="preserve">, </w:t>
      </w:r>
      <w:r w:rsidRPr="00E0324B">
        <w:rPr>
          <w:rFonts w:ascii="Times New Roman" w:hAnsi="Times New Roman"/>
          <w:sz w:val="28"/>
          <w:szCs w:val="28"/>
        </w:rPr>
        <w:t>Постановление</w:t>
      </w:r>
      <w:r>
        <w:rPr>
          <w:rFonts w:ascii="Times New Roman" w:hAnsi="Times New Roman"/>
          <w:sz w:val="28"/>
          <w:szCs w:val="28"/>
        </w:rPr>
        <w:t>м</w:t>
      </w:r>
      <w:r w:rsidRPr="00E0324B">
        <w:rPr>
          <w:rFonts w:ascii="Times New Roman" w:hAnsi="Times New Roman"/>
          <w:sz w:val="28"/>
          <w:szCs w:val="28"/>
        </w:rPr>
        <w:t xml:space="preserve"> Правительства РФ от 23 ноября 2023 г. N 1967 "Об утверждении Правил обследования и оценки объектов накопленного вреда окружающей среде"</w:t>
      </w:r>
      <w:r>
        <w:rPr>
          <w:rFonts w:ascii="Times New Roman" w:hAnsi="Times New Roman"/>
          <w:sz w:val="28"/>
          <w:szCs w:val="28"/>
        </w:rPr>
        <w:t xml:space="preserve">, </w:t>
      </w:r>
      <w:r w:rsidRPr="00E0324B">
        <w:rPr>
          <w:rFonts w:ascii="Times New Roman" w:hAnsi="Times New Roman"/>
          <w:sz w:val="28"/>
          <w:szCs w:val="28"/>
        </w:rPr>
        <w:t>Постановление</w:t>
      </w:r>
      <w:r>
        <w:rPr>
          <w:rFonts w:ascii="Times New Roman" w:hAnsi="Times New Roman"/>
          <w:sz w:val="28"/>
          <w:szCs w:val="28"/>
        </w:rPr>
        <w:t>м</w:t>
      </w:r>
      <w:r w:rsidRPr="00E0324B">
        <w:rPr>
          <w:rFonts w:ascii="Times New Roman" w:hAnsi="Times New Roman"/>
          <w:sz w:val="28"/>
          <w:szCs w:val="28"/>
        </w:rPr>
        <w:t xml:space="preserve"> Правительства РФ от 27 декабря 2023 г. N 2323 "Об утверждении Правил организации ликвидации накопленного вреда окружающей среде"</w:t>
      </w:r>
      <w:r>
        <w:rPr>
          <w:rFonts w:ascii="Times New Roman" w:hAnsi="Times New Roman"/>
          <w:sz w:val="28"/>
          <w:szCs w:val="28"/>
        </w:rPr>
        <w:t>, ПОСТАНОВЛЯ</w:t>
      </w:r>
      <w:r w:rsidR="00A178B4">
        <w:rPr>
          <w:rFonts w:ascii="Times New Roman" w:hAnsi="Times New Roman"/>
          <w:sz w:val="28"/>
          <w:szCs w:val="28"/>
        </w:rPr>
        <w:t>Ю</w:t>
      </w:r>
      <w:r>
        <w:rPr>
          <w:rFonts w:ascii="Times New Roman" w:hAnsi="Times New Roman"/>
          <w:sz w:val="28"/>
          <w:szCs w:val="28"/>
        </w:rPr>
        <w:t>:</w:t>
      </w:r>
    </w:p>
    <w:p w:rsidR="00E0324B" w:rsidRDefault="00E0324B" w:rsidP="007D64E2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3A444A" w:rsidRDefault="00E0324B" w:rsidP="003A444A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 </w:t>
      </w:r>
      <w:r w:rsidR="003A444A">
        <w:rPr>
          <w:rFonts w:ascii="Times New Roman" w:hAnsi="Times New Roman"/>
          <w:sz w:val="28"/>
          <w:szCs w:val="28"/>
        </w:rPr>
        <w:t xml:space="preserve">Преамбулу </w:t>
      </w:r>
      <w:r w:rsidR="003A444A" w:rsidRPr="003A444A">
        <w:rPr>
          <w:rFonts w:ascii="Times New Roman" w:hAnsi="Times New Roman"/>
          <w:sz w:val="28"/>
          <w:szCs w:val="28"/>
        </w:rPr>
        <w:t>Постановлени</w:t>
      </w:r>
      <w:r w:rsidR="003A444A">
        <w:rPr>
          <w:rFonts w:ascii="Times New Roman" w:hAnsi="Times New Roman"/>
          <w:sz w:val="28"/>
          <w:szCs w:val="28"/>
        </w:rPr>
        <w:t>я</w:t>
      </w:r>
      <w:r w:rsidR="003A444A" w:rsidRPr="003A444A">
        <w:rPr>
          <w:rFonts w:ascii="Times New Roman" w:hAnsi="Times New Roman"/>
          <w:sz w:val="28"/>
          <w:szCs w:val="28"/>
        </w:rPr>
        <w:t xml:space="preserve"> Администрации села Ванавара Эвенкийского муниципального района Красноярского края от 05 октября 2023 г. № 199-п</w:t>
      </w:r>
      <w:r w:rsidR="003A444A">
        <w:rPr>
          <w:rFonts w:ascii="Times New Roman" w:hAnsi="Times New Roman"/>
          <w:sz w:val="28"/>
          <w:szCs w:val="28"/>
        </w:rPr>
        <w:t xml:space="preserve"> </w:t>
      </w:r>
      <w:r w:rsidR="003A444A" w:rsidRPr="003A444A">
        <w:rPr>
          <w:rFonts w:ascii="Times New Roman" w:hAnsi="Times New Roman"/>
          <w:sz w:val="28"/>
          <w:szCs w:val="28"/>
        </w:rPr>
        <w:t>«Об утверждении Положения о порядке реализации функций по выявлению, оценке объектов накопленного вреда окружающей среде, организации ликвидации накопленного вреда окружающей среде на территории муниципального образования сельское поселение село Ванавара»</w:t>
      </w:r>
      <w:r w:rsidR="003A444A">
        <w:rPr>
          <w:rFonts w:ascii="Times New Roman" w:hAnsi="Times New Roman"/>
          <w:sz w:val="28"/>
          <w:szCs w:val="28"/>
        </w:rPr>
        <w:t xml:space="preserve"> изложить в новой редакции: </w:t>
      </w:r>
    </w:p>
    <w:p w:rsidR="003A444A" w:rsidRDefault="003A444A" w:rsidP="003A444A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3A444A" w:rsidRPr="003A444A" w:rsidRDefault="003A444A" w:rsidP="003A444A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«</w:t>
      </w:r>
      <w:r w:rsidRPr="003A444A">
        <w:rPr>
          <w:rFonts w:ascii="Times New Roman" w:hAnsi="Times New Roman"/>
          <w:sz w:val="28"/>
          <w:szCs w:val="28"/>
        </w:rPr>
        <w:t xml:space="preserve">На основании ст. 80.1, ст. 80.2 Федерального закона от 10.01.2002  7-ФЗ «Об охране окружающей среды», в соответствии с Постановлением Правительства РФ от 21 декабря 2023 г. № 2239 "Об утверждении Правил выявления объектов накопленного вреда окружающей среде", Постановлением Правительства РФ от 23 ноября 2023 г. N 1967 "Об утверждении Правил обследования и оценки объектов накопленного вреда окружающей среде", Постановлением Правительства РФ от 27 декабря 2023 г. N 2323 "Об утверждении Правил организации ликвидации накопленного </w:t>
      </w:r>
      <w:r w:rsidRPr="003A444A">
        <w:rPr>
          <w:rFonts w:ascii="Times New Roman" w:hAnsi="Times New Roman"/>
          <w:sz w:val="28"/>
          <w:szCs w:val="28"/>
        </w:rPr>
        <w:lastRenderedPageBreak/>
        <w:t>вреда окружающей среде",</w:t>
      </w:r>
      <w:r>
        <w:rPr>
          <w:rFonts w:ascii="Times New Roman" w:hAnsi="Times New Roman"/>
          <w:sz w:val="28"/>
          <w:szCs w:val="28"/>
        </w:rPr>
        <w:t xml:space="preserve"> </w:t>
      </w:r>
      <w:r w:rsidRPr="003A444A">
        <w:rPr>
          <w:rFonts w:ascii="Times New Roman" w:hAnsi="Times New Roman"/>
          <w:sz w:val="28"/>
          <w:szCs w:val="28"/>
        </w:rPr>
        <w:t>в целях реализации функций по выявлению, оценке объектов накопленного вреда окружающей среде, организации ликвидации накопленного вреда окружающей среде на территории муниципального образования сельское поселение село Ванавара  ПОСТАНОВЛЯЮ:</w:t>
      </w:r>
      <w:r>
        <w:rPr>
          <w:rFonts w:ascii="Times New Roman" w:hAnsi="Times New Roman"/>
          <w:sz w:val="28"/>
          <w:szCs w:val="28"/>
        </w:rPr>
        <w:t>».</w:t>
      </w:r>
    </w:p>
    <w:p w:rsidR="003A444A" w:rsidRDefault="003A444A" w:rsidP="007D64E2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E0324B" w:rsidRDefault="003A444A" w:rsidP="007D64E2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2. </w:t>
      </w:r>
      <w:r w:rsidR="00E0324B">
        <w:rPr>
          <w:rFonts w:ascii="Times New Roman" w:hAnsi="Times New Roman"/>
          <w:sz w:val="28"/>
          <w:szCs w:val="28"/>
        </w:rPr>
        <w:t xml:space="preserve">Внести следующие изменения в </w:t>
      </w:r>
      <w:r w:rsidR="009E41DA" w:rsidRPr="009E41DA">
        <w:rPr>
          <w:rFonts w:ascii="Times New Roman" w:hAnsi="Times New Roman"/>
          <w:sz w:val="28"/>
          <w:szCs w:val="28"/>
        </w:rPr>
        <w:t>Положение о порядке реализации функций по выявлению, оценке объектов накопленного вреда окружающей среде, организации ликвидации накопленного вреда окружающей среде на территории муниципального образования сельское поселение село Ванавара</w:t>
      </w:r>
      <w:r w:rsidR="00E0324B">
        <w:rPr>
          <w:rFonts w:ascii="Times New Roman" w:hAnsi="Times New Roman"/>
          <w:sz w:val="28"/>
          <w:szCs w:val="28"/>
        </w:rPr>
        <w:t xml:space="preserve">, утвержденное </w:t>
      </w:r>
      <w:r w:rsidR="00E0324B" w:rsidRPr="00E0324B">
        <w:rPr>
          <w:rFonts w:ascii="Times New Roman" w:hAnsi="Times New Roman"/>
          <w:sz w:val="28"/>
          <w:szCs w:val="28"/>
        </w:rPr>
        <w:t>Постановление</w:t>
      </w:r>
      <w:r w:rsidR="00E0324B">
        <w:rPr>
          <w:rFonts w:ascii="Times New Roman" w:hAnsi="Times New Roman"/>
          <w:sz w:val="28"/>
          <w:szCs w:val="28"/>
        </w:rPr>
        <w:t>м</w:t>
      </w:r>
      <w:r w:rsidR="00E0324B" w:rsidRPr="00E0324B">
        <w:rPr>
          <w:rFonts w:ascii="Times New Roman" w:hAnsi="Times New Roman"/>
          <w:sz w:val="28"/>
          <w:szCs w:val="28"/>
        </w:rPr>
        <w:t xml:space="preserve"> </w:t>
      </w:r>
      <w:r w:rsidR="009E41DA" w:rsidRPr="009E41DA">
        <w:rPr>
          <w:rFonts w:ascii="Times New Roman" w:hAnsi="Times New Roman"/>
          <w:sz w:val="28"/>
          <w:szCs w:val="28"/>
        </w:rPr>
        <w:t>Администрации села Ванавара</w:t>
      </w:r>
      <w:r w:rsidR="009E41DA">
        <w:rPr>
          <w:rFonts w:ascii="Times New Roman" w:hAnsi="Times New Roman"/>
          <w:sz w:val="28"/>
          <w:szCs w:val="28"/>
        </w:rPr>
        <w:t xml:space="preserve"> </w:t>
      </w:r>
      <w:r w:rsidR="009E41DA" w:rsidRPr="009E41DA">
        <w:rPr>
          <w:rFonts w:ascii="Times New Roman" w:hAnsi="Times New Roman"/>
          <w:sz w:val="28"/>
          <w:szCs w:val="28"/>
        </w:rPr>
        <w:t>Эвенкийского муниципального района Красноярского края от 05 октября 2023 г. № 199-п</w:t>
      </w:r>
      <w:r w:rsidR="00E0324B">
        <w:rPr>
          <w:rFonts w:ascii="Times New Roman" w:hAnsi="Times New Roman"/>
          <w:sz w:val="28"/>
          <w:szCs w:val="28"/>
        </w:rPr>
        <w:t xml:space="preserve"> (далее – Положение):</w:t>
      </w:r>
    </w:p>
    <w:p w:rsidR="00E0324B" w:rsidRDefault="00E0324B" w:rsidP="007D64E2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E0324B" w:rsidRDefault="003A444A" w:rsidP="007D64E2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</w:t>
      </w:r>
      <w:r w:rsidR="00E0324B">
        <w:rPr>
          <w:rFonts w:ascii="Times New Roman" w:hAnsi="Times New Roman"/>
          <w:sz w:val="28"/>
          <w:szCs w:val="28"/>
        </w:rPr>
        <w:t xml:space="preserve">.1. Пункт </w:t>
      </w:r>
      <w:r w:rsidR="00542881">
        <w:rPr>
          <w:rFonts w:ascii="Times New Roman" w:hAnsi="Times New Roman"/>
          <w:sz w:val="28"/>
          <w:szCs w:val="28"/>
        </w:rPr>
        <w:t>4.1</w:t>
      </w:r>
      <w:r w:rsidR="00E0324B">
        <w:rPr>
          <w:rFonts w:ascii="Times New Roman" w:hAnsi="Times New Roman"/>
          <w:sz w:val="28"/>
          <w:szCs w:val="28"/>
        </w:rPr>
        <w:t xml:space="preserve"> Положения изложить в следующей редакции:</w:t>
      </w:r>
    </w:p>
    <w:p w:rsidR="00E0324B" w:rsidRDefault="00E0324B" w:rsidP="007D64E2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E0324B" w:rsidRDefault="00E0324B" w:rsidP="007D64E2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«</w:t>
      </w:r>
      <w:r w:rsidR="00542881">
        <w:rPr>
          <w:rFonts w:ascii="Times New Roman" w:hAnsi="Times New Roman"/>
          <w:sz w:val="28"/>
          <w:szCs w:val="28"/>
        </w:rPr>
        <w:t>4.1</w:t>
      </w:r>
      <w:r w:rsidRPr="00E0324B">
        <w:rPr>
          <w:rFonts w:ascii="Times New Roman" w:hAnsi="Times New Roman"/>
          <w:sz w:val="28"/>
          <w:szCs w:val="28"/>
        </w:rPr>
        <w:t xml:space="preserve">. Выявление объектов накопленного вреда осуществляется в срок, не превышающий 60 рабочих дней со дня поступления информации, в том числе от органов государственной власти, о наличии признаков объектов накопленного вреда. Срок выявления объектов накопленного вреда может быть продлен, но не более чем на 12 месяцев со дня поступления информации, свидетельствующей о наличии объектов накопленного вреда. </w:t>
      </w:r>
      <w:r w:rsidR="00542881" w:rsidRPr="00542881">
        <w:rPr>
          <w:rFonts w:ascii="Times New Roman" w:hAnsi="Times New Roman"/>
          <w:sz w:val="28"/>
          <w:szCs w:val="28"/>
        </w:rPr>
        <w:t>Ликвидация накопленного вреда организуются уполномоченным органом и проводятся в отношении объектов накопленного вреда окружающей среде, включенных в государственный реестр на основании заявления уполномоченного органа, в соответствии с Правилами организации ликвидации накопленного вреда окружающей среде, и включают в себя проведение необходимых обследований, в том числе инженерных изысканий, разработку проекта ликвидации накопленного вреда, его согласование и утверждение, проведение ликвидации накопленного вреда, контроль и приемку выполненных работ.</w:t>
      </w:r>
      <w:r>
        <w:rPr>
          <w:rFonts w:ascii="Times New Roman" w:hAnsi="Times New Roman"/>
          <w:sz w:val="28"/>
          <w:szCs w:val="28"/>
        </w:rPr>
        <w:t>»;</w:t>
      </w:r>
    </w:p>
    <w:p w:rsidR="00E0324B" w:rsidRDefault="00E0324B" w:rsidP="007D64E2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E0324B" w:rsidRDefault="003A444A" w:rsidP="007D64E2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</w:t>
      </w:r>
      <w:r w:rsidR="00E0324B">
        <w:rPr>
          <w:rFonts w:ascii="Times New Roman" w:hAnsi="Times New Roman"/>
          <w:sz w:val="28"/>
          <w:szCs w:val="28"/>
        </w:rPr>
        <w:t xml:space="preserve">.2. Пункт </w:t>
      </w:r>
      <w:r w:rsidR="00542881">
        <w:rPr>
          <w:rFonts w:ascii="Times New Roman" w:hAnsi="Times New Roman"/>
          <w:sz w:val="28"/>
          <w:szCs w:val="28"/>
        </w:rPr>
        <w:t>4.6</w:t>
      </w:r>
      <w:r w:rsidR="00E0324B">
        <w:rPr>
          <w:rFonts w:ascii="Times New Roman" w:hAnsi="Times New Roman"/>
          <w:sz w:val="28"/>
          <w:szCs w:val="28"/>
        </w:rPr>
        <w:t xml:space="preserve"> Положения изложить в следующей редакции:</w:t>
      </w:r>
    </w:p>
    <w:p w:rsidR="00E0324B" w:rsidRDefault="00E0324B" w:rsidP="007D64E2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E0324B" w:rsidRDefault="00E0324B" w:rsidP="007D64E2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«</w:t>
      </w:r>
      <w:r w:rsidR="00542881">
        <w:rPr>
          <w:rFonts w:ascii="Times New Roman" w:hAnsi="Times New Roman"/>
          <w:sz w:val="28"/>
          <w:szCs w:val="28"/>
        </w:rPr>
        <w:t>4.6</w:t>
      </w:r>
      <w:r w:rsidRPr="00E0324B">
        <w:rPr>
          <w:rFonts w:ascii="Times New Roman" w:hAnsi="Times New Roman"/>
          <w:sz w:val="28"/>
          <w:szCs w:val="28"/>
        </w:rPr>
        <w:t>. Объект накопленного вреда считается ликвидированным при наличии положительного заключения, выданного Федеральной службой по надзору в сфере природопользования.</w:t>
      </w:r>
      <w:r>
        <w:rPr>
          <w:rFonts w:ascii="Times New Roman" w:hAnsi="Times New Roman"/>
          <w:sz w:val="28"/>
          <w:szCs w:val="28"/>
        </w:rPr>
        <w:t>»;</w:t>
      </w:r>
    </w:p>
    <w:p w:rsidR="00E0324B" w:rsidRDefault="00E0324B" w:rsidP="007D64E2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E0324B" w:rsidRDefault="003A444A" w:rsidP="007D64E2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</w:t>
      </w:r>
      <w:r w:rsidR="00E0324B">
        <w:rPr>
          <w:rFonts w:ascii="Times New Roman" w:hAnsi="Times New Roman"/>
          <w:sz w:val="28"/>
          <w:szCs w:val="28"/>
        </w:rPr>
        <w:t xml:space="preserve">.3. Дополнить Положение пунктами </w:t>
      </w:r>
      <w:r w:rsidR="00542881">
        <w:rPr>
          <w:rFonts w:ascii="Times New Roman" w:hAnsi="Times New Roman"/>
          <w:sz w:val="28"/>
          <w:szCs w:val="28"/>
        </w:rPr>
        <w:t>4.7</w:t>
      </w:r>
      <w:r w:rsidR="00E0324B">
        <w:rPr>
          <w:rFonts w:ascii="Times New Roman" w:hAnsi="Times New Roman"/>
          <w:sz w:val="28"/>
          <w:szCs w:val="28"/>
        </w:rPr>
        <w:t xml:space="preserve"> – </w:t>
      </w:r>
      <w:r w:rsidR="00542881">
        <w:rPr>
          <w:rFonts w:ascii="Times New Roman" w:hAnsi="Times New Roman"/>
          <w:sz w:val="28"/>
          <w:szCs w:val="28"/>
        </w:rPr>
        <w:t>4.11</w:t>
      </w:r>
      <w:r w:rsidR="00E0324B">
        <w:rPr>
          <w:rFonts w:ascii="Times New Roman" w:hAnsi="Times New Roman"/>
          <w:sz w:val="28"/>
          <w:szCs w:val="28"/>
        </w:rPr>
        <w:t xml:space="preserve"> следующего содержания:</w:t>
      </w:r>
    </w:p>
    <w:p w:rsidR="00E0324B" w:rsidRDefault="00E0324B" w:rsidP="007D64E2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E0324B" w:rsidRPr="00E0324B" w:rsidRDefault="00E0324B" w:rsidP="007D64E2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«</w:t>
      </w:r>
      <w:r w:rsidR="00542881">
        <w:rPr>
          <w:rFonts w:ascii="Times New Roman" w:hAnsi="Times New Roman"/>
          <w:sz w:val="28"/>
          <w:szCs w:val="28"/>
        </w:rPr>
        <w:t>4.7</w:t>
      </w:r>
      <w:r w:rsidRPr="00E0324B">
        <w:rPr>
          <w:rFonts w:ascii="Times New Roman" w:hAnsi="Times New Roman"/>
          <w:sz w:val="28"/>
          <w:szCs w:val="28"/>
        </w:rPr>
        <w:t>. Уполномоченный орган, в срок, не превышающий 10 рабочих дней со дня завершения выявления объектов накопленного вреда, формирует свод данных, полученных в результате выявления объектов накопленного вреда, включающий:</w:t>
      </w:r>
    </w:p>
    <w:p w:rsidR="00E0324B" w:rsidRPr="00E0324B" w:rsidRDefault="00E0324B" w:rsidP="007D64E2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E0324B" w:rsidRPr="00E0324B" w:rsidRDefault="00AB3166" w:rsidP="007D64E2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-</w:t>
      </w:r>
      <w:r w:rsidR="00E0324B" w:rsidRPr="00E0324B">
        <w:rPr>
          <w:rFonts w:ascii="Times New Roman" w:hAnsi="Times New Roman"/>
          <w:sz w:val="28"/>
          <w:szCs w:val="28"/>
        </w:rPr>
        <w:t>данные, предусмотренные пунктом 3 статьи 80 1 Федерального закона "Об охране окружающей среды";</w:t>
      </w:r>
    </w:p>
    <w:p w:rsidR="00E0324B" w:rsidRPr="00E0324B" w:rsidRDefault="00E0324B" w:rsidP="007D64E2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E0324B" w:rsidRPr="00E0324B" w:rsidRDefault="00AB3166" w:rsidP="007D64E2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</w:t>
      </w:r>
      <w:r w:rsidR="00E0324B" w:rsidRPr="00E0324B">
        <w:rPr>
          <w:rFonts w:ascii="Times New Roman" w:hAnsi="Times New Roman"/>
          <w:sz w:val="28"/>
          <w:szCs w:val="28"/>
        </w:rPr>
        <w:t>выписку из Единого государственного реестра недвижимости об объекте недвижимости, содержащую сведения о праве собственности на объекты накопленного вреда и (или) земельные участки;</w:t>
      </w:r>
    </w:p>
    <w:p w:rsidR="00E0324B" w:rsidRPr="00E0324B" w:rsidRDefault="00E0324B" w:rsidP="007D64E2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E0324B" w:rsidRPr="00E0324B" w:rsidRDefault="00AB3166" w:rsidP="007D64E2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</w:t>
      </w:r>
      <w:r w:rsidR="00E0324B" w:rsidRPr="00E0324B">
        <w:rPr>
          <w:rFonts w:ascii="Times New Roman" w:hAnsi="Times New Roman"/>
          <w:sz w:val="28"/>
          <w:szCs w:val="28"/>
        </w:rPr>
        <w:t>данные, подтверждающие соответствие объектов накопленного вреда критериям, на основании которых территории, расположенные на них объекты капитального строительства могут быть отнесены к объектам накопленного вреда, установленным Правительством Российской Федерации в соответствии с пунктом 2 статьи 80 1 Федерального закона "Об охране окружающей среды";</w:t>
      </w:r>
    </w:p>
    <w:p w:rsidR="00E0324B" w:rsidRPr="00E0324B" w:rsidRDefault="00E0324B" w:rsidP="007D64E2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E0324B" w:rsidRPr="00E0324B" w:rsidRDefault="00AB3166" w:rsidP="007D64E2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</w:t>
      </w:r>
      <w:r w:rsidR="00E0324B" w:rsidRPr="00E0324B">
        <w:rPr>
          <w:rFonts w:ascii="Times New Roman" w:hAnsi="Times New Roman"/>
          <w:sz w:val="28"/>
          <w:szCs w:val="28"/>
        </w:rPr>
        <w:t>информацию о нахождении объекта накопленного вреда в границах Арктической зоны Российской Федерации, центральной экологической зоны Байкальской природной территории, особо охраняемых природных территорий, а также в границах первой - шестой подзон приаэродромной территории, в границах водоохранной зоны, прибрежной защитной полосы, охранной зоны особо охраняемой природной территории (государственного природного заповедника, национального парка, природного парка, памятника природы), округа санитарной (горно-санитарной) охраны лечебно-оздоровительных местностей, курортов и природных лечебных ресурсов, зоны санитарной охраны источников питьевого и хозяйственно-бытового водоснабжения, рыбохозяйственной заповедной зоны), сведения о наличии на территории объекта накопленного вреда объектов культурного наследия, скотомогильников, полезных ископаемых, опасных производственных объектов, зарегистрированных пожаров и инцидентов;</w:t>
      </w:r>
    </w:p>
    <w:p w:rsidR="00E0324B" w:rsidRPr="00E0324B" w:rsidRDefault="00E0324B" w:rsidP="007D64E2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E0324B" w:rsidRPr="00E0324B" w:rsidRDefault="00AB3166" w:rsidP="007D64E2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</w:t>
      </w:r>
      <w:r w:rsidR="00E0324B" w:rsidRPr="00E0324B">
        <w:rPr>
          <w:rFonts w:ascii="Times New Roman" w:hAnsi="Times New Roman"/>
          <w:sz w:val="28"/>
          <w:szCs w:val="28"/>
        </w:rPr>
        <w:t>иную информацию, полученную в результате выявления объектов накопленного вреда.</w:t>
      </w:r>
    </w:p>
    <w:p w:rsidR="00E0324B" w:rsidRPr="00E0324B" w:rsidRDefault="00E0324B" w:rsidP="007D64E2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E0324B" w:rsidRPr="00E0324B" w:rsidRDefault="00E0324B" w:rsidP="007D64E2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E0324B">
        <w:rPr>
          <w:rFonts w:ascii="Times New Roman" w:hAnsi="Times New Roman"/>
          <w:sz w:val="28"/>
          <w:szCs w:val="28"/>
        </w:rPr>
        <w:t>Данные, полученные в результате выявления объектов накопленного вреда, в срок, не превышающий 5 рабочих дней со дня их формирования, направляются в Федеральную службу по надзору в сфере природопользования.</w:t>
      </w:r>
    </w:p>
    <w:p w:rsidR="00E0324B" w:rsidRPr="00E0324B" w:rsidRDefault="00E0324B" w:rsidP="007D64E2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E0324B" w:rsidRPr="00E0324B" w:rsidRDefault="00542881" w:rsidP="007D64E2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4.8</w:t>
      </w:r>
      <w:r w:rsidR="00E0324B" w:rsidRPr="00E0324B">
        <w:rPr>
          <w:rFonts w:ascii="Times New Roman" w:hAnsi="Times New Roman"/>
          <w:sz w:val="28"/>
          <w:szCs w:val="28"/>
        </w:rPr>
        <w:t>. Обследование и оценка объектов накопленного вреда осуществляются на основании данных, полученных по результатам выявления объектов накопленного вреда, в соответствии с порядком выявления объектов накопленного вреда, установленным Правительством Российской Федерации в соответствии с пунктом 2 статьи 80 - 1 Федерального закона "Об охране окружающей среды".</w:t>
      </w:r>
    </w:p>
    <w:p w:rsidR="00E0324B" w:rsidRPr="00E0324B" w:rsidRDefault="00E0324B" w:rsidP="007D64E2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E0324B" w:rsidRPr="00E0324B" w:rsidRDefault="00542881" w:rsidP="007D64E2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4.9</w:t>
      </w:r>
      <w:r w:rsidR="00E0324B" w:rsidRPr="00E0324B">
        <w:rPr>
          <w:rFonts w:ascii="Times New Roman" w:hAnsi="Times New Roman"/>
          <w:sz w:val="28"/>
          <w:szCs w:val="28"/>
        </w:rPr>
        <w:t>. В целях осуществления обследования и оценки объектов накопленного вреда Уполномоченным органом после согласования с Федеральной службой по надзору в сфере природопользования, формируются и по согласованию с Федеральной службой по надзору в сфере природопользования, Федеральной службой по надзору в сфере защиты прав потребителей и благополучия человека до 1 июля текущего года утверждаются графики обследования и оценки объектов накопленного вреда на следующий календарный год, содержащие:</w:t>
      </w:r>
    </w:p>
    <w:p w:rsidR="00E0324B" w:rsidRPr="00E0324B" w:rsidRDefault="00E0324B" w:rsidP="007D64E2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E0324B" w:rsidRPr="00E0324B" w:rsidRDefault="00E0324B" w:rsidP="007D64E2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E0324B">
        <w:rPr>
          <w:rFonts w:ascii="Times New Roman" w:hAnsi="Times New Roman"/>
          <w:sz w:val="28"/>
          <w:szCs w:val="28"/>
        </w:rPr>
        <w:t>а) порядковый номер объекта накопленного вреда;</w:t>
      </w:r>
    </w:p>
    <w:p w:rsidR="00E0324B" w:rsidRPr="00E0324B" w:rsidRDefault="00E0324B" w:rsidP="007D64E2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E0324B" w:rsidRPr="00E0324B" w:rsidRDefault="00E0324B" w:rsidP="007D64E2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E0324B">
        <w:rPr>
          <w:rFonts w:ascii="Times New Roman" w:hAnsi="Times New Roman"/>
          <w:sz w:val="28"/>
          <w:szCs w:val="28"/>
        </w:rPr>
        <w:t>б) наименование объекта накопленного вреда;</w:t>
      </w:r>
    </w:p>
    <w:p w:rsidR="00E0324B" w:rsidRPr="00E0324B" w:rsidRDefault="00E0324B" w:rsidP="007D64E2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E0324B" w:rsidRPr="00E0324B" w:rsidRDefault="00E0324B" w:rsidP="007D64E2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E0324B">
        <w:rPr>
          <w:rFonts w:ascii="Times New Roman" w:hAnsi="Times New Roman"/>
          <w:sz w:val="28"/>
          <w:szCs w:val="28"/>
        </w:rPr>
        <w:t>в) срок осуществления обследования и оценки объекта накопленного вреда, за исключением оценки воздействия объекта накопленного вреда на жизнь и здоровье граждан;</w:t>
      </w:r>
    </w:p>
    <w:p w:rsidR="00E0324B" w:rsidRPr="00E0324B" w:rsidRDefault="00E0324B" w:rsidP="007D64E2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E0324B" w:rsidRPr="00E0324B" w:rsidRDefault="00E0324B" w:rsidP="007D64E2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E0324B">
        <w:rPr>
          <w:rFonts w:ascii="Times New Roman" w:hAnsi="Times New Roman"/>
          <w:sz w:val="28"/>
          <w:szCs w:val="28"/>
        </w:rPr>
        <w:t>г) срок направления результатов выявления, обследования и оценки объекта накопленного вреда, за исключением оценки воздействия объекта накопленного вреда на жизнь и здоровье граждан, в Федеральную службу по надзору в сфере защиты прав потребителей и благополучия человека;</w:t>
      </w:r>
    </w:p>
    <w:p w:rsidR="007D64E2" w:rsidRDefault="007D64E2" w:rsidP="007D64E2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E0324B" w:rsidRPr="00E0324B" w:rsidRDefault="00E0324B" w:rsidP="007D64E2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E0324B">
        <w:rPr>
          <w:rFonts w:ascii="Times New Roman" w:hAnsi="Times New Roman"/>
          <w:sz w:val="28"/>
          <w:szCs w:val="28"/>
        </w:rPr>
        <w:t>д) срок осуществления оценки воздействия объекта накопленного вреда на жизнь и здоровье граждан.</w:t>
      </w:r>
    </w:p>
    <w:p w:rsidR="00E0324B" w:rsidRPr="00E0324B" w:rsidRDefault="00E0324B" w:rsidP="007D64E2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E0324B" w:rsidRPr="00E0324B" w:rsidRDefault="00E0324B" w:rsidP="007D64E2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E0324B">
        <w:rPr>
          <w:rFonts w:ascii="Times New Roman" w:hAnsi="Times New Roman"/>
          <w:sz w:val="28"/>
          <w:szCs w:val="28"/>
        </w:rPr>
        <w:t>Сроки, предусмотренные подпунктами "в" - "д" пункта 22 настоящего Положения, в совокупности не должны превышать один год.</w:t>
      </w:r>
    </w:p>
    <w:p w:rsidR="00E0324B" w:rsidRPr="00E0324B" w:rsidRDefault="00E0324B" w:rsidP="007D64E2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E0324B" w:rsidRPr="00E0324B" w:rsidRDefault="00E0324B" w:rsidP="007D64E2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E0324B">
        <w:rPr>
          <w:rFonts w:ascii="Times New Roman" w:hAnsi="Times New Roman"/>
          <w:sz w:val="28"/>
          <w:szCs w:val="28"/>
        </w:rPr>
        <w:t>Вносимые в графики, утверждаемые Уполномоченным органом, изменения подлежат согласованию с Федеральной службой по надзору в сфере природопользования и Федеральной службой по надзору в сфере защиты прав потребителей и благополучия человека в срок, не превышающий 30 календарных дней со дня их поступления.</w:t>
      </w:r>
    </w:p>
    <w:p w:rsidR="00E0324B" w:rsidRPr="00E0324B" w:rsidRDefault="00E0324B" w:rsidP="007D64E2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E0324B" w:rsidRPr="00E0324B" w:rsidRDefault="00E0324B" w:rsidP="007D64E2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E0324B">
        <w:rPr>
          <w:rFonts w:ascii="Times New Roman" w:hAnsi="Times New Roman"/>
          <w:sz w:val="28"/>
          <w:szCs w:val="28"/>
        </w:rPr>
        <w:t>Уполномоченный орган направляет утвержденные графики, указанные в пункте 22 настоящего Положения (в том числе после внесения в них изменений), в Министерство природных ресурсов и экологии Российской Федерации в течение 3 рабочих дней с даты их утверждения.</w:t>
      </w:r>
    </w:p>
    <w:p w:rsidR="00E0324B" w:rsidRPr="00E0324B" w:rsidRDefault="00E0324B" w:rsidP="007D64E2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E0324B" w:rsidRPr="00E0324B" w:rsidRDefault="00542881" w:rsidP="007D64E2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4.10</w:t>
      </w:r>
      <w:r w:rsidR="00E0324B" w:rsidRPr="00E0324B">
        <w:rPr>
          <w:rFonts w:ascii="Times New Roman" w:hAnsi="Times New Roman"/>
          <w:sz w:val="28"/>
          <w:szCs w:val="28"/>
        </w:rPr>
        <w:t xml:space="preserve">. Уполномоченный орган осуществляет обследование и оценку объектов накопленного вреда, за исключением оценки воздействия объектов накопленного вреда на жизнь и здоровье граждан, в период, не превышающий 2 лет с момента согласования Федеральной службой по надзору в сфере природопользования осуществления Уполномоченным органом обследования и оценки объектов накопленного вреда, за </w:t>
      </w:r>
      <w:r w:rsidR="00E0324B" w:rsidRPr="00E0324B">
        <w:rPr>
          <w:rFonts w:ascii="Times New Roman" w:hAnsi="Times New Roman"/>
          <w:sz w:val="28"/>
          <w:szCs w:val="28"/>
        </w:rPr>
        <w:lastRenderedPageBreak/>
        <w:t>исключением оценки воздействия объектов накопленного вреда на жизнь и здоровье граждан, с учетом сроков, предусмотренных настоящим Положением.</w:t>
      </w:r>
    </w:p>
    <w:p w:rsidR="00E0324B" w:rsidRPr="00E0324B" w:rsidRDefault="00E0324B" w:rsidP="007D64E2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E0324B" w:rsidRPr="00E0324B" w:rsidRDefault="00E0324B" w:rsidP="007D64E2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E0324B">
        <w:rPr>
          <w:rFonts w:ascii="Times New Roman" w:hAnsi="Times New Roman"/>
          <w:sz w:val="28"/>
          <w:szCs w:val="28"/>
        </w:rPr>
        <w:t>Уполномоченный орган в течение 5 рабочих дней со дня окончания осуществления им обследования и оценки объектов накопленного вреда, за исключением оценки воздействия объектов накопленного вреда на жизнь и здоровье граждан, уведомляет Федеральную службу по надзору в сфере природопользования о завершении осуществления обследования и оценки объектов накопленного вреда, за исключением оценки воздействия объектов накопленного вреда на жизнь и здоровье граждан.</w:t>
      </w:r>
    </w:p>
    <w:p w:rsidR="00E0324B" w:rsidRPr="00E0324B" w:rsidRDefault="00E0324B" w:rsidP="007D64E2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E0324B" w:rsidRDefault="00542881" w:rsidP="007D64E2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4.11</w:t>
      </w:r>
      <w:r w:rsidR="00E0324B" w:rsidRPr="00E0324B">
        <w:rPr>
          <w:rFonts w:ascii="Times New Roman" w:hAnsi="Times New Roman"/>
          <w:sz w:val="28"/>
          <w:szCs w:val="28"/>
        </w:rPr>
        <w:t>. Акт о приемке ликвидации накопленного вреда на объекте и заключение направляются заказчиком в Министерство природных ресурсов и экологии Российской Федерации для исключения объекта из государственного реестра объектов накопленного вреда окружающей среде, за исключением случаев, когда заказчиком организации ликвидации накопленного вреда является Министерство природных ресурсов и экологии Российской Федерации.</w:t>
      </w:r>
      <w:r w:rsidR="00E0324B">
        <w:rPr>
          <w:rFonts w:ascii="Times New Roman" w:hAnsi="Times New Roman"/>
          <w:sz w:val="28"/>
          <w:szCs w:val="28"/>
        </w:rPr>
        <w:t>».</w:t>
      </w:r>
    </w:p>
    <w:p w:rsidR="00E0324B" w:rsidRDefault="00E0324B" w:rsidP="007D64E2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AB3166" w:rsidRPr="00AB3166" w:rsidRDefault="003A444A" w:rsidP="007D64E2">
      <w:pPr>
        <w:pStyle w:val="a3"/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</w:t>
      </w:r>
      <w:r w:rsidR="00E0324B">
        <w:rPr>
          <w:rFonts w:ascii="Times New Roman" w:hAnsi="Times New Roman"/>
          <w:sz w:val="28"/>
          <w:szCs w:val="28"/>
        </w:rPr>
        <w:t xml:space="preserve">. </w:t>
      </w:r>
      <w:r w:rsidR="00AB3166" w:rsidRPr="00AB3166">
        <w:rPr>
          <w:rFonts w:ascii="Times New Roman" w:hAnsi="Times New Roman"/>
          <w:sz w:val="28"/>
          <w:szCs w:val="28"/>
        </w:rPr>
        <w:t xml:space="preserve">Настоящее постановление </w:t>
      </w:r>
      <w:r w:rsidR="00AB3166">
        <w:rPr>
          <w:rFonts w:ascii="Times New Roman" w:hAnsi="Times New Roman"/>
          <w:sz w:val="28"/>
          <w:szCs w:val="28"/>
        </w:rPr>
        <w:t xml:space="preserve">вступает в силу с момента подписания и </w:t>
      </w:r>
      <w:r w:rsidR="00AB3166" w:rsidRPr="00AB3166">
        <w:rPr>
          <w:rFonts w:ascii="Times New Roman" w:hAnsi="Times New Roman"/>
          <w:sz w:val="28"/>
          <w:szCs w:val="28"/>
        </w:rPr>
        <w:t>подлежит опубликованию в печатном органе средств массовой информации села Ванавара Эвенкийского муниципального района Красноярского края (Ванаварский информационный вестник).</w:t>
      </w:r>
    </w:p>
    <w:p w:rsidR="00AB3166" w:rsidRDefault="00AB3166" w:rsidP="007D64E2">
      <w:pPr>
        <w:spacing w:after="0" w:line="240" w:lineRule="auto"/>
        <w:ind w:left="567"/>
        <w:contextualSpacing/>
        <w:jc w:val="both"/>
        <w:rPr>
          <w:rFonts w:ascii="Times New Roman" w:hAnsi="Times New Roman"/>
          <w:sz w:val="28"/>
          <w:szCs w:val="28"/>
        </w:rPr>
      </w:pPr>
    </w:p>
    <w:p w:rsidR="00AB3166" w:rsidRPr="00AB3166" w:rsidRDefault="003A444A" w:rsidP="007D64E2">
      <w:pPr>
        <w:spacing w:after="0" w:line="240" w:lineRule="auto"/>
        <w:ind w:left="567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</w:t>
      </w:r>
      <w:r w:rsidR="00AB3166">
        <w:rPr>
          <w:rFonts w:ascii="Times New Roman" w:hAnsi="Times New Roman"/>
          <w:sz w:val="28"/>
          <w:szCs w:val="28"/>
        </w:rPr>
        <w:t xml:space="preserve">. </w:t>
      </w:r>
      <w:r w:rsidR="00AB3166" w:rsidRPr="00AB3166">
        <w:rPr>
          <w:rFonts w:ascii="Times New Roman" w:hAnsi="Times New Roman"/>
          <w:sz w:val="28"/>
          <w:szCs w:val="28"/>
        </w:rPr>
        <w:t>Контроль над исполнением настоящего оставляю за собой.</w:t>
      </w:r>
    </w:p>
    <w:p w:rsidR="00AB3166" w:rsidRDefault="00AB3166" w:rsidP="007D64E2">
      <w:pPr>
        <w:spacing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AB3166" w:rsidRPr="00AB3166" w:rsidRDefault="00AB3166" w:rsidP="007D64E2">
      <w:pPr>
        <w:spacing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AB3166" w:rsidRPr="00AB3166" w:rsidRDefault="00AB3166" w:rsidP="007D64E2">
      <w:pPr>
        <w:spacing w:line="240" w:lineRule="auto"/>
        <w:rPr>
          <w:rFonts w:ascii="Times New Roman" w:hAnsi="Times New Roman"/>
          <w:sz w:val="28"/>
          <w:szCs w:val="28"/>
        </w:rPr>
      </w:pPr>
      <w:r w:rsidRPr="00AB3166">
        <w:rPr>
          <w:rFonts w:ascii="Times New Roman" w:hAnsi="Times New Roman"/>
          <w:sz w:val="28"/>
          <w:szCs w:val="28"/>
        </w:rPr>
        <w:t>Глава  села</w:t>
      </w:r>
      <w:r w:rsidRPr="00AB3166">
        <w:rPr>
          <w:rFonts w:ascii="Times New Roman" w:hAnsi="Times New Roman"/>
          <w:sz w:val="28"/>
          <w:szCs w:val="28"/>
        </w:rPr>
        <w:tab/>
        <w:t xml:space="preserve">                                         </w:t>
      </w:r>
      <w:r>
        <w:rPr>
          <w:rFonts w:ascii="Times New Roman" w:hAnsi="Times New Roman"/>
          <w:sz w:val="28"/>
          <w:szCs w:val="28"/>
        </w:rPr>
        <w:t xml:space="preserve">           </w:t>
      </w:r>
      <w:r w:rsidR="001E2306">
        <w:rPr>
          <w:rFonts w:ascii="Times New Roman" w:hAnsi="Times New Roman"/>
          <w:sz w:val="28"/>
          <w:szCs w:val="28"/>
        </w:rPr>
        <w:t>п/п</w:t>
      </w:r>
      <w:r>
        <w:rPr>
          <w:rFonts w:ascii="Times New Roman" w:hAnsi="Times New Roman"/>
          <w:sz w:val="28"/>
          <w:szCs w:val="28"/>
        </w:rPr>
        <w:t xml:space="preserve">                                 </w:t>
      </w:r>
      <w:r w:rsidRPr="00AB3166">
        <w:rPr>
          <w:rFonts w:ascii="Times New Roman" w:hAnsi="Times New Roman"/>
          <w:sz w:val="28"/>
          <w:szCs w:val="28"/>
        </w:rPr>
        <w:t>А.А.</w:t>
      </w:r>
      <w:r w:rsidR="007D64E2">
        <w:rPr>
          <w:rFonts w:ascii="Times New Roman" w:hAnsi="Times New Roman"/>
          <w:sz w:val="28"/>
          <w:szCs w:val="28"/>
        </w:rPr>
        <w:t xml:space="preserve"> </w:t>
      </w:r>
      <w:r w:rsidRPr="00AB3166">
        <w:rPr>
          <w:rFonts w:ascii="Times New Roman" w:hAnsi="Times New Roman"/>
          <w:sz w:val="28"/>
          <w:szCs w:val="28"/>
        </w:rPr>
        <w:t>Зарубин</w:t>
      </w:r>
    </w:p>
    <w:p w:rsidR="00AB3166" w:rsidRDefault="00AB3166" w:rsidP="007D64E2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AB3166" w:rsidRDefault="00AB3166" w:rsidP="007D64E2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AB3166" w:rsidRDefault="00AB3166" w:rsidP="007D64E2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AB3166" w:rsidRDefault="00AB3166" w:rsidP="007D64E2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AB3166" w:rsidRDefault="00AB3166" w:rsidP="007D64E2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7D64E2" w:rsidRDefault="007D64E2" w:rsidP="007D64E2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7D64E2" w:rsidRDefault="007D64E2" w:rsidP="007D64E2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7D64E2" w:rsidRDefault="007D64E2" w:rsidP="007D64E2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7D64E2" w:rsidRDefault="007D64E2" w:rsidP="007D64E2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7D64E2" w:rsidRDefault="007D64E2" w:rsidP="007D64E2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7D64E2" w:rsidRDefault="007D64E2" w:rsidP="007D64E2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7D64E2" w:rsidRDefault="007D64E2" w:rsidP="007D64E2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7D64E2" w:rsidRDefault="007D64E2" w:rsidP="007D64E2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AB3166" w:rsidRDefault="00AB3166" w:rsidP="007D64E2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7D64E2" w:rsidRDefault="007D64E2" w:rsidP="007D64E2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7D64E2" w:rsidRDefault="007D64E2" w:rsidP="007D64E2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AB3166" w:rsidRDefault="00AB3166" w:rsidP="007D64E2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AB3166" w:rsidRPr="007D64E2" w:rsidRDefault="00AB3166" w:rsidP="007D64E2">
      <w:pPr>
        <w:spacing w:after="0" w:line="240" w:lineRule="auto"/>
        <w:rPr>
          <w:rFonts w:ascii="Times New Roman" w:hAnsi="Times New Roman"/>
          <w:sz w:val="18"/>
          <w:szCs w:val="18"/>
        </w:rPr>
      </w:pPr>
      <w:r w:rsidRPr="007D64E2">
        <w:rPr>
          <w:rFonts w:ascii="Times New Roman" w:hAnsi="Times New Roman"/>
          <w:sz w:val="18"/>
          <w:szCs w:val="18"/>
        </w:rPr>
        <w:t>Чернова Анна Сергеевна</w:t>
      </w:r>
    </w:p>
    <w:p w:rsidR="00AB3166" w:rsidRPr="00AB3166" w:rsidRDefault="00AB3166" w:rsidP="007D64E2">
      <w:pPr>
        <w:tabs>
          <w:tab w:val="left" w:pos="2724"/>
        </w:tabs>
        <w:spacing w:after="0" w:line="240" w:lineRule="auto"/>
        <w:rPr>
          <w:rFonts w:ascii="Times New Roman" w:hAnsi="Times New Roman"/>
          <w:sz w:val="18"/>
          <w:szCs w:val="18"/>
        </w:rPr>
      </w:pPr>
      <w:r w:rsidRPr="007D64E2">
        <w:rPr>
          <w:rFonts w:ascii="Times New Roman" w:hAnsi="Times New Roman"/>
          <w:sz w:val="18"/>
          <w:szCs w:val="18"/>
        </w:rPr>
        <w:t xml:space="preserve">т: </w:t>
      </w:r>
      <w:r w:rsidRPr="00AB3166">
        <w:rPr>
          <w:rFonts w:ascii="Times New Roman" w:hAnsi="Times New Roman"/>
          <w:sz w:val="18"/>
          <w:szCs w:val="18"/>
        </w:rPr>
        <w:t xml:space="preserve">8(39177) </w:t>
      </w:r>
      <w:r w:rsidRPr="007D64E2">
        <w:rPr>
          <w:rFonts w:ascii="Times New Roman" w:hAnsi="Times New Roman"/>
          <w:sz w:val="18"/>
          <w:szCs w:val="18"/>
        </w:rPr>
        <w:t>31-101</w:t>
      </w:r>
      <w:r w:rsidRPr="007D64E2">
        <w:rPr>
          <w:rFonts w:ascii="Times New Roman" w:hAnsi="Times New Roman"/>
          <w:sz w:val="18"/>
          <w:szCs w:val="18"/>
        </w:rPr>
        <w:tab/>
      </w:r>
    </w:p>
    <w:p w:rsidR="00E0324B" w:rsidRPr="007D64E2" w:rsidRDefault="00AB3166" w:rsidP="007D64E2">
      <w:pPr>
        <w:spacing w:after="0" w:line="240" w:lineRule="auto"/>
        <w:rPr>
          <w:rFonts w:ascii="Times New Roman" w:hAnsi="Times New Roman"/>
          <w:sz w:val="18"/>
          <w:szCs w:val="18"/>
        </w:rPr>
      </w:pPr>
      <w:r w:rsidRPr="007D64E2">
        <w:rPr>
          <w:rFonts w:ascii="Times New Roman" w:hAnsi="Times New Roman"/>
          <w:sz w:val="18"/>
          <w:szCs w:val="18"/>
        </w:rPr>
        <w:t>д</w:t>
      </w:r>
      <w:r w:rsidRPr="00AB3166">
        <w:rPr>
          <w:rFonts w:ascii="Times New Roman" w:hAnsi="Times New Roman"/>
          <w:sz w:val="18"/>
          <w:szCs w:val="18"/>
        </w:rPr>
        <w:t>ело</w:t>
      </w:r>
      <w:r w:rsidRPr="007D64E2">
        <w:rPr>
          <w:rFonts w:ascii="Times New Roman" w:hAnsi="Times New Roman"/>
          <w:sz w:val="18"/>
          <w:szCs w:val="18"/>
        </w:rPr>
        <w:t>-1</w:t>
      </w:r>
      <w:r w:rsidRPr="00AB3166">
        <w:rPr>
          <w:rFonts w:ascii="Times New Roman" w:hAnsi="Times New Roman"/>
          <w:sz w:val="18"/>
          <w:szCs w:val="18"/>
        </w:rPr>
        <w:t>, отдел благоустройства и безопасности</w:t>
      </w:r>
      <w:r w:rsidRPr="007D64E2">
        <w:rPr>
          <w:rFonts w:ascii="Times New Roman" w:hAnsi="Times New Roman"/>
          <w:sz w:val="18"/>
          <w:szCs w:val="18"/>
        </w:rPr>
        <w:t>-1.</w:t>
      </w:r>
    </w:p>
    <w:sectPr w:rsidR="00E0324B" w:rsidRPr="007D64E2" w:rsidSect="00A178B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DE492F"/>
    <w:multiLevelType w:val="hybridMultilevel"/>
    <w:tmpl w:val="BE1851B2"/>
    <w:lvl w:ilvl="0" w:tplc="32403A58">
      <w:start w:val="1"/>
      <w:numFmt w:val="decimal"/>
      <w:lvlText w:val="%1."/>
      <w:lvlJc w:val="left"/>
      <w:pPr>
        <w:ind w:left="1482" w:hanging="91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>
    <w:nsid w:val="11F2353C"/>
    <w:multiLevelType w:val="hybridMultilevel"/>
    <w:tmpl w:val="22BE45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D708A"/>
    <w:rsid w:val="00096B9A"/>
    <w:rsid w:val="000C04EA"/>
    <w:rsid w:val="000C26A5"/>
    <w:rsid w:val="0015029B"/>
    <w:rsid w:val="001D63C2"/>
    <w:rsid w:val="001E2306"/>
    <w:rsid w:val="001F2BAB"/>
    <w:rsid w:val="002D708A"/>
    <w:rsid w:val="003A444A"/>
    <w:rsid w:val="00452869"/>
    <w:rsid w:val="004637EA"/>
    <w:rsid w:val="00465D77"/>
    <w:rsid w:val="004C6391"/>
    <w:rsid w:val="004F5BC8"/>
    <w:rsid w:val="0050426D"/>
    <w:rsid w:val="00542881"/>
    <w:rsid w:val="00547A1B"/>
    <w:rsid w:val="0057209A"/>
    <w:rsid w:val="005B0E04"/>
    <w:rsid w:val="005C405C"/>
    <w:rsid w:val="006503A2"/>
    <w:rsid w:val="007231CA"/>
    <w:rsid w:val="00791AFD"/>
    <w:rsid w:val="007D64E2"/>
    <w:rsid w:val="007D76E4"/>
    <w:rsid w:val="008C020E"/>
    <w:rsid w:val="008E66F0"/>
    <w:rsid w:val="009E41DA"/>
    <w:rsid w:val="00A178B4"/>
    <w:rsid w:val="00AB3166"/>
    <w:rsid w:val="00CC69B5"/>
    <w:rsid w:val="00D0568A"/>
    <w:rsid w:val="00E0324B"/>
    <w:rsid w:val="00E74AA5"/>
    <w:rsid w:val="00F649D7"/>
    <w:rsid w:val="00F70F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C26A5"/>
    <w:pPr>
      <w:spacing w:after="160" w:line="259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231CA"/>
    <w:pPr>
      <w:ind w:left="720"/>
      <w:contextualSpacing/>
    </w:pPr>
  </w:style>
  <w:style w:type="paragraph" w:styleId="a4">
    <w:name w:val="No Spacing"/>
    <w:uiPriority w:val="1"/>
    <w:qFormat/>
    <w:rsid w:val="00F649D7"/>
    <w:rPr>
      <w:sz w:val="22"/>
      <w:szCs w:val="22"/>
      <w:lang w:eastAsia="en-US"/>
    </w:rPr>
  </w:style>
  <w:style w:type="paragraph" w:styleId="a5">
    <w:name w:val="Balloon Text"/>
    <w:basedOn w:val="a"/>
    <w:link w:val="a6"/>
    <w:uiPriority w:val="99"/>
    <w:semiHidden/>
    <w:unhideWhenUsed/>
    <w:rsid w:val="007D64E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link w:val="a5"/>
    <w:uiPriority w:val="99"/>
    <w:semiHidden/>
    <w:rsid w:val="007D64E2"/>
    <w:rPr>
      <w:rFonts w:ascii="Tahoma" w:hAnsi="Tahoma" w:cs="Tahoma"/>
      <w:sz w:val="16"/>
      <w:szCs w:val="16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C26A5"/>
    <w:pPr>
      <w:spacing w:after="160" w:line="259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231CA"/>
    <w:pPr>
      <w:ind w:left="720"/>
      <w:contextualSpacing/>
    </w:pPr>
  </w:style>
  <w:style w:type="paragraph" w:styleId="a4">
    <w:name w:val="No Spacing"/>
    <w:uiPriority w:val="1"/>
    <w:qFormat/>
    <w:rsid w:val="00F649D7"/>
    <w:rPr>
      <w:sz w:val="22"/>
      <w:szCs w:val="22"/>
      <w:lang w:eastAsia="en-US"/>
    </w:rPr>
  </w:style>
  <w:style w:type="paragraph" w:styleId="a5">
    <w:name w:val="Balloon Text"/>
    <w:basedOn w:val="a"/>
    <w:link w:val="a6"/>
    <w:uiPriority w:val="99"/>
    <w:semiHidden/>
    <w:unhideWhenUsed/>
    <w:rsid w:val="007D64E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link w:val="a5"/>
    <w:uiPriority w:val="99"/>
    <w:semiHidden/>
    <w:rsid w:val="007D64E2"/>
    <w:rPr>
      <w:rFonts w:ascii="Tahoma" w:hAnsi="Tahoma" w:cs="Tahoma"/>
      <w:sz w:val="16"/>
      <w:szCs w:val="16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16379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019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017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1346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9152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9640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7657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5864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1546</Words>
  <Characters>8817</Characters>
  <Application>Microsoft Office Word</Application>
  <DocSecurity>0</DocSecurity>
  <Lines>73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Прокуратура РФ</Company>
  <LinksUpToDate>false</LinksUpToDate>
  <CharactersWithSpaces>10343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Иванова Олеся Борисовна</dc:creator>
  <cp:lastModifiedBy>Председатель Совета депутатов с. Ванавара</cp:lastModifiedBy>
  <cp:revision>2</cp:revision>
  <cp:lastPrinted>2025-03-14T03:04:00Z</cp:lastPrinted>
  <dcterms:created xsi:type="dcterms:W3CDTF">2025-03-19T09:39:00Z</dcterms:created>
  <dcterms:modified xsi:type="dcterms:W3CDTF">2025-03-19T09:39:00Z</dcterms:modified>
</cp:coreProperties>
</file>